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52" w:rsidRPr="000D064B" w:rsidRDefault="00B56C7B" w:rsidP="009B3038">
      <w:r>
        <w:rPr>
          <w:noProof/>
        </w:rPr>
        <w:drawing>
          <wp:anchor distT="0" distB="0" distL="114300" distR="114300" simplePos="0" relativeHeight="251822080" behindDoc="1" locked="0" layoutInCell="1" allowOverlap="1">
            <wp:simplePos x="0" y="0"/>
            <wp:positionH relativeFrom="column">
              <wp:posOffset>478790</wp:posOffset>
            </wp:positionH>
            <wp:positionV relativeFrom="paragraph">
              <wp:posOffset>-434975</wp:posOffset>
            </wp:positionV>
            <wp:extent cx="1416050" cy="711835"/>
            <wp:effectExtent l="19050" t="0" r="0" b="0"/>
            <wp:wrapTight wrapText="bothSides">
              <wp:wrapPolygon edited="0">
                <wp:start x="4068" y="0"/>
                <wp:lineTo x="2325" y="578"/>
                <wp:lineTo x="-291" y="6359"/>
                <wp:lineTo x="-291" y="12139"/>
                <wp:lineTo x="581" y="18498"/>
                <wp:lineTo x="3196" y="20810"/>
                <wp:lineTo x="3487" y="20810"/>
                <wp:lineTo x="7265" y="20810"/>
                <wp:lineTo x="12495" y="20810"/>
                <wp:lineTo x="20341" y="19654"/>
                <wp:lineTo x="20050" y="18498"/>
                <wp:lineTo x="21503" y="14451"/>
                <wp:lineTo x="21503" y="578"/>
                <wp:lineTo x="6683" y="0"/>
                <wp:lineTo x="406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16050" cy="711835"/>
                    </a:xfrm>
                    <a:prstGeom prst="rect">
                      <a:avLst/>
                    </a:prstGeom>
                    <a:noFill/>
                    <a:ln w="9525">
                      <a:noFill/>
                      <a:miter lim="800000"/>
                      <a:headEnd/>
                      <a:tailEnd/>
                    </a:ln>
                  </pic:spPr>
                </pic:pic>
              </a:graphicData>
            </a:graphic>
          </wp:anchor>
        </w:drawing>
      </w:r>
    </w:p>
    <w:p w:rsidR="00D85852" w:rsidRPr="000D064B" w:rsidRDefault="00B56C7B" w:rsidP="002D47E5">
      <w:r>
        <w:rPr>
          <w:noProof/>
        </w:rPr>
        <w:drawing>
          <wp:anchor distT="0" distB="0" distL="114300" distR="114300" simplePos="0" relativeHeight="251821056" behindDoc="1" locked="0" layoutInCell="1" allowOverlap="1">
            <wp:simplePos x="0" y="0"/>
            <wp:positionH relativeFrom="column">
              <wp:posOffset>542925</wp:posOffset>
            </wp:positionH>
            <wp:positionV relativeFrom="paragraph">
              <wp:posOffset>46355</wp:posOffset>
            </wp:positionV>
            <wp:extent cx="1352550" cy="967105"/>
            <wp:effectExtent l="19050" t="0" r="0" b="0"/>
            <wp:wrapTight wrapText="bothSides">
              <wp:wrapPolygon edited="0">
                <wp:start x="-304" y="0"/>
                <wp:lineTo x="-304" y="21274"/>
                <wp:lineTo x="21600" y="21274"/>
                <wp:lineTo x="21600" y="0"/>
                <wp:lineTo x="-304" y="0"/>
              </wp:wrapPolygon>
            </wp:wrapTight>
            <wp:docPr id="4" name="Picture 1" descr="C:\Users\catriona meere\AppData\Local\Microsoft\Windows\Temporary Internet Files\Content.Outlook\VKNH06I1\Child with sig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9" cstate="print"/>
                    <a:srcRect/>
                    <a:stretch>
                      <a:fillRect/>
                    </a:stretch>
                  </pic:blipFill>
                  <pic:spPr bwMode="auto">
                    <a:xfrm>
                      <a:off x="0" y="0"/>
                      <a:ext cx="1352550" cy="967105"/>
                    </a:xfrm>
                    <a:prstGeom prst="rect">
                      <a:avLst/>
                    </a:prstGeom>
                    <a:noFill/>
                    <a:ln w="9525">
                      <a:noFill/>
                      <a:miter lim="800000"/>
                      <a:headEnd/>
                      <a:tailEnd/>
                    </a:ln>
                  </pic:spPr>
                </pic:pic>
              </a:graphicData>
            </a:graphic>
          </wp:anchor>
        </w:drawing>
      </w:r>
    </w:p>
    <w:p w:rsidR="00390945" w:rsidRDefault="00390945" w:rsidP="002D47E5"/>
    <w:p w:rsidR="00B56C7B" w:rsidRDefault="00B56C7B" w:rsidP="002D47E5"/>
    <w:p w:rsidR="00B56C7B" w:rsidRDefault="00B56C7B" w:rsidP="002D47E5"/>
    <w:p w:rsidR="00B56C7B" w:rsidRDefault="00B56C7B" w:rsidP="002D47E5"/>
    <w:p w:rsidR="0038485A" w:rsidRDefault="0038485A" w:rsidP="002D47E5"/>
    <w:p w:rsidR="00390945" w:rsidRPr="000D064B" w:rsidRDefault="0038485A" w:rsidP="002D47E5">
      <w:bookmarkStart w:id="0" w:name="OLE_LINK1"/>
      <w:bookmarkStart w:id="1" w:name="OLE_LINK2"/>
      <w:r>
        <w:rPr>
          <w:rStyle w:val="BookTitle"/>
          <w:sz w:val="52"/>
          <w:szCs w:val="52"/>
        </w:rPr>
        <w:t>Schools For All Program Plan</w:t>
      </w:r>
    </w:p>
    <w:bookmarkEnd w:id="0"/>
    <w:bookmarkEnd w:id="1"/>
    <w:p w:rsidR="00390945" w:rsidRPr="000D064B" w:rsidRDefault="00390945" w:rsidP="002D47E5"/>
    <w:p w:rsidR="004137DA" w:rsidRPr="000D064B" w:rsidRDefault="00390945" w:rsidP="002D47E5">
      <w:pPr>
        <w:pStyle w:val="GuideHeading"/>
      </w:pPr>
      <w:r w:rsidRPr="000D064B">
        <w:br w:type="page"/>
      </w:r>
    </w:p>
    <w:p w:rsidR="008D3422" w:rsidRPr="000D064B" w:rsidRDefault="008D3422" w:rsidP="00C274BD">
      <w:pPr>
        <w:pStyle w:val="NotHeading1"/>
        <w:rPr>
          <w:rFonts w:cs="Calibri"/>
        </w:rPr>
      </w:pPr>
      <w:r w:rsidRPr="000D064B">
        <w:rPr>
          <w:rFonts w:cs="Calibri"/>
        </w:rPr>
        <w:lastRenderedPageBreak/>
        <w:t>Table of Contents</w:t>
      </w:r>
    </w:p>
    <w:sdt>
      <w:sdtPr>
        <w:rPr>
          <w:b w:val="0"/>
          <w:bCs/>
          <w:noProof w:val="0"/>
        </w:rPr>
        <w:id w:val="228096831"/>
        <w:docPartObj>
          <w:docPartGallery w:val="Table of Contents"/>
          <w:docPartUnique/>
        </w:docPartObj>
      </w:sdtPr>
      <w:sdtEndPr>
        <w:rPr>
          <w:bCs w:val="0"/>
        </w:rPr>
      </w:sdtEndPr>
      <w:sdtContent>
        <w:p w:rsidR="006A7871" w:rsidRDefault="000655D2">
          <w:pPr>
            <w:pStyle w:val="TOC1"/>
            <w:rPr>
              <w:rFonts w:asciiTheme="minorHAnsi" w:eastAsiaTheme="minorEastAsia" w:hAnsiTheme="minorHAnsi" w:cstheme="minorBidi"/>
              <w:b w:val="0"/>
            </w:rPr>
          </w:pPr>
          <w:r w:rsidRPr="000655D2">
            <w:rPr>
              <w:rFonts w:cs="Arial"/>
              <w:bCs/>
              <w:kern w:val="32"/>
              <w:sz w:val="36"/>
              <w:szCs w:val="32"/>
            </w:rPr>
            <w:fldChar w:fldCharType="begin"/>
          </w:r>
          <w:r w:rsidR="00B1380F">
            <w:instrText xml:space="preserve"> TOC \o "1-3" \h \z \u </w:instrText>
          </w:r>
          <w:r w:rsidRPr="000655D2">
            <w:rPr>
              <w:rFonts w:cs="Arial"/>
              <w:bCs/>
              <w:kern w:val="32"/>
              <w:sz w:val="36"/>
              <w:szCs w:val="32"/>
            </w:rPr>
            <w:fldChar w:fldCharType="separate"/>
          </w:r>
          <w:hyperlink w:anchor="_Toc444164229" w:history="1">
            <w:r w:rsidR="006A7871" w:rsidRPr="00203E0F">
              <w:rPr>
                <w:rStyle w:val="Hyperlink"/>
              </w:rPr>
              <w:t>1 Background</w:t>
            </w:r>
            <w:r w:rsidR="006A7871">
              <w:rPr>
                <w:webHidden/>
              </w:rPr>
              <w:tab/>
            </w:r>
            <w:r>
              <w:rPr>
                <w:webHidden/>
              </w:rPr>
              <w:fldChar w:fldCharType="begin"/>
            </w:r>
            <w:r w:rsidR="006A7871">
              <w:rPr>
                <w:webHidden/>
              </w:rPr>
              <w:instrText xml:space="preserve"> PAGEREF _Toc444164229 \h </w:instrText>
            </w:r>
            <w:r>
              <w:rPr>
                <w:webHidden/>
              </w:rPr>
            </w:r>
            <w:r>
              <w:rPr>
                <w:webHidden/>
              </w:rPr>
              <w:fldChar w:fldCharType="separate"/>
            </w:r>
            <w:r w:rsidR="00795BA0">
              <w:rPr>
                <w:webHidden/>
              </w:rPr>
              <w:t>4</w:t>
            </w:r>
            <w:r>
              <w:rPr>
                <w:webHidden/>
              </w:rPr>
              <w:fldChar w:fldCharType="end"/>
            </w:r>
          </w:hyperlink>
        </w:p>
        <w:p w:rsidR="006A7871" w:rsidRDefault="000655D2">
          <w:pPr>
            <w:pStyle w:val="TOC1"/>
            <w:rPr>
              <w:rFonts w:asciiTheme="minorHAnsi" w:eastAsiaTheme="minorEastAsia" w:hAnsiTheme="minorHAnsi" w:cstheme="minorBidi"/>
              <w:b w:val="0"/>
            </w:rPr>
          </w:pPr>
          <w:hyperlink w:anchor="_Toc444164230" w:history="1">
            <w:r w:rsidR="006A7871" w:rsidRPr="00203E0F">
              <w:rPr>
                <w:rStyle w:val="Hyperlink"/>
              </w:rPr>
              <w:t>2 Program Description</w:t>
            </w:r>
            <w:r w:rsidR="006A7871">
              <w:rPr>
                <w:webHidden/>
              </w:rPr>
              <w:tab/>
            </w:r>
            <w:r>
              <w:rPr>
                <w:webHidden/>
              </w:rPr>
              <w:fldChar w:fldCharType="begin"/>
            </w:r>
            <w:r w:rsidR="006A7871">
              <w:rPr>
                <w:webHidden/>
              </w:rPr>
              <w:instrText xml:space="preserve"> PAGEREF _Toc444164230 \h </w:instrText>
            </w:r>
            <w:r>
              <w:rPr>
                <w:webHidden/>
              </w:rPr>
            </w:r>
            <w:r>
              <w:rPr>
                <w:webHidden/>
              </w:rPr>
              <w:fldChar w:fldCharType="separate"/>
            </w:r>
            <w:r w:rsidR="00795BA0">
              <w:rPr>
                <w:webHidden/>
              </w:rPr>
              <w:t>6</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31" w:history="1">
            <w:r w:rsidR="006A7871" w:rsidRPr="00203E0F">
              <w:rPr>
                <w:rStyle w:val="Hyperlink"/>
              </w:rPr>
              <w:t>2.1 Program Objective</w:t>
            </w:r>
            <w:r w:rsidR="006A7871">
              <w:rPr>
                <w:webHidden/>
              </w:rPr>
              <w:tab/>
            </w:r>
            <w:r>
              <w:rPr>
                <w:webHidden/>
              </w:rPr>
              <w:fldChar w:fldCharType="begin"/>
            </w:r>
            <w:r w:rsidR="006A7871">
              <w:rPr>
                <w:webHidden/>
              </w:rPr>
              <w:instrText xml:space="preserve"> PAGEREF _Toc444164231 \h </w:instrText>
            </w:r>
            <w:r>
              <w:rPr>
                <w:webHidden/>
              </w:rPr>
            </w:r>
            <w:r>
              <w:rPr>
                <w:webHidden/>
              </w:rPr>
              <w:fldChar w:fldCharType="separate"/>
            </w:r>
            <w:r w:rsidR="00795BA0">
              <w:rPr>
                <w:webHidden/>
              </w:rPr>
              <w:t>6</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32" w:history="1">
            <w:r w:rsidR="006A7871" w:rsidRPr="00203E0F">
              <w:rPr>
                <w:rStyle w:val="Hyperlink"/>
              </w:rPr>
              <w:t>2.2 Strategic Alignment</w:t>
            </w:r>
            <w:r w:rsidR="006A7871">
              <w:rPr>
                <w:webHidden/>
              </w:rPr>
              <w:tab/>
            </w:r>
            <w:r>
              <w:rPr>
                <w:webHidden/>
              </w:rPr>
              <w:fldChar w:fldCharType="begin"/>
            </w:r>
            <w:r w:rsidR="006A7871">
              <w:rPr>
                <w:webHidden/>
              </w:rPr>
              <w:instrText xml:space="preserve"> PAGEREF _Toc444164232 \h </w:instrText>
            </w:r>
            <w:r>
              <w:rPr>
                <w:webHidden/>
              </w:rPr>
            </w:r>
            <w:r>
              <w:rPr>
                <w:webHidden/>
              </w:rPr>
              <w:fldChar w:fldCharType="separate"/>
            </w:r>
            <w:r w:rsidR="00795BA0">
              <w:rPr>
                <w:webHidden/>
              </w:rPr>
              <w:t>9</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33" w:history="1">
            <w:r w:rsidR="006A7871" w:rsidRPr="00203E0F">
              <w:rPr>
                <w:rStyle w:val="Hyperlink"/>
              </w:rPr>
              <w:t>2.2.1 ACT Government Objectives</w:t>
            </w:r>
            <w:r w:rsidR="006A7871">
              <w:rPr>
                <w:webHidden/>
              </w:rPr>
              <w:tab/>
            </w:r>
            <w:r>
              <w:rPr>
                <w:webHidden/>
              </w:rPr>
              <w:fldChar w:fldCharType="begin"/>
            </w:r>
            <w:r w:rsidR="006A7871">
              <w:rPr>
                <w:webHidden/>
              </w:rPr>
              <w:instrText xml:space="preserve"> PAGEREF _Toc444164233 \h </w:instrText>
            </w:r>
            <w:r>
              <w:rPr>
                <w:webHidden/>
              </w:rPr>
            </w:r>
            <w:r>
              <w:rPr>
                <w:webHidden/>
              </w:rPr>
              <w:fldChar w:fldCharType="separate"/>
            </w:r>
            <w:r w:rsidR="00795BA0">
              <w:rPr>
                <w:webHidden/>
              </w:rPr>
              <w:t>9</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34" w:history="1">
            <w:r w:rsidR="006A7871" w:rsidRPr="00203E0F">
              <w:rPr>
                <w:rStyle w:val="Hyperlink"/>
              </w:rPr>
              <w:t>2.2.2 Australian Government Objectives</w:t>
            </w:r>
            <w:r w:rsidR="006A7871">
              <w:rPr>
                <w:webHidden/>
              </w:rPr>
              <w:tab/>
            </w:r>
            <w:r>
              <w:rPr>
                <w:webHidden/>
              </w:rPr>
              <w:fldChar w:fldCharType="begin"/>
            </w:r>
            <w:r w:rsidR="006A7871">
              <w:rPr>
                <w:webHidden/>
              </w:rPr>
              <w:instrText xml:space="preserve"> PAGEREF _Toc444164234 \h </w:instrText>
            </w:r>
            <w:r>
              <w:rPr>
                <w:webHidden/>
              </w:rPr>
            </w:r>
            <w:r>
              <w:rPr>
                <w:webHidden/>
              </w:rPr>
              <w:fldChar w:fldCharType="separate"/>
            </w:r>
            <w:r w:rsidR="00795BA0">
              <w:rPr>
                <w:webHidden/>
              </w:rPr>
              <w:t>9</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35" w:history="1">
            <w:r w:rsidR="006A7871" w:rsidRPr="00203E0F">
              <w:rPr>
                <w:rStyle w:val="Hyperlink"/>
              </w:rPr>
              <w:t>2.2.3 Directorate Objectives</w:t>
            </w:r>
            <w:r w:rsidR="006A7871">
              <w:rPr>
                <w:webHidden/>
              </w:rPr>
              <w:tab/>
            </w:r>
            <w:r>
              <w:rPr>
                <w:webHidden/>
              </w:rPr>
              <w:fldChar w:fldCharType="begin"/>
            </w:r>
            <w:r w:rsidR="006A7871">
              <w:rPr>
                <w:webHidden/>
              </w:rPr>
              <w:instrText xml:space="preserve"> PAGEREF _Toc444164235 \h </w:instrText>
            </w:r>
            <w:r>
              <w:rPr>
                <w:webHidden/>
              </w:rPr>
            </w:r>
            <w:r>
              <w:rPr>
                <w:webHidden/>
              </w:rPr>
              <w:fldChar w:fldCharType="separate"/>
            </w:r>
            <w:r w:rsidR="00795BA0">
              <w:rPr>
                <w:webHidden/>
              </w:rPr>
              <w:t>9</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36" w:history="1">
            <w:r w:rsidR="006A7871" w:rsidRPr="00203E0F">
              <w:rPr>
                <w:rStyle w:val="Hyperlink"/>
              </w:rPr>
              <w:t>2.3 Expected Benefits</w:t>
            </w:r>
            <w:r w:rsidR="006A7871">
              <w:rPr>
                <w:webHidden/>
              </w:rPr>
              <w:tab/>
            </w:r>
            <w:r>
              <w:rPr>
                <w:webHidden/>
              </w:rPr>
              <w:fldChar w:fldCharType="begin"/>
            </w:r>
            <w:r w:rsidR="006A7871">
              <w:rPr>
                <w:webHidden/>
              </w:rPr>
              <w:instrText xml:space="preserve"> PAGEREF _Toc444164236 \h </w:instrText>
            </w:r>
            <w:r>
              <w:rPr>
                <w:webHidden/>
              </w:rPr>
            </w:r>
            <w:r>
              <w:rPr>
                <w:webHidden/>
              </w:rPr>
              <w:fldChar w:fldCharType="separate"/>
            </w:r>
            <w:r w:rsidR="00795BA0">
              <w:rPr>
                <w:webHidden/>
              </w:rPr>
              <w:t>9</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37" w:history="1">
            <w:r w:rsidR="006A7871" w:rsidRPr="00203E0F">
              <w:rPr>
                <w:rStyle w:val="Hyperlink"/>
              </w:rPr>
              <w:t>2.4 Scope Parameters</w:t>
            </w:r>
            <w:r w:rsidR="006A7871">
              <w:rPr>
                <w:webHidden/>
              </w:rPr>
              <w:tab/>
            </w:r>
            <w:r>
              <w:rPr>
                <w:webHidden/>
              </w:rPr>
              <w:fldChar w:fldCharType="begin"/>
            </w:r>
            <w:r w:rsidR="006A7871">
              <w:rPr>
                <w:webHidden/>
              </w:rPr>
              <w:instrText xml:space="preserve"> PAGEREF _Toc444164237 \h </w:instrText>
            </w:r>
            <w:r>
              <w:rPr>
                <w:webHidden/>
              </w:rPr>
            </w:r>
            <w:r>
              <w:rPr>
                <w:webHidden/>
              </w:rPr>
              <w:fldChar w:fldCharType="separate"/>
            </w:r>
            <w:r w:rsidR="00795BA0">
              <w:rPr>
                <w:webHidden/>
              </w:rPr>
              <w:t>10</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38" w:history="1">
            <w:r w:rsidR="006A7871" w:rsidRPr="00203E0F">
              <w:rPr>
                <w:rStyle w:val="Hyperlink"/>
              </w:rPr>
              <w:t>Out of scope</w:t>
            </w:r>
            <w:r w:rsidR="006A7871">
              <w:rPr>
                <w:webHidden/>
              </w:rPr>
              <w:tab/>
            </w:r>
            <w:r>
              <w:rPr>
                <w:webHidden/>
              </w:rPr>
              <w:fldChar w:fldCharType="begin"/>
            </w:r>
            <w:r w:rsidR="006A7871">
              <w:rPr>
                <w:webHidden/>
              </w:rPr>
              <w:instrText xml:space="preserve"> PAGEREF _Toc444164238 \h </w:instrText>
            </w:r>
            <w:r>
              <w:rPr>
                <w:webHidden/>
              </w:rPr>
            </w:r>
            <w:r>
              <w:rPr>
                <w:webHidden/>
              </w:rPr>
              <w:fldChar w:fldCharType="separate"/>
            </w:r>
            <w:r w:rsidR="00795BA0">
              <w:rPr>
                <w:webHidden/>
              </w:rPr>
              <w:t>10</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39" w:history="1">
            <w:r w:rsidR="006A7871" w:rsidRPr="00203E0F">
              <w:rPr>
                <w:rStyle w:val="Hyperlink"/>
              </w:rPr>
              <w:t>2.5 Key Deliverables (Outputs)</w:t>
            </w:r>
            <w:r w:rsidR="006A7871">
              <w:rPr>
                <w:webHidden/>
              </w:rPr>
              <w:tab/>
            </w:r>
            <w:r>
              <w:rPr>
                <w:webHidden/>
              </w:rPr>
              <w:fldChar w:fldCharType="begin"/>
            </w:r>
            <w:r w:rsidR="006A7871">
              <w:rPr>
                <w:webHidden/>
              </w:rPr>
              <w:instrText xml:space="preserve"> PAGEREF _Toc444164239 \h </w:instrText>
            </w:r>
            <w:r>
              <w:rPr>
                <w:webHidden/>
              </w:rPr>
            </w:r>
            <w:r>
              <w:rPr>
                <w:webHidden/>
              </w:rPr>
              <w:fldChar w:fldCharType="separate"/>
            </w:r>
            <w:r w:rsidR="00795BA0">
              <w:rPr>
                <w:webHidden/>
              </w:rPr>
              <w:t>10</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40" w:history="1">
            <w:r w:rsidR="006A7871" w:rsidRPr="00203E0F">
              <w:rPr>
                <w:rStyle w:val="Hyperlink"/>
              </w:rPr>
              <w:t>2.6 Assumptions and Constraints</w:t>
            </w:r>
            <w:r w:rsidR="006A7871">
              <w:rPr>
                <w:webHidden/>
              </w:rPr>
              <w:tab/>
            </w:r>
            <w:r>
              <w:rPr>
                <w:webHidden/>
              </w:rPr>
              <w:fldChar w:fldCharType="begin"/>
            </w:r>
            <w:r w:rsidR="006A7871">
              <w:rPr>
                <w:webHidden/>
              </w:rPr>
              <w:instrText xml:space="preserve"> PAGEREF _Toc444164240 \h </w:instrText>
            </w:r>
            <w:r>
              <w:rPr>
                <w:webHidden/>
              </w:rPr>
            </w:r>
            <w:r>
              <w:rPr>
                <w:webHidden/>
              </w:rPr>
              <w:fldChar w:fldCharType="separate"/>
            </w:r>
            <w:r w:rsidR="00795BA0">
              <w:rPr>
                <w:webHidden/>
              </w:rPr>
              <w:t>11</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41" w:history="1">
            <w:r w:rsidR="006A7871" w:rsidRPr="00203E0F">
              <w:rPr>
                <w:rStyle w:val="Hyperlink"/>
              </w:rPr>
              <w:t>Assumptions</w:t>
            </w:r>
            <w:r w:rsidR="006A7871">
              <w:rPr>
                <w:webHidden/>
              </w:rPr>
              <w:tab/>
            </w:r>
            <w:r>
              <w:rPr>
                <w:webHidden/>
              </w:rPr>
              <w:fldChar w:fldCharType="begin"/>
            </w:r>
            <w:r w:rsidR="006A7871">
              <w:rPr>
                <w:webHidden/>
              </w:rPr>
              <w:instrText xml:space="preserve"> PAGEREF _Toc444164241 \h </w:instrText>
            </w:r>
            <w:r>
              <w:rPr>
                <w:webHidden/>
              </w:rPr>
            </w:r>
            <w:r>
              <w:rPr>
                <w:webHidden/>
              </w:rPr>
              <w:fldChar w:fldCharType="separate"/>
            </w:r>
            <w:r w:rsidR="00795BA0">
              <w:rPr>
                <w:webHidden/>
              </w:rPr>
              <w:t>11</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42" w:history="1">
            <w:r w:rsidR="006A7871" w:rsidRPr="00203E0F">
              <w:rPr>
                <w:rStyle w:val="Hyperlink"/>
              </w:rPr>
              <w:t>Constraints</w:t>
            </w:r>
            <w:r w:rsidR="006A7871">
              <w:rPr>
                <w:webHidden/>
              </w:rPr>
              <w:tab/>
            </w:r>
            <w:r>
              <w:rPr>
                <w:webHidden/>
              </w:rPr>
              <w:fldChar w:fldCharType="begin"/>
            </w:r>
            <w:r w:rsidR="006A7871">
              <w:rPr>
                <w:webHidden/>
              </w:rPr>
              <w:instrText xml:space="preserve"> PAGEREF _Toc444164242 \h </w:instrText>
            </w:r>
            <w:r>
              <w:rPr>
                <w:webHidden/>
              </w:rPr>
            </w:r>
            <w:r>
              <w:rPr>
                <w:webHidden/>
              </w:rPr>
              <w:fldChar w:fldCharType="separate"/>
            </w:r>
            <w:r w:rsidR="00795BA0">
              <w:rPr>
                <w:webHidden/>
              </w:rPr>
              <w:t>11</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43" w:history="1">
            <w:r w:rsidR="006A7871" w:rsidRPr="00203E0F">
              <w:rPr>
                <w:rStyle w:val="Hyperlink"/>
              </w:rPr>
              <w:t>2.7 Dependencies (Related Projects and Programs)</w:t>
            </w:r>
            <w:r w:rsidR="006A7871">
              <w:rPr>
                <w:webHidden/>
              </w:rPr>
              <w:tab/>
            </w:r>
            <w:r>
              <w:rPr>
                <w:webHidden/>
              </w:rPr>
              <w:fldChar w:fldCharType="begin"/>
            </w:r>
            <w:r w:rsidR="006A7871">
              <w:rPr>
                <w:webHidden/>
              </w:rPr>
              <w:instrText xml:space="preserve"> PAGEREF _Toc444164243 \h </w:instrText>
            </w:r>
            <w:r>
              <w:rPr>
                <w:webHidden/>
              </w:rPr>
            </w:r>
            <w:r>
              <w:rPr>
                <w:webHidden/>
              </w:rPr>
              <w:fldChar w:fldCharType="separate"/>
            </w:r>
            <w:r w:rsidR="00795BA0">
              <w:rPr>
                <w:webHidden/>
              </w:rPr>
              <w:t>12</w:t>
            </w:r>
            <w:r>
              <w:rPr>
                <w:webHidden/>
              </w:rPr>
              <w:fldChar w:fldCharType="end"/>
            </w:r>
          </w:hyperlink>
        </w:p>
        <w:p w:rsidR="006A7871" w:rsidRDefault="000655D2">
          <w:pPr>
            <w:pStyle w:val="TOC1"/>
            <w:rPr>
              <w:rFonts w:asciiTheme="minorHAnsi" w:eastAsiaTheme="minorEastAsia" w:hAnsiTheme="minorHAnsi" w:cstheme="minorBidi"/>
              <w:b w:val="0"/>
            </w:rPr>
          </w:pPr>
          <w:hyperlink w:anchor="_Toc444164244" w:history="1">
            <w:r w:rsidR="006A7871" w:rsidRPr="00203E0F">
              <w:rPr>
                <w:rStyle w:val="Hyperlink"/>
              </w:rPr>
              <w:t>3 Program Oversight - Governance</w:t>
            </w:r>
            <w:r w:rsidR="006A7871">
              <w:rPr>
                <w:webHidden/>
              </w:rPr>
              <w:tab/>
            </w:r>
            <w:r>
              <w:rPr>
                <w:webHidden/>
              </w:rPr>
              <w:fldChar w:fldCharType="begin"/>
            </w:r>
            <w:r w:rsidR="006A7871">
              <w:rPr>
                <w:webHidden/>
              </w:rPr>
              <w:instrText xml:space="preserve"> PAGEREF _Toc444164244 \h </w:instrText>
            </w:r>
            <w:r>
              <w:rPr>
                <w:webHidden/>
              </w:rPr>
            </w:r>
            <w:r>
              <w:rPr>
                <w:webHidden/>
              </w:rPr>
              <w:fldChar w:fldCharType="separate"/>
            </w:r>
            <w:r w:rsidR="00795BA0">
              <w:rPr>
                <w:webHidden/>
              </w:rPr>
              <w:t>13</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45" w:history="1">
            <w:r w:rsidR="006A7871" w:rsidRPr="00203E0F">
              <w:rPr>
                <w:rStyle w:val="Hyperlink"/>
              </w:rPr>
              <w:t>3.1 Reporting Requirements</w:t>
            </w:r>
            <w:r w:rsidR="006A7871">
              <w:rPr>
                <w:webHidden/>
              </w:rPr>
              <w:tab/>
            </w:r>
            <w:r>
              <w:rPr>
                <w:webHidden/>
              </w:rPr>
              <w:fldChar w:fldCharType="begin"/>
            </w:r>
            <w:r w:rsidR="006A7871">
              <w:rPr>
                <w:webHidden/>
              </w:rPr>
              <w:instrText xml:space="preserve"> PAGEREF _Toc444164245 \h </w:instrText>
            </w:r>
            <w:r>
              <w:rPr>
                <w:webHidden/>
              </w:rPr>
            </w:r>
            <w:r>
              <w:rPr>
                <w:webHidden/>
              </w:rPr>
              <w:fldChar w:fldCharType="separate"/>
            </w:r>
            <w:r w:rsidR="00795BA0">
              <w:rPr>
                <w:webHidden/>
              </w:rPr>
              <w:t>14</w:t>
            </w:r>
            <w:r>
              <w:rPr>
                <w:webHidden/>
              </w:rPr>
              <w:fldChar w:fldCharType="end"/>
            </w:r>
          </w:hyperlink>
        </w:p>
        <w:p w:rsidR="006A7871" w:rsidRDefault="000655D2">
          <w:pPr>
            <w:pStyle w:val="TOC2"/>
            <w:rPr>
              <w:rFonts w:asciiTheme="minorHAnsi" w:eastAsiaTheme="minorEastAsia" w:hAnsiTheme="minorHAnsi" w:cstheme="minorBidi"/>
              <w:szCs w:val="22"/>
            </w:rPr>
          </w:pPr>
          <w:hyperlink w:anchor="_Toc444164246" w:history="1">
            <w:r w:rsidR="006A7871" w:rsidRPr="00203E0F">
              <w:rPr>
                <w:rStyle w:val="Hyperlink"/>
              </w:rPr>
              <w:t>3.4 Project Controls</w:t>
            </w:r>
            <w:r w:rsidR="006A7871">
              <w:rPr>
                <w:webHidden/>
              </w:rPr>
              <w:tab/>
            </w:r>
            <w:r>
              <w:rPr>
                <w:webHidden/>
              </w:rPr>
              <w:fldChar w:fldCharType="begin"/>
            </w:r>
            <w:r w:rsidR="006A7871">
              <w:rPr>
                <w:webHidden/>
              </w:rPr>
              <w:instrText xml:space="preserve"> PAGEREF _Toc444164246 \h </w:instrText>
            </w:r>
            <w:r>
              <w:rPr>
                <w:webHidden/>
              </w:rPr>
            </w:r>
            <w:r>
              <w:rPr>
                <w:webHidden/>
              </w:rPr>
              <w:fldChar w:fldCharType="separate"/>
            </w:r>
            <w:r w:rsidR="00795BA0">
              <w:rPr>
                <w:webHidden/>
              </w:rPr>
              <w:t>14</w:t>
            </w:r>
            <w:r>
              <w:rPr>
                <w:webHidden/>
              </w:rPr>
              <w:fldChar w:fldCharType="end"/>
            </w:r>
          </w:hyperlink>
        </w:p>
        <w:p w:rsidR="006A7871" w:rsidRDefault="000655D2">
          <w:pPr>
            <w:pStyle w:val="TOC3"/>
            <w:rPr>
              <w:rFonts w:asciiTheme="minorHAnsi" w:eastAsiaTheme="minorEastAsia" w:hAnsiTheme="minorHAnsi" w:cstheme="minorBidi"/>
              <w:iCs w:val="0"/>
            </w:rPr>
          </w:pPr>
          <w:hyperlink w:anchor="_Toc444164247" w:history="1">
            <w:r w:rsidR="006A7871" w:rsidRPr="00203E0F">
              <w:rPr>
                <w:rStyle w:val="Hyperlink"/>
              </w:rPr>
              <w:t>3.4.1 Change Control Procedure</w:t>
            </w:r>
            <w:r w:rsidR="006A7871">
              <w:rPr>
                <w:webHidden/>
              </w:rPr>
              <w:tab/>
            </w:r>
            <w:r>
              <w:rPr>
                <w:webHidden/>
              </w:rPr>
              <w:fldChar w:fldCharType="begin"/>
            </w:r>
            <w:r w:rsidR="006A7871">
              <w:rPr>
                <w:webHidden/>
              </w:rPr>
              <w:instrText xml:space="preserve"> PAGEREF _Toc444164247 \h </w:instrText>
            </w:r>
            <w:r>
              <w:rPr>
                <w:webHidden/>
              </w:rPr>
            </w:r>
            <w:r>
              <w:rPr>
                <w:webHidden/>
              </w:rPr>
              <w:fldChar w:fldCharType="separate"/>
            </w:r>
            <w:r w:rsidR="00795BA0">
              <w:rPr>
                <w:webHidden/>
              </w:rPr>
              <w:t>14</w:t>
            </w:r>
            <w:r>
              <w:rPr>
                <w:webHidden/>
              </w:rPr>
              <w:fldChar w:fldCharType="end"/>
            </w:r>
          </w:hyperlink>
        </w:p>
        <w:p w:rsidR="006A7871" w:rsidRDefault="000655D2">
          <w:pPr>
            <w:pStyle w:val="TOC1"/>
            <w:rPr>
              <w:rFonts w:asciiTheme="minorHAnsi" w:eastAsiaTheme="minorEastAsia" w:hAnsiTheme="minorHAnsi" w:cstheme="minorBidi"/>
              <w:b w:val="0"/>
            </w:rPr>
          </w:pPr>
          <w:hyperlink w:anchor="_Toc444164248" w:history="1">
            <w:r w:rsidR="006A7871" w:rsidRPr="00203E0F">
              <w:rPr>
                <w:rStyle w:val="Hyperlink"/>
              </w:rPr>
              <w:t>4 Stakeholder Management and Communication</w:t>
            </w:r>
            <w:r w:rsidR="006A7871">
              <w:rPr>
                <w:webHidden/>
              </w:rPr>
              <w:tab/>
            </w:r>
            <w:r>
              <w:rPr>
                <w:webHidden/>
              </w:rPr>
              <w:fldChar w:fldCharType="begin"/>
            </w:r>
            <w:r w:rsidR="006A7871">
              <w:rPr>
                <w:webHidden/>
              </w:rPr>
              <w:instrText xml:space="preserve"> PAGEREF _Toc444164248 \h </w:instrText>
            </w:r>
            <w:r>
              <w:rPr>
                <w:webHidden/>
              </w:rPr>
            </w:r>
            <w:r>
              <w:rPr>
                <w:webHidden/>
              </w:rPr>
              <w:fldChar w:fldCharType="separate"/>
            </w:r>
            <w:r w:rsidR="00795BA0">
              <w:rPr>
                <w:webHidden/>
              </w:rPr>
              <w:t>15</w:t>
            </w:r>
            <w:r>
              <w:rPr>
                <w:webHidden/>
              </w:rPr>
              <w:fldChar w:fldCharType="end"/>
            </w:r>
          </w:hyperlink>
        </w:p>
        <w:p w:rsidR="006A7871" w:rsidRDefault="000655D2">
          <w:pPr>
            <w:pStyle w:val="TOC1"/>
            <w:rPr>
              <w:rFonts w:asciiTheme="minorHAnsi" w:eastAsiaTheme="minorEastAsia" w:hAnsiTheme="minorHAnsi" w:cstheme="minorBidi"/>
              <w:b w:val="0"/>
            </w:rPr>
          </w:pPr>
          <w:hyperlink w:anchor="_Toc444164249" w:history="1">
            <w:r w:rsidR="006A7871" w:rsidRPr="00203E0F">
              <w:rPr>
                <w:rStyle w:val="Hyperlink"/>
              </w:rPr>
              <w:t>5 Appendices</w:t>
            </w:r>
            <w:r w:rsidR="006A7871">
              <w:rPr>
                <w:webHidden/>
              </w:rPr>
              <w:tab/>
            </w:r>
            <w:r>
              <w:rPr>
                <w:webHidden/>
              </w:rPr>
              <w:fldChar w:fldCharType="begin"/>
            </w:r>
            <w:r w:rsidR="006A7871">
              <w:rPr>
                <w:webHidden/>
              </w:rPr>
              <w:instrText xml:space="preserve"> PAGEREF _Toc444164249 \h </w:instrText>
            </w:r>
            <w:r>
              <w:rPr>
                <w:webHidden/>
              </w:rPr>
            </w:r>
            <w:r>
              <w:rPr>
                <w:webHidden/>
              </w:rPr>
              <w:fldChar w:fldCharType="separate"/>
            </w:r>
            <w:r w:rsidR="00795BA0">
              <w:rPr>
                <w:webHidden/>
              </w:rPr>
              <w:t>15</w:t>
            </w:r>
            <w:r>
              <w:rPr>
                <w:webHidden/>
              </w:rPr>
              <w:fldChar w:fldCharType="end"/>
            </w:r>
          </w:hyperlink>
        </w:p>
        <w:p w:rsidR="00B1380F" w:rsidRDefault="000655D2">
          <w:r>
            <w:fldChar w:fldCharType="end"/>
          </w:r>
        </w:p>
      </w:sdtContent>
    </w:sdt>
    <w:p w:rsidR="008D3422" w:rsidRPr="000D064B" w:rsidRDefault="008D3422" w:rsidP="002D47E5"/>
    <w:p w:rsidR="0001630F" w:rsidRDefault="0001630F" w:rsidP="004D4593">
      <w:pPr>
        <w:pStyle w:val="Heading1"/>
        <w:keepLines/>
        <w:numPr>
          <w:ilvl w:val="0"/>
          <w:numId w:val="0"/>
        </w:numPr>
        <w:tabs>
          <w:tab w:val="left" w:pos="900"/>
        </w:tabs>
        <w:spacing w:before="100" w:beforeAutospacing="1" w:after="100" w:afterAutospacing="1"/>
        <w:rPr>
          <w:rStyle w:val="InstructionText"/>
          <w:rFonts w:cs="Calibri"/>
        </w:rPr>
      </w:pPr>
    </w:p>
    <w:p w:rsidR="0001630F" w:rsidRPr="0001630F" w:rsidRDefault="0001630F" w:rsidP="0001630F">
      <w:pPr>
        <w:tabs>
          <w:tab w:val="left" w:pos="6751"/>
        </w:tabs>
      </w:pPr>
      <w:r>
        <w:tab/>
      </w:r>
    </w:p>
    <w:p w:rsidR="0001630F" w:rsidRDefault="0001630F" w:rsidP="0001630F"/>
    <w:p w:rsidR="004D4593" w:rsidRPr="0001630F" w:rsidRDefault="004D4593" w:rsidP="0001630F">
      <w:pPr>
        <w:sectPr w:rsidR="004D4593" w:rsidRPr="0001630F" w:rsidSect="00740DDC">
          <w:footerReference w:type="default" r:id="rId10"/>
          <w:pgSz w:w="11906" w:h="16838"/>
          <w:pgMar w:top="907" w:right="1134" w:bottom="720" w:left="1134" w:header="709" w:footer="357" w:gutter="0"/>
          <w:cols w:space="708"/>
          <w:titlePg/>
          <w:docGrid w:linePitch="360"/>
        </w:sectPr>
      </w:pPr>
    </w:p>
    <w:p w:rsidR="008D3422" w:rsidRDefault="00592D85" w:rsidP="00783149">
      <w:pPr>
        <w:pStyle w:val="Heading1"/>
        <w:keepLines/>
        <w:numPr>
          <w:ilvl w:val="0"/>
          <w:numId w:val="18"/>
        </w:numPr>
        <w:tabs>
          <w:tab w:val="left" w:pos="900"/>
        </w:tabs>
        <w:spacing w:before="100" w:beforeAutospacing="1" w:after="100" w:afterAutospacing="1"/>
        <w:ind w:left="426" w:hanging="426"/>
        <w:rPr>
          <w:rFonts w:cs="Calibri"/>
        </w:rPr>
      </w:pPr>
      <w:bookmarkStart w:id="2" w:name="_Toc444164229"/>
      <w:r>
        <w:rPr>
          <w:rFonts w:cs="Calibri"/>
        </w:rPr>
        <w:t>Background</w:t>
      </w:r>
      <w:bookmarkEnd w:id="2"/>
    </w:p>
    <w:p w:rsidR="00F5785B" w:rsidRPr="00F6031A" w:rsidRDefault="00F5785B" w:rsidP="0038485A">
      <w:pPr>
        <w:pStyle w:val="BodyText1"/>
      </w:pPr>
      <w:r w:rsidRPr="00F6031A">
        <w:t>On 2 April 2015</w:t>
      </w:r>
      <w:r w:rsidR="0033048E">
        <w:t xml:space="preserve">, </w:t>
      </w:r>
      <w:r w:rsidR="00AE1310">
        <w:t xml:space="preserve">former </w:t>
      </w:r>
      <w:r w:rsidR="0033048E">
        <w:t xml:space="preserve">Minister Joy Burch MLA, </w:t>
      </w:r>
      <w:r w:rsidRPr="00F6031A">
        <w:t>Minister for Education and Training announced an independent investigation into the construction of an inappropriate structure in an ACT public school. The investigation was completed and information provided to the public on 8 September 2015.</w:t>
      </w:r>
    </w:p>
    <w:p w:rsidR="00F5785B" w:rsidRPr="00F6031A" w:rsidRDefault="00F5785B" w:rsidP="0038485A">
      <w:pPr>
        <w:pStyle w:val="BodyText1"/>
      </w:pPr>
      <w:r w:rsidRPr="00F6031A">
        <w:rPr>
          <w:lang w:eastAsia="en-AU"/>
        </w:rPr>
        <w:t xml:space="preserve">In April 2015, an Expert Panel was commissioned by </w:t>
      </w:r>
      <w:r w:rsidR="00AE1310">
        <w:rPr>
          <w:lang w:eastAsia="en-AU"/>
        </w:rPr>
        <w:t xml:space="preserve">former </w:t>
      </w:r>
      <w:r w:rsidRPr="00F6031A">
        <w:rPr>
          <w:lang w:eastAsia="en-AU"/>
        </w:rPr>
        <w:t xml:space="preserve">Minister Joy Burch </w:t>
      </w:r>
      <w:r w:rsidR="00B76094">
        <w:rPr>
          <w:lang w:eastAsia="en-AU"/>
        </w:rPr>
        <w:t xml:space="preserve">MLA </w:t>
      </w:r>
      <w:r w:rsidRPr="00F6031A">
        <w:rPr>
          <w:lang w:eastAsia="en-AU"/>
        </w:rPr>
        <w:t xml:space="preserve">to undertake a </w:t>
      </w:r>
      <w:r w:rsidR="00422ACF">
        <w:rPr>
          <w:lang w:eastAsia="en-AU"/>
        </w:rPr>
        <w:t>r</w:t>
      </w:r>
      <w:r w:rsidRPr="00F6031A">
        <w:rPr>
          <w:lang w:eastAsia="en-AU"/>
        </w:rPr>
        <w:t xml:space="preserve">eview of </w:t>
      </w:r>
      <w:r w:rsidRPr="00F6031A">
        <w:rPr>
          <w:bCs/>
        </w:rPr>
        <w:t>policy and practice in ACT schools for supporting and teaching students</w:t>
      </w:r>
      <w:r w:rsidRPr="00F6031A">
        <w:rPr>
          <w:lang w:eastAsia="en-AU"/>
        </w:rPr>
        <w:t xml:space="preserve"> with complex needs and challenging behaviour. </w:t>
      </w:r>
      <w:r w:rsidRPr="00F6031A">
        <w:t>The Expert Panel comprised Emeritus Professor Anthony Shaddock (chair), Community Paediatrician Dr Sue Packer and ACT Children and Young People Commissioner Mr Alasdair Roy.</w:t>
      </w:r>
    </w:p>
    <w:p w:rsidR="00F5785B" w:rsidRPr="00F6031A" w:rsidRDefault="00F5785B" w:rsidP="0038485A">
      <w:pPr>
        <w:pStyle w:val="BodyText1"/>
      </w:pPr>
      <w:r w:rsidRPr="00F6031A">
        <w:t>The Expert Panel undertook extensive community consultation</w:t>
      </w:r>
      <w:r w:rsidRPr="00F6031A">
        <w:rPr>
          <w:lang w:eastAsia="en-AU"/>
        </w:rPr>
        <w:t xml:space="preserve"> with teachers, school leaders, other school staff, parents and carers, students, support organi</w:t>
      </w:r>
      <w:r w:rsidR="00B05CF7" w:rsidRPr="00F6031A">
        <w:rPr>
          <w:lang w:eastAsia="en-AU"/>
        </w:rPr>
        <w:t>s</w:t>
      </w:r>
      <w:r w:rsidRPr="00F6031A">
        <w:rPr>
          <w:lang w:eastAsia="en-AU"/>
        </w:rPr>
        <w:t>ations, education and care experts and community members.</w:t>
      </w:r>
      <w:r w:rsidRPr="00F6031A">
        <w:t xml:space="preserve"> The</w:t>
      </w:r>
      <w:r w:rsidR="00B05CF7" w:rsidRPr="00F6031A">
        <w:t xml:space="preserve"> Expert Panel</w:t>
      </w:r>
      <w:r w:rsidRPr="00F6031A">
        <w:t xml:space="preserve"> conducted focus groups involving more than 200 students, received 156 submissions, collected information through 30 student interviews, and had more than 1200 surveys completed. </w:t>
      </w:r>
    </w:p>
    <w:p w:rsidR="00796F71" w:rsidRPr="004B2343" w:rsidRDefault="00F5785B" w:rsidP="0038485A">
      <w:pPr>
        <w:pStyle w:val="BodyText1"/>
      </w:pPr>
      <w:r w:rsidRPr="00F6031A">
        <w:t xml:space="preserve">The </w:t>
      </w:r>
      <w:r w:rsidR="001F5A92">
        <w:rPr>
          <w:i/>
        </w:rPr>
        <w:t xml:space="preserve">Schools for All Children and Young People – Report of the Expert Panel on Students with Complex Needs and Challenging Behaviour </w:t>
      </w:r>
      <w:r w:rsidRPr="00F6031A">
        <w:t xml:space="preserve">(the </w:t>
      </w:r>
      <w:r w:rsidR="00E223AC">
        <w:t xml:space="preserve">Expert Panel </w:t>
      </w:r>
      <w:r w:rsidRPr="00F6031A">
        <w:t>Report) was released on 18 November 2015. The Government Response to the Report was released simultaneously.</w:t>
      </w:r>
      <w:r w:rsidR="00796F71">
        <w:t xml:space="preserve"> </w:t>
      </w:r>
      <w:r w:rsidR="00796F71" w:rsidRPr="004B2343">
        <w:t>At that time,</w:t>
      </w:r>
      <w:r w:rsidR="00796F71" w:rsidRPr="0083609C">
        <w:t xml:space="preserve"> </w:t>
      </w:r>
      <w:r w:rsidR="00AE1310">
        <w:t xml:space="preserve">former </w:t>
      </w:r>
      <w:r w:rsidR="00796F71" w:rsidRPr="0083609C">
        <w:t>Minister for Education and Training</w:t>
      </w:r>
      <w:r w:rsidR="00AE1310">
        <w:t>,</w:t>
      </w:r>
      <w:r w:rsidR="00796F71" w:rsidRPr="0083609C">
        <w:t xml:space="preserve"> Joy Burch </w:t>
      </w:r>
      <w:r w:rsidR="00AE1310">
        <w:t xml:space="preserve">MLA </w:t>
      </w:r>
      <w:r w:rsidR="00796F71">
        <w:t>announced the ACT Government had</w:t>
      </w:r>
      <w:r w:rsidR="00796F71" w:rsidRPr="0083609C">
        <w:t xml:space="preserve"> committed $7 million in 2016/17 to support teachers, families and the community to understand and deliver the best</w:t>
      </w:r>
      <w:r w:rsidR="00796F71">
        <w:t xml:space="preserve"> outcomes</w:t>
      </w:r>
      <w:r w:rsidR="00796F71" w:rsidRPr="0083609C">
        <w:t xml:space="preserve"> for students with complex needs and challenging behaviour</w:t>
      </w:r>
      <w:r w:rsidR="00AE1310">
        <w:t>s</w:t>
      </w:r>
      <w:r w:rsidR="00796F71" w:rsidRPr="0083609C">
        <w:t>.</w:t>
      </w:r>
      <w:r w:rsidR="00796F71">
        <w:t xml:space="preserve">  </w:t>
      </w:r>
    </w:p>
    <w:p w:rsidR="00F5785B" w:rsidRPr="00F6031A" w:rsidRDefault="00F5785B" w:rsidP="0038485A">
      <w:pPr>
        <w:pStyle w:val="BodyText1"/>
      </w:pPr>
      <w:r w:rsidRPr="00F6031A">
        <w:t xml:space="preserve">The </w:t>
      </w:r>
      <w:r w:rsidR="007870F1">
        <w:t xml:space="preserve">Expert Panel </w:t>
      </w:r>
      <w:r w:rsidRPr="00F6031A">
        <w:t>Report recognised that while the ACT has excellent school systems and achieves outstanding results on many measures, there are challenges for schools in supporting students with complex needs and challenging behaviours. This is a challenge that is faced by schools across Australia.</w:t>
      </w:r>
    </w:p>
    <w:p w:rsidR="002A35E1" w:rsidRPr="00F6031A" w:rsidRDefault="00F5785B" w:rsidP="0038485A">
      <w:pPr>
        <w:pStyle w:val="BodyText1"/>
      </w:pPr>
      <w:r w:rsidRPr="00F6031A">
        <w:t xml:space="preserve">The </w:t>
      </w:r>
      <w:r w:rsidR="007870F1">
        <w:t xml:space="preserve">Expert Panel </w:t>
      </w:r>
      <w:r w:rsidRPr="00F6031A">
        <w:t xml:space="preserve">Report is organised to address issues and challenges noted during the consultation process, with chapter headings </w:t>
      </w:r>
      <w:r w:rsidR="00B328B4">
        <w:t>outlining</w:t>
      </w:r>
      <w:r w:rsidRPr="00F6031A">
        <w:t xml:space="preserve"> areas for reflection: </w:t>
      </w:r>
    </w:p>
    <w:p w:rsidR="002A35E1" w:rsidRPr="0075434C" w:rsidRDefault="00F5785B" w:rsidP="0038485A">
      <w:pPr>
        <w:pStyle w:val="BodyText1"/>
        <w:numPr>
          <w:ilvl w:val="0"/>
          <w:numId w:val="21"/>
        </w:numPr>
      </w:pPr>
      <w:r w:rsidRPr="0075434C">
        <w:t xml:space="preserve">School culture and relationships; </w:t>
      </w:r>
    </w:p>
    <w:p w:rsidR="002A35E1" w:rsidRPr="00F6031A" w:rsidRDefault="00F5785B" w:rsidP="0038485A">
      <w:pPr>
        <w:pStyle w:val="BodyText1"/>
        <w:numPr>
          <w:ilvl w:val="0"/>
          <w:numId w:val="21"/>
        </w:numPr>
      </w:pPr>
      <w:r w:rsidRPr="00F6031A">
        <w:t xml:space="preserve">Settings and placements; </w:t>
      </w:r>
    </w:p>
    <w:p w:rsidR="002A35E1" w:rsidRPr="00F6031A" w:rsidRDefault="00F5785B" w:rsidP="0038485A">
      <w:pPr>
        <w:pStyle w:val="BodyText1"/>
        <w:numPr>
          <w:ilvl w:val="0"/>
          <w:numId w:val="21"/>
        </w:numPr>
      </w:pPr>
      <w:r w:rsidRPr="00F6031A">
        <w:t xml:space="preserve">Physical environment and infrastructure; </w:t>
      </w:r>
    </w:p>
    <w:p w:rsidR="002A35E1" w:rsidRPr="00F6031A" w:rsidRDefault="00F5785B" w:rsidP="0038485A">
      <w:pPr>
        <w:pStyle w:val="BodyText1"/>
        <w:numPr>
          <w:ilvl w:val="0"/>
          <w:numId w:val="21"/>
        </w:numPr>
      </w:pPr>
      <w:r w:rsidRPr="00F6031A">
        <w:t xml:space="preserve">Supporting student behaviour; </w:t>
      </w:r>
    </w:p>
    <w:p w:rsidR="002A35E1" w:rsidRPr="00F6031A" w:rsidRDefault="00F5785B" w:rsidP="0038485A">
      <w:pPr>
        <w:pStyle w:val="BodyText1"/>
        <w:numPr>
          <w:ilvl w:val="0"/>
          <w:numId w:val="21"/>
        </w:numPr>
      </w:pPr>
      <w:r w:rsidRPr="00F6031A">
        <w:t xml:space="preserve">Targeted services and supports; </w:t>
      </w:r>
    </w:p>
    <w:p w:rsidR="002A35E1" w:rsidRPr="00F6031A" w:rsidRDefault="00F5785B" w:rsidP="0038485A">
      <w:pPr>
        <w:pStyle w:val="BodyText1"/>
        <w:numPr>
          <w:ilvl w:val="0"/>
          <w:numId w:val="21"/>
        </w:numPr>
      </w:pPr>
      <w:r w:rsidRPr="00F6031A">
        <w:t xml:space="preserve">Protecting student and staff safety; </w:t>
      </w:r>
    </w:p>
    <w:p w:rsidR="002A35E1" w:rsidRPr="00F6031A" w:rsidRDefault="00F5785B" w:rsidP="0038485A">
      <w:pPr>
        <w:pStyle w:val="BodyText1"/>
        <w:numPr>
          <w:ilvl w:val="0"/>
          <w:numId w:val="21"/>
        </w:numPr>
      </w:pPr>
      <w:r w:rsidRPr="00F6031A">
        <w:t xml:space="preserve">Effective collaboration among agencies; </w:t>
      </w:r>
    </w:p>
    <w:p w:rsidR="002A35E1" w:rsidRPr="00F6031A" w:rsidRDefault="00F5785B" w:rsidP="0038485A">
      <w:pPr>
        <w:pStyle w:val="BodyText1"/>
        <w:numPr>
          <w:ilvl w:val="0"/>
          <w:numId w:val="21"/>
        </w:numPr>
      </w:pPr>
      <w:r w:rsidRPr="00F6031A">
        <w:t xml:space="preserve">Professional Learning to meet diverse student needs; </w:t>
      </w:r>
    </w:p>
    <w:p w:rsidR="007870F1" w:rsidRDefault="00F5785B" w:rsidP="0038485A">
      <w:pPr>
        <w:pStyle w:val="BodyText1"/>
        <w:numPr>
          <w:ilvl w:val="0"/>
          <w:numId w:val="21"/>
        </w:numPr>
      </w:pPr>
      <w:r w:rsidRPr="00F6031A">
        <w:t xml:space="preserve">Funding; and </w:t>
      </w:r>
    </w:p>
    <w:p w:rsidR="00F5785B" w:rsidRPr="00F6031A" w:rsidRDefault="00F5785B" w:rsidP="0038485A">
      <w:pPr>
        <w:pStyle w:val="BodyText1"/>
        <w:numPr>
          <w:ilvl w:val="0"/>
          <w:numId w:val="21"/>
        </w:numPr>
      </w:pPr>
      <w:r w:rsidRPr="00F6031A">
        <w:t>Leadership and system issues.</w:t>
      </w:r>
    </w:p>
    <w:p w:rsidR="00F5785B" w:rsidRPr="00F6031A" w:rsidRDefault="00F5785B" w:rsidP="0038485A">
      <w:pPr>
        <w:pStyle w:val="BodyText1"/>
      </w:pPr>
      <w:r w:rsidRPr="00F6031A">
        <w:t xml:space="preserve">The </w:t>
      </w:r>
      <w:r w:rsidR="007870F1">
        <w:t xml:space="preserve">Expert Panel </w:t>
      </w:r>
      <w:r w:rsidR="0082027F">
        <w:t>R</w:t>
      </w:r>
      <w:r w:rsidRPr="00F6031A">
        <w:t xml:space="preserve">eport contains </w:t>
      </w:r>
      <w:r w:rsidR="00AA1060">
        <w:t>50</w:t>
      </w:r>
      <w:r w:rsidRPr="00F6031A">
        <w:t xml:space="preserve"> recommendations. </w:t>
      </w:r>
      <w:r w:rsidR="002A35E1" w:rsidRPr="00F6031A">
        <w:t xml:space="preserve">All </w:t>
      </w:r>
      <w:r w:rsidR="00AA1060">
        <w:t>50</w:t>
      </w:r>
      <w:r w:rsidR="002A35E1" w:rsidRPr="00F6031A">
        <w:t xml:space="preserve"> recommendations have been accepted in the ACT Government Response, which was produced collaboratively by </w:t>
      </w:r>
      <w:r w:rsidR="00AC172E">
        <w:t xml:space="preserve">the ACT </w:t>
      </w:r>
      <w:r w:rsidR="002A35E1" w:rsidRPr="00F6031A">
        <w:t>Education Directorate</w:t>
      </w:r>
      <w:r w:rsidR="00AC172E">
        <w:t xml:space="preserve"> (the Directorate)</w:t>
      </w:r>
      <w:r w:rsidR="002A35E1" w:rsidRPr="00F6031A">
        <w:t xml:space="preserve">, Catholic Education </w:t>
      </w:r>
      <w:r w:rsidR="00AC172E">
        <w:t xml:space="preserve">(CEO) </w:t>
      </w:r>
      <w:r w:rsidR="002A35E1" w:rsidRPr="00F6031A">
        <w:t>and Association of Independent Schools</w:t>
      </w:r>
      <w:r w:rsidR="00AC172E">
        <w:t xml:space="preserve"> </w:t>
      </w:r>
      <w:r w:rsidR="00C6286D">
        <w:t xml:space="preserve">of the ACT </w:t>
      </w:r>
      <w:r w:rsidR="00AC172E">
        <w:t>(AIS)</w:t>
      </w:r>
      <w:r w:rsidR="002A35E1" w:rsidRPr="00F6031A">
        <w:t xml:space="preserve">. </w:t>
      </w:r>
      <w:r w:rsidRPr="00F6031A">
        <w:t>It provides an opportunity to strengthen the capability of educational organisations, schools, teachers and support staff to build on existing good practice and respond to students effectively.</w:t>
      </w:r>
    </w:p>
    <w:p w:rsidR="00101612" w:rsidRPr="00F6031A" w:rsidRDefault="00101612" w:rsidP="0038485A">
      <w:pPr>
        <w:pStyle w:val="BodyText1"/>
      </w:pPr>
      <w:r w:rsidRPr="00F6031A">
        <w:t xml:space="preserve">The Directorate has </w:t>
      </w:r>
      <w:r w:rsidR="008E3221">
        <w:t>begun</w:t>
      </w:r>
      <w:r w:rsidRPr="00F6031A">
        <w:t xml:space="preserve"> a three year </w:t>
      </w:r>
      <w:r w:rsidR="008E3221">
        <w:t xml:space="preserve">program of </w:t>
      </w:r>
      <w:r w:rsidR="00641FD6" w:rsidRPr="00F6031A">
        <w:t xml:space="preserve">system </w:t>
      </w:r>
      <w:r w:rsidRPr="00F6031A">
        <w:t>reform</w:t>
      </w:r>
      <w:r w:rsidR="00F9510F">
        <w:t xml:space="preserve">, the </w:t>
      </w:r>
      <w:r w:rsidR="00F9510F" w:rsidRPr="008E3221">
        <w:rPr>
          <w:i/>
        </w:rPr>
        <w:t xml:space="preserve">Schools for All </w:t>
      </w:r>
      <w:r w:rsidR="008E3221" w:rsidRPr="008E3221">
        <w:rPr>
          <w:i/>
        </w:rPr>
        <w:t>P</w:t>
      </w:r>
      <w:r w:rsidR="00F9510F" w:rsidRPr="008E3221">
        <w:rPr>
          <w:i/>
        </w:rPr>
        <w:t>rogram</w:t>
      </w:r>
      <w:r w:rsidR="008E3221">
        <w:t xml:space="preserve">. It not only aims </w:t>
      </w:r>
      <w:r w:rsidRPr="00F6031A">
        <w:t xml:space="preserve">to implement the </w:t>
      </w:r>
      <w:r w:rsidR="00AA1060">
        <w:t>50</w:t>
      </w:r>
      <w:r w:rsidR="008E3221">
        <w:t xml:space="preserve"> </w:t>
      </w:r>
      <w:r w:rsidRPr="00F6031A">
        <w:t xml:space="preserve">recommendations </w:t>
      </w:r>
      <w:r w:rsidR="0082027F">
        <w:t>of the Expert Panel</w:t>
      </w:r>
      <w:r w:rsidR="008E3221">
        <w:t xml:space="preserve"> but most importantly to </w:t>
      </w:r>
      <w:r w:rsidR="00AA1C5D">
        <w:t>continue our</w:t>
      </w:r>
      <w:r w:rsidRPr="00F6031A">
        <w:t xml:space="preserve"> ambitious, evidence based, and single-minded, ‘whatever it takes’ student-centred vision that:</w:t>
      </w:r>
    </w:p>
    <w:p w:rsidR="00101612" w:rsidRPr="00101612" w:rsidRDefault="00101612" w:rsidP="0038485A">
      <w:pPr>
        <w:pStyle w:val="BodyText1"/>
        <w:numPr>
          <w:ilvl w:val="0"/>
          <w:numId w:val="22"/>
        </w:numPr>
      </w:pPr>
      <w:r w:rsidRPr="00101612">
        <w:t>gives priority to each student’s needs in education policy and practice in our schools;</w:t>
      </w:r>
    </w:p>
    <w:p w:rsidR="00101612" w:rsidRPr="00101612" w:rsidRDefault="00101612" w:rsidP="0038485A">
      <w:pPr>
        <w:pStyle w:val="BodyText1"/>
        <w:numPr>
          <w:ilvl w:val="0"/>
          <w:numId w:val="22"/>
        </w:numPr>
      </w:pPr>
      <w:r w:rsidRPr="00101612">
        <w:t>is derived from policy and research on child and adolescent development, pedagogy, neuroscience and family and community studies;</w:t>
      </w:r>
    </w:p>
    <w:p w:rsidR="00101612" w:rsidRPr="00101612" w:rsidRDefault="00101612" w:rsidP="0038485A">
      <w:pPr>
        <w:pStyle w:val="BodyText1"/>
        <w:numPr>
          <w:ilvl w:val="0"/>
          <w:numId w:val="22"/>
        </w:numPr>
      </w:pPr>
      <w:r w:rsidRPr="00101612">
        <w:t>reflects a pervasive and unrelenting focus on student needs and outstanding student centred practice that will benefit all students, particularly those with complex needs and challenging behaviours;</w:t>
      </w:r>
    </w:p>
    <w:p w:rsidR="00F9510F" w:rsidRPr="00101612" w:rsidRDefault="008E3221" w:rsidP="0038485A">
      <w:pPr>
        <w:pStyle w:val="BodyText1"/>
        <w:numPr>
          <w:ilvl w:val="0"/>
          <w:numId w:val="22"/>
        </w:numPr>
      </w:pPr>
      <w:proofErr w:type="gramStart"/>
      <w:r>
        <w:t>r</w:t>
      </w:r>
      <w:r w:rsidR="00101612" w:rsidRPr="00101612">
        <w:t>eflects</w:t>
      </w:r>
      <w:proofErr w:type="gramEnd"/>
      <w:r w:rsidR="00101612" w:rsidRPr="00101612">
        <w:t xml:space="preserve"> the value of involving and including the broader community in school responses for the benefit of all students.</w:t>
      </w:r>
    </w:p>
    <w:p w:rsidR="00F5785B" w:rsidRPr="00641FD6" w:rsidRDefault="00F5785B" w:rsidP="0038485A">
      <w:pPr>
        <w:pStyle w:val="BodyText1"/>
      </w:pPr>
      <w:r w:rsidRPr="00641FD6">
        <w:t xml:space="preserve">A </w:t>
      </w:r>
      <w:r w:rsidRPr="008E3221">
        <w:rPr>
          <w:i/>
        </w:rPr>
        <w:t xml:space="preserve">Schools for All </w:t>
      </w:r>
      <w:r w:rsidR="002A35E1" w:rsidRPr="008E3221">
        <w:rPr>
          <w:i/>
        </w:rPr>
        <w:t>Program</w:t>
      </w:r>
      <w:r w:rsidR="002A35E1" w:rsidRPr="00641FD6">
        <w:t xml:space="preserve"> </w:t>
      </w:r>
      <w:r w:rsidR="008E3221">
        <w:t>Implementation</w:t>
      </w:r>
      <w:r w:rsidRPr="00641FD6">
        <w:t xml:space="preserve"> </w:t>
      </w:r>
      <w:r w:rsidR="008E3221">
        <w:t xml:space="preserve">Team </w:t>
      </w:r>
      <w:r w:rsidRPr="00641FD6">
        <w:t>has been set up to progress actions against the recommendations. The outcomes will be evidenced through:</w:t>
      </w:r>
    </w:p>
    <w:p w:rsidR="00F5785B" w:rsidRPr="00641FD6" w:rsidRDefault="0055445C" w:rsidP="0038485A">
      <w:pPr>
        <w:pStyle w:val="BodyText1"/>
        <w:numPr>
          <w:ilvl w:val="0"/>
          <w:numId w:val="23"/>
        </w:numPr>
      </w:pPr>
      <w:r>
        <w:t>g</w:t>
      </w:r>
      <w:r w:rsidR="00F5785B" w:rsidRPr="00641FD6">
        <w:t xml:space="preserve">reater connection of schools to their communities; </w:t>
      </w:r>
    </w:p>
    <w:p w:rsidR="00F5785B" w:rsidRPr="00641FD6" w:rsidRDefault="0055445C" w:rsidP="0038485A">
      <w:pPr>
        <w:pStyle w:val="BodyText1"/>
        <w:numPr>
          <w:ilvl w:val="0"/>
          <w:numId w:val="23"/>
        </w:numPr>
      </w:pPr>
      <w:r>
        <w:t>s</w:t>
      </w:r>
      <w:r w:rsidR="00F5785B" w:rsidRPr="00641FD6">
        <w:t xml:space="preserve">upports and programs that meet the needs of students and staff; </w:t>
      </w:r>
    </w:p>
    <w:p w:rsidR="00F5785B" w:rsidRPr="00641FD6" w:rsidRDefault="0055445C" w:rsidP="0038485A">
      <w:pPr>
        <w:pStyle w:val="BodyText1"/>
        <w:numPr>
          <w:ilvl w:val="0"/>
          <w:numId w:val="23"/>
        </w:numPr>
      </w:pPr>
      <w:r>
        <w:t>i</w:t>
      </w:r>
      <w:r w:rsidR="00F5785B" w:rsidRPr="00641FD6">
        <w:t xml:space="preserve">ncreased investment in teachers and quality teaching practices; </w:t>
      </w:r>
    </w:p>
    <w:p w:rsidR="00F5785B" w:rsidRPr="00641FD6" w:rsidRDefault="0055445C" w:rsidP="0038485A">
      <w:pPr>
        <w:pStyle w:val="BodyText1"/>
        <w:numPr>
          <w:ilvl w:val="0"/>
          <w:numId w:val="23"/>
        </w:numPr>
      </w:pPr>
      <w:r>
        <w:t>p</w:t>
      </w:r>
      <w:r w:rsidR="00F5785B" w:rsidRPr="00641FD6">
        <w:t>hysical environments that facilitate good outcomes;</w:t>
      </w:r>
    </w:p>
    <w:p w:rsidR="00F5785B" w:rsidRPr="00641FD6" w:rsidRDefault="0055445C" w:rsidP="0038485A">
      <w:pPr>
        <w:pStyle w:val="BodyText1"/>
        <w:numPr>
          <w:ilvl w:val="0"/>
          <w:numId w:val="23"/>
        </w:numPr>
      </w:pPr>
      <w:r>
        <w:t>m</w:t>
      </w:r>
      <w:r w:rsidR="00F5785B" w:rsidRPr="00641FD6">
        <w:t>ore accessible, best practice policies consistently implemented; and</w:t>
      </w:r>
    </w:p>
    <w:p w:rsidR="00F5785B" w:rsidRPr="00641FD6" w:rsidRDefault="0055445C" w:rsidP="0038485A">
      <w:pPr>
        <w:pStyle w:val="BodyText1"/>
        <w:numPr>
          <w:ilvl w:val="0"/>
          <w:numId w:val="23"/>
        </w:numPr>
      </w:pPr>
      <w:proofErr w:type="gramStart"/>
      <w:r>
        <w:t>i</w:t>
      </w:r>
      <w:r w:rsidR="00F5785B" w:rsidRPr="00641FD6">
        <w:t>mproved</w:t>
      </w:r>
      <w:proofErr w:type="gramEnd"/>
      <w:r w:rsidR="00F5785B" w:rsidRPr="00641FD6">
        <w:t xml:space="preserve"> accountability and open communication.</w:t>
      </w:r>
    </w:p>
    <w:p w:rsidR="00F5785B" w:rsidRPr="00641FD6" w:rsidRDefault="00222D46" w:rsidP="0038485A">
      <w:pPr>
        <w:pStyle w:val="BodyText1"/>
      </w:pPr>
      <w:r>
        <w:t>An</w:t>
      </w:r>
      <w:r w:rsidR="00F5785B" w:rsidRPr="00641FD6">
        <w:t xml:space="preserve"> independent </w:t>
      </w:r>
      <w:r w:rsidR="00B85F4E" w:rsidRPr="00641FD6">
        <w:t>Oversight Group</w:t>
      </w:r>
      <w:r w:rsidR="00F5785B" w:rsidRPr="00641FD6">
        <w:t xml:space="preserve"> has been established to oversee the implementation of the recommendations until December 2016. The membership of this Oversight Group</w:t>
      </w:r>
      <w:r w:rsidR="00F9510F">
        <w:t xml:space="preserve"> comprises</w:t>
      </w:r>
      <w:r w:rsidR="00F5785B" w:rsidRPr="00641FD6">
        <w:t>:</w:t>
      </w:r>
    </w:p>
    <w:p w:rsidR="00B85F4E" w:rsidRPr="00641FD6" w:rsidRDefault="00B85F4E" w:rsidP="0038485A">
      <w:pPr>
        <w:pStyle w:val="BodyText1"/>
        <w:numPr>
          <w:ilvl w:val="0"/>
          <w:numId w:val="24"/>
        </w:numPr>
      </w:pPr>
      <w:r w:rsidRPr="00641FD6">
        <w:t>Ms Carol Lilley (chair) –</w:t>
      </w:r>
      <w:r w:rsidR="00C6286D">
        <w:t xml:space="preserve"> </w:t>
      </w:r>
      <w:r w:rsidR="00F9510F" w:rsidRPr="00641FD6">
        <w:t>Chair</w:t>
      </w:r>
      <w:r w:rsidR="00222D46">
        <w:t xml:space="preserve">, </w:t>
      </w:r>
      <w:r w:rsidR="00F9510F" w:rsidRPr="00641FD6">
        <w:t>Directorate Audit Committee</w:t>
      </w:r>
      <w:r w:rsidR="00F9510F">
        <w:t xml:space="preserve"> and i</w:t>
      </w:r>
      <w:r w:rsidRPr="00641FD6">
        <w:t xml:space="preserve">ndependent Audit Committee member for </w:t>
      </w:r>
      <w:r w:rsidR="00671C27">
        <w:t>other</w:t>
      </w:r>
      <w:r w:rsidRPr="00641FD6">
        <w:t xml:space="preserve"> Commonwealth Government Department Committees. </w:t>
      </w:r>
    </w:p>
    <w:p w:rsidR="00B85F4E" w:rsidRPr="00641FD6" w:rsidRDefault="00B85F4E" w:rsidP="0038485A">
      <w:pPr>
        <w:pStyle w:val="BodyText1"/>
        <w:numPr>
          <w:ilvl w:val="0"/>
          <w:numId w:val="24"/>
        </w:numPr>
      </w:pPr>
      <w:r w:rsidRPr="00641FD6">
        <w:t xml:space="preserve">Emeritus Professor </w:t>
      </w:r>
      <w:r w:rsidR="00C6286D">
        <w:t>Anthony</w:t>
      </w:r>
      <w:r w:rsidRPr="00641FD6">
        <w:t xml:space="preserve"> Shaddock – </w:t>
      </w:r>
      <w:r w:rsidR="00F9510F">
        <w:t>Chair</w:t>
      </w:r>
      <w:r w:rsidR="00222D46">
        <w:t>,</w:t>
      </w:r>
      <w:r w:rsidR="00F9510F">
        <w:t xml:space="preserve"> </w:t>
      </w:r>
      <w:r w:rsidRPr="00641FD6">
        <w:t xml:space="preserve">Expert Panel Complex Needs and Challenging Behaviours, Head </w:t>
      </w:r>
      <w:r w:rsidR="00222D46">
        <w:t xml:space="preserve">of </w:t>
      </w:r>
      <w:r w:rsidRPr="00641FD6">
        <w:t>Inclusion Education Program at University of Canberra (1990-2009)</w:t>
      </w:r>
      <w:r w:rsidR="00F9510F">
        <w:t xml:space="preserve">, </w:t>
      </w:r>
      <w:r w:rsidRPr="00641FD6">
        <w:t xml:space="preserve">2009 Review of Special Education in the ACT. </w:t>
      </w:r>
    </w:p>
    <w:p w:rsidR="00B85F4E" w:rsidRPr="00641FD6" w:rsidRDefault="00B85F4E" w:rsidP="0038485A">
      <w:pPr>
        <w:pStyle w:val="BodyText1"/>
        <w:numPr>
          <w:ilvl w:val="0"/>
          <w:numId w:val="24"/>
        </w:numPr>
      </w:pPr>
      <w:r w:rsidRPr="00641FD6">
        <w:t xml:space="preserve">Ms </w:t>
      </w:r>
      <w:proofErr w:type="spellStart"/>
      <w:r w:rsidRPr="00641FD6">
        <w:t>Phili</w:t>
      </w:r>
      <w:r w:rsidR="00C6286D">
        <w:t>p</w:t>
      </w:r>
      <w:r w:rsidRPr="00641FD6">
        <w:t>pa</w:t>
      </w:r>
      <w:proofErr w:type="spellEnd"/>
      <w:r w:rsidRPr="00641FD6">
        <w:t xml:space="preserve"> Godwin – Head of the Child Support Agency</w:t>
      </w:r>
      <w:r w:rsidR="00222D46">
        <w:t xml:space="preserve">, </w:t>
      </w:r>
      <w:r w:rsidRPr="00641FD6">
        <w:t xml:space="preserve">Department of Human Services, Deputy Secretary, Child Support and Planning. </w:t>
      </w:r>
    </w:p>
    <w:p w:rsidR="008D3422" w:rsidRPr="006270DE" w:rsidRDefault="00F5785B" w:rsidP="006270DE">
      <w:pPr>
        <w:pStyle w:val="Heading1"/>
        <w:keepLines/>
        <w:tabs>
          <w:tab w:val="left" w:pos="900"/>
        </w:tabs>
        <w:spacing w:before="100" w:beforeAutospacing="1" w:after="100" w:afterAutospacing="1"/>
        <w:ind w:left="900" w:hanging="900"/>
        <w:rPr>
          <w:rFonts w:cs="Calibri"/>
        </w:rPr>
      </w:pPr>
      <w:bookmarkStart w:id="3" w:name="_Toc410639284"/>
      <w:bookmarkStart w:id="4" w:name="_Toc444164230"/>
      <w:r>
        <w:rPr>
          <w:rFonts w:cs="Calibri"/>
        </w:rPr>
        <w:t>P</w:t>
      </w:r>
      <w:r w:rsidR="00A534ED" w:rsidRPr="006270DE">
        <w:rPr>
          <w:rFonts w:cs="Calibri"/>
        </w:rPr>
        <w:t>ro</w:t>
      </w:r>
      <w:r w:rsidR="00C85B3C">
        <w:rPr>
          <w:rFonts w:cs="Calibri"/>
        </w:rPr>
        <w:t>gram</w:t>
      </w:r>
      <w:r w:rsidR="00A534ED" w:rsidRPr="006270DE">
        <w:rPr>
          <w:rFonts w:cs="Calibri"/>
        </w:rPr>
        <w:t xml:space="preserve"> Description</w:t>
      </w:r>
      <w:bookmarkEnd w:id="3"/>
      <w:bookmarkEnd w:id="4"/>
    </w:p>
    <w:p w:rsidR="00456E3E" w:rsidRDefault="00306496" w:rsidP="00493403">
      <w:pPr>
        <w:pStyle w:val="Heading2"/>
        <w:keepLines/>
        <w:tabs>
          <w:tab w:val="num" w:pos="900"/>
        </w:tabs>
        <w:spacing w:after="100" w:afterAutospacing="1"/>
        <w:ind w:left="902" w:hanging="902"/>
        <w:rPr>
          <w:rFonts w:cs="Calibri"/>
        </w:rPr>
      </w:pPr>
      <w:bookmarkStart w:id="5" w:name="_Toc410639285"/>
      <w:bookmarkStart w:id="6" w:name="_Toc444164231"/>
      <w:bookmarkStart w:id="7" w:name="_Toc497817113"/>
      <w:bookmarkStart w:id="8" w:name="_Toc497817331"/>
      <w:r>
        <w:rPr>
          <w:rFonts w:cs="Calibri"/>
        </w:rPr>
        <w:t>Pro</w:t>
      </w:r>
      <w:r w:rsidR="00C85B3C">
        <w:rPr>
          <w:rFonts w:cs="Calibri"/>
        </w:rPr>
        <w:t>gram</w:t>
      </w:r>
      <w:r>
        <w:rPr>
          <w:rFonts w:cs="Calibri"/>
        </w:rPr>
        <w:t xml:space="preserve"> Objective</w:t>
      </w:r>
      <w:bookmarkEnd w:id="5"/>
      <w:bookmarkEnd w:id="6"/>
    </w:p>
    <w:p w:rsidR="00F5785B" w:rsidRPr="0038485A" w:rsidRDefault="00F5785B" w:rsidP="0038485A">
      <w:pPr>
        <w:pStyle w:val="BodyText1"/>
        <w:rPr>
          <w:szCs w:val="24"/>
        </w:rPr>
      </w:pPr>
      <w:r w:rsidRPr="0038485A">
        <w:rPr>
          <w:szCs w:val="24"/>
        </w:rPr>
        <w:t xml:space="preserve">The key objectives of </w:t>
      </w:r>
      <w:r w:rsidR="00E27693" w:rsidRPr="0038485A">
        <w:rPr>
          <w:szCs w:val="24"/>
        </w:rPr>
        <w:t xml:space="preserve">the </w:t>
      </w:r>
      <w:r w:rsidR="00F6031A" w:rsidRPr="0038485A">
        <w:rPr>
          <w:szCs w:val="24"/>
        </w:rPr>
        <w:t>Schools for All P</w:t>
      </w:r>
      <w:r w:rsidRPr="0038485A">
        <w:rPr>
          <w:szCs w:val="24"/>
        </w:rPr>
        <w:t>rogram are to:</w:t>
      </w:r>
    </w:p>
    <w:p w:rsidR="00CA4282" w:rsidRPr="0038485A" w:rsidRDefault="00CA4282" w:rsidP="0038485A">
      <w:pPr>
        <w:pStyle w:val="BodyText1"/>
        <w:numPr>
          <w:ilvl w:val="0"/>
          <w:numId w:val="25"/>
        </w:numPr>
        <w:rPr>
          <w:szCs w:val="24"/>
        </w:rPr>
      </w:pPr>
      <w:r w:rsidRPr="0038485A">
        <w:rPr>
          <w:szCs w:val="24"/>
        </w:rPr>
        <w:t xml:space="preserve">ensure the implementation of the </w:t>
      </w:r>
      <w:r w:rsidR="00AA1060" w:rsidRPr="0038485A">
        <w:rPr>
          <w:szCs w:val="24"/>
        </w:rPr>
        <w:t>50</w:t>
      </w:r>
      <w:r w:rsidRPr="0038485A">
        <w:rPr>
          <w:szCs w:val="24"/>
        </w:rPr>
        <w:t xml:space="preserve"> recommendations of the Schools for All Children and Young People – Report of the Expert Panel on Students with Complex Needs by 16 December 2016;</w:t>
      </w:r>
    </w:p>
    <w:p w:rsidR="00CA4282" w:rsidRPr="0038485A" w:rsidRDefault="00CA4282" w:rsidP="0038485A">
      <w:pPr>
        <w:pStyle w:val="BodyText1"/>
        <w:numPr>
          <w:ilvl w:val="0"/>
          <w:numId w:val="25"/>
        </w:numPr>
        <w:rPr>
          <w:szCs w:val="24"/>
        </w:rPr>
      </w:pPr>
      <w:r w:rsidRPr="0038485A">
        <w:rPr>
          <w:szCs w:val="24"/>
        </w:rPr>
        <w:t>reinforce a student-centred vision that gives priority to each student’s needs in education policy and practice, particularly those with complex needs and challenging behaviours;</w:t>
      </w:r>
    </w:p>
    <w:p w:rsidR="00CA4282" w:rsidRPr="00CA4282" w:rsidRDefault="00CA4282" w:rsidP="0038485A">
      <w:pPr>
        <w:pStyle w:val="BodyText1"/>
        <w:numPr>
          <w:ilvl w:val="0"/>
          <w:numId w:val="25"/>
        </w:numPr>
        <w:rPr>
          <w:rFonts w:asciiTheme="minorHAnsi" w:hAnsiTheme="minorHAnsi" w:cstheme="minorHAnsi"/>
        </w:rPr>
      </w:pPr>
      <w:proofErr w:type="gramStart"/>
      <w:r w:rsidRPr="0038485A">
        <w:rPr>
          <w:szCs w:val="24"/>
        </w:rPr>
        <w:t>implement</w:t>
      </w:r>
      <w:proofErr w:type="gramEnd"/>
      <w:r w:rsidRPr="0038485A">
        <w:rPr>
          <w:szCs w:val="24"/>
        </w:rPr>
        <w:t xml:space="preserve"> systemic cultural change, including major policy and program reform necessary to ensure that all recommendations can be sustained in the long term to support all students, particularly those with complex needs and challenging behaviours</w:t>
      </w:r>
      <w:r w:rsidRPr="00CA4282">
        <w:rPr>
          <w:rFonts w:asciiTheme="minorHAnsi" w:hAnsiTheme="minorHAnsi" w:cstheme="minorHAnsi"/>
        </w:rPr>
        <w:t>.</w:t>
      </w:r>
    </w:p>
    <w:p w:rsidR="00671C27" w:rsidRPr="00CA4282" w:rsidRDefault="00671C27" w:rsidP="0038485A">
      <w:pPr>
        <w:pStyle w:val="BodyText1"/>
        <w:rPr>
          <w:rFonts w:asciiTheme="minorHAnsi" w:hAnsiTheme="minorHAnsi" w:cstheme="minorHAnsi"/>
        </w:rPr>
      </w:pPr>
    </w:p>
    <w:p w:rsidR="0032750C" w:rsidRDefault="000655D2" w:rsidP="00CB22A7">
      <w:r w:rsidRPr="000655D2">
        <w:rPr>
          <w:noProof/>
          <w:sz w:val="24"/>
          <w:szCs w:val="24"/>
          <w:lang w:val="en-US" w:eastAsia="zh-TW"/>
        </w:rPr>
        <w:pict>
          <v:shapetype id="_x0000_t202" coordsize="21600,21600" o:spt="202" path="m,l,21600r21600,l21600,xe">
            <v:stroke joinstyle="miter"/>
            <v:path gradientshapeok="t" o:connecttype="rect"/>
          </v:shapetype>
          <v:shape id="_x0000_s1116" type="#_x0000_t202" style="position:absolute;margin-left:-.85pt;margin-top:-47.8pt;width:495.2pt;height:45.9pt;z-index:251797504;mso-width-relative:margin;mso-height-relative:margin" strokecolor="white [3212]">
            <v:textbox>
              <w:txbxContent>
                <w:p w:rsidR="00795BA0" w:rsidRPr="00671C27" w:rsidRDefault="00795BA0" w:rsidP="000D685A">
                  <w:pPr>
                    <w:spacing w:line="276" w:lineRule="auto"/>
                    <w:rPr>
                      <w:noProof/>
                    </w:rPr>
                  </w:pPr>
                  <w:r>
                    <w:rPr>
                      <w:b/>
                      <w:sz w:val="24"/>
                      <w:szCs w:val="24"/>
                    </w:rPr>
                    <w:t>PROJECT REGISTER</w:t>
                  </w:r>
                  <w:r w:rsidRPr="0050233F">
                    <w:rPr>
                      <w:b/>
                      <w:sz w:val="24"/>
                      <w:szCs w:val="24"/>
                    </w:rPr>
                    <w:t>:</w:t>
                  </w:r>
                  <w:r>
                    <w:rPr>
                      <w:sz w:val="24"/>
                      <w:szCs w:val="24"/>
                    </w:rPr>
                    <w:t xml:space="preserve"> </w:t>
                  </w:r>
                  <w:r w:rsidRPr="007F61CE">
                    <w:rPr>
                      <w:sz w:val="24"/>
                      <w:szCs w:val="24"/>
                    </w:rPr>
                    <w:t>The program i</w:t>
                  </w:r>
                  <w:r>
                    <w:rPr>
                      <w:sz w:val="24"/>
                      <w:szCs w:val="24"/>
                    </w:rPr>
                    <w:t>ncorporates the management of 10</w:t>
                  </w:r>
                  <w:r w:rsidRPr="007F61CE">
                    <w:rPr>
                      <w:sz w:val="24"/>
                      <w:szCs w:val="24"/>
                    </w:rPr>
                    <w:t xml:space="preserve"> </w:t>
                  </w:r>
                  <w:r>
                    <w:rPr>
                      <w:sz w:val="24"/>
                      <w:szCs w:val="24"/>
                    </w:rPr>
                    <w:t>p</w:t>
                  </w:r>
                  <w:r w:rsidRPr="007F61CE">
                    <w:rPr>
                      <w:sz w:val="24"/>
                      <w:szCs w:val="24"/>
                    </w:rPr>
                    <w:t xml:space="preserve">rojects which are responsible for delivering </w:t>
                  </w:r>
                  <w:r>
                    <w:rPr>
                      <w:sz w:val="24"/>
                      <w:szCs w:val="24"/>
                    </w:rPr>
                    <w:t>outcomes</w:t>
                  </w:r>
                  <w:r w:rsidRPr="007F61CE">
                    <w:rPr>
                      <w:sz w:val="24"/>
                      <w:szCs w:val="24"/>
                    </w:rPr>
                    <w:t xml:space="preserve"> related to the 50 recommendations.  </w:t>
                  </w:r>
                  <w:r w:rsidRPr="00671C27">
                    <w:rPr>
                      <w:noProof/>
                    </w:rPr>
                    <w:t xml:space="preserve"> </w:t>
                  </w:r>
                </w:p>
                <w:p w:rsidR="00795BA0" w:rsidRPr="00671C27" w:rsidRDefault="00795BA0" w:rsidP="00671C27"/>
              </w:txbxContent>
            </v:textbox>
          </v:shape>
        </w:pict>
      </w:r>
      <w:r w:rsidR="0032750C">
        <w:rPr>
          <w:noProof/>
        </w:rPr>
        <w:drawing>
          <wp:inline distT="0" distB="0" distL="0" distR="0">
            <wp:extent cx="6295898" cy="8668512"/>
            <wp:effectExtent l="19050" t="0" r="9652"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652DB" w:rsidRDefault="001652DB" w:rsidP="00CB22A7">
      <w:pPr>
        <w:rPr>
          <w:sz w:val="24"/>
          <w:szCs w:val="24"/>
        </w:rPr>
      </w:pPr>
    </w:p>
    <w:p w:rsidR="001652DB" w:rsidRDefault="000655D2" w:rsidP="00CB22A7">
      <w:pPr>
        <w:rPr>
          <w:sz w:val="24"/>
          <w:szCs w:val="24"/>
        </w:rPr>
      </w:pPr>
      <w:r>
        <w:rPr>
          <w:noProof/>
          <w:sz w:val="24"/>
          <w:szCs w:val="24"/>
        </w:rPr>
        <w:pict>
          <v:shape id="_x0000_s1117" type="#_x0000_t202" style="position:absolute;margin-left:-.35pt;margin-top:-40.35pt;width:495.2pt;height:45.9pt;z-index:251798528;mso-width-relative:margin;mso-height-relative:margin" strokecolor="white [3212]">
            <v:textbox>
              <w:txbxContent>
                <w:p w:rsidR="00795BA0" w:rsidRPr="00671C27" w:rsidRDefault="00795BA0" w:rsidP="000D685A">
                  <w:pPr>
                    <w:spacing w:line="276" w:lineRule="auto"/>
                  </w:pPr>
                  <w:r w:rsidRPr="00CA1EF1">
                    <w:rPr>
                      <w:b/>
                      <w:sz w:val="24"/>
                      <w:szCs w:val="24"/>
                    </w:rPr>
                    <w:t>PROJECT REGISTER:</w:t>
                  </w:r>
                  <w:r>
                    <w:rPr>
                      <w:sz w:val="24"/>
                      <w:szCs w:val="24"/>
                    </w:rPr>
                    <w:t xml:space="preserve"> </w:t>
                  </w:r>
                  <w:r w:rsidRPr="007F61CE">
                    <w:rPr>
                      <w:sz w:val="24"/>
                      <w:szCs w:val="24"/>
                    </w:rPr>
                    <w:t xml:space="preserve">The program </w:t>
                  </w:r>
                  <w:r>
                    <w:rPr>
                      <w:sz w:val="24"/>
                      <w:szCs w:val="24"/>
                    </w:rPr>
                    <w:t>has 23</w:t>
                  </w:r>
                  <w:r w:rsidRPr="0090346B">
                    <w:rPr>
                      <w:sz w:val="24"/>
                      <w:szCs w:val="24"/>
                    </w:rPr>
                    <w:t xml:space="preserve"> interrelated projects that are dependencies and have either an impact on or are impacted by the </w:t>
                  </w:r>
                  <w:r>
                    <w:rPr>
                      <w:sz w:val="24"/>
                      <w:szCs w:val="24"/>
                    </w:rPr>
                    <w:t>p</w:t>
                  </w:r>
                  <w:r w:rsidRPr="0090346B">
                    <w:rPr>
                      <w:sz w:val="24"/>
                      <w:szCs w:val="24"/>
                    </w:rPr>
                    <w:t>rogram.</w:t>
                  </w:r>
                  <w:r>
                    <w:rPr>
                      <w:sz w:val="24"/>
                      <w:szCs w:val="24"/>
                    </w:rPr>
                    <w:t xml:space="preserve"> </w:t>
                  </w:r>
                </w:p>
              </w:txbxContent>
            </v:textbox>
          </v:shape>
        </w:pict>
      </w:r>
      <w:r w:rsidR="005B7EA3">
        <w:rPr>
          <w:noProof/>
        </w:rPr>
        <w:drawing>
          <wp:inline distT="0" distB="0" distL="0" distR="0">
            <wp:extent cx="6079312" cy="8653881"/>
            <wp:effectExtent l="19050" t="0" r="16688"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93403" w:rsidRPr="00493403" w:rsidRDefault="002912DE" w:rsidP="00493403">
      <w:pPr>
        <w:pStyle w:val="Heading2"/>
        <w:keepLines/>
        <w:tabs>
          <w:tab w:val="num" w:pos="900"/>
        </w:tabs>
        <w:spacing w:after="100" w:afterAutospacing="1"/>
        <w:ind w:left="902" w:hanging="902"/>
        <w:rPr>
          <w:rFonts w:cs="Calibri"/>
        </w:rPr>
      </w:pPr>
      <w:bookmarkStart w:id="9" w:name="_Toc410639286"/>
      <w:bookmarkStart w:id="10" w:name="_Toc444164232"/>
      <w:r w:rsidRPr="000D064B">
        <w:rPr>
          <w:rFonts w:cs="Calibri"/>
        </w:rPr>
        <w:t>Strategic Alignment</w:t>
      </w:r>
      <w:bookmarkStart w:id="11" w:name="_Toc131495551"/>
      <w:bookmarkEnd w:id="9"/>
      <w:bookmarkEnd w:id="10"/>
      <w:r w:rsidR="009205C4">
        <w:rPr>
          <w:rFonts w:cs="Calibri"/>
        </w:rPr>
        <w:t xml:space="preserve"> </w:t>
      </w:r>
    </w:p>
    <w:p w:rsidR="002D728C" w:rsidRPr="0090346B" w:rsidRDefault="002D728C" w:rsidP="002D728C">
      <w:pPr>
        <w:pStyle w:val="Heading3"/>
        <w:ind w:hanging="2694"/>
        <w:rPr>
          <w:sz w:val="24"/>
          <w:szCs w:val="24"/>
        </w:rPr>
      </w:pPr>
      <w:bookmarkStart w:id="12" w:name="_Toc440895188"/>
      <w:bookmarkStart w:id="13" w:name="_Toc444164233"/>
      <w:bookmarkStart w:id="14" w:name="_Toc410639290"/>
      <w:bookmarkStart w:id="15" w:name="_Toc26858352"/>
      <w:bookmarkStart w:id="16" w:name="_Toc131495555"/>
      <w:bookmarkEnd w:id="7"/>
      <w:bookmarkEnd w:id="8"/>
      <w:bookmarkEnd w:id="11"/>
      <w:r w:rsidRPr="0090346B">
        <w:rPr>
          <w:sz w:val="24"/>
          <w:szCs w:val="24"/>
        </w:rPr>
        <w:t>ACT Government Objectives</w:t>
      </w:r>
      <w:bookmarkEnd w:id="12"/>
      <w:bookmarkEnd w:id="13"/>
    </w:p>
    <w:p w:rsidR="002D728C" w:rsidRPr="0038485A" w:rsidRDefault="002D728C" w:rsidP="0038485A">
      <w:pPr>
        <w:pStyle w:val="BodyText1"/>
        <w:numPr>
          <w:ilvl w:val="0"/>
          <w:numId w:val="26"/>
        </w:numPr>
        <w:rPr>
          <w:szCs w:val="24"/>
        </w:rPr>
      </w:pPr>
      <w:r w:rsidRPr="0038485A">
        <w:rPr>
          <w:szCs w:val="24"/>
        </w:rPr>
        <w:t xml:space="preserve">Achieving implementation of the recommendations from the </w:t>
      </w:r>
      <w:r w:rsidR="00D03674" w:rsidRPr="0038485A">
        <w:rPr>
          <w:szCs w:val="24"/>
        </w:rPr>
        <w:t xml:space="preserve">Expert Panel </w:t>
      </w:r>
      <w:r w:rsidR="00FB3EBC" w:rsidRPr="0038485A">
        <w:rPr>
          <w:szCs w:val="24"/>
        </w:rPr>
        <w:t xml:space="preserve">Report by </w:t>
      </w:r>
      <w:r w:rsidR="00593B82" w:rsidRPr="0038485A">
        <w:rPr>
          <w:szCs w:val="24"/>
        </w:rPr>
        <w:br/>
      </w:r>
      <w:r w:rsidR="00FB3EBC" w:rsidRPr="0038485A">
        <w:rPr>
          <w:szCs w:val="24"/>
        </w:rPr>
        <w:t>16 December 2016.</w:t>
      </w:r>
    </w:p>
    <w:p w:rsidR="002D728C" w:rsidRPr="0090346B" w:rsidRDefault="002D728C" w:rsidP="00331247">
      <w:pPr>
        <w:pStyle w:val="Heading3"/>
        <w:ind w:hanging="2694"/>
        <w:rPr>
          <w:sz w:val="24"/>
          <w:szCs w:val="24"/>
        </w:rPr>
      </w:pPr>
      <w:bookmarkStart w:id="17" w:name="_Toc440895189"/>
      <w:bookmarkStart w:id="18" w:name="_Toc444164234"/>
      <w:r w:rsidRPr="0090346B">
        <w:rPr>
          <w:sz w:val="24"/>
          <w:szCs w:val="24"/>
        </w:rPr>
        <w:t>Australian Government Objectives</w:t>
      </w:r>
      <w:bookmarkEnd w:id="17"/>
      <w:bookmarkEnd w:id="18"/>
    </w:p>
    <w:p w:rsidR="00462C35" w:rsidRPr="00A92C1A" w:rsidRDefault="00462C35" w:rsidP="0038485A">
      <w:pPr>
        <w:pStyle w:val="BodyText1"/>
        <w:numPr>
          <w:ilvl w:val="0"/>
          <w:numId w:val="27"/>
        </w:numPr>
        <w:ind w:left="1134" w:hanging="425"/>
      </w:pPr>
      <w:r w:rsidRPr="00A92C1A">
        <w:t xml:space="preserve">On 11 February 2015, the Senate referred the following matter to the Senate Community Affairs References Committee for inquiry and report: </w:t>
      </w:r>
    </w:p>
    <w:p w:rsidR="00AD5209" w:rsidRDefault="007B48EA" w:rsidP="0038485A">
      <w:pPr>
        <w:pStyle w:val="BodyText1"/>
        <w:numPr>
          <w:ilvl w:val="1"/>
          <w:numId w:val="27"/>
        </w:numPr>
      </w:pPr>
      <w:r>
        <w:t>v</w:t>
      </w:r>
      <w:r w:rsidR="00462C35" w:rsidRPr="00A92C1A">
        <w:t>iolence, abuse and neglect against people with disability in institutional and residential settings, including</w:t>
      </w:r>
      <w:r w:rsidR="00AD5209">
        <w:t>:</w:t>
      </w:r>
    </w:p>
    <w:p w:rsidR="00C73A71" w:rsidRDefault="00462C35" w:rsidP="0038485A">
      <w:pPr>
        <w:pStyle w:val="BodyText1"/>
        <w:numPr>
          <w:ilvl w:val="1"/>
          <w:numId w:val="27"/>
        </w:numPr>
      </w:pPr>
      <w:r w:rsidRPr="00A92C1A">
        <w:t xml:space="preserve">the gender and age related dimensions, </w:t>
      </w:r>
    </w:p>
    <w:p w:rsidR="00C73A71" w:rsidRDefault="00462C35" w:rsidP="0038485A">
      <w:pPr>
        <w:pStyle w:val="BodyText1"/>
        <w:numPr>
          <w:ilvl w:val="1"/>
          <w:numId w:val="27"/>
        </w:numPr>
      </w:pPr>
      <w:r w:rsidRPr="00A92C1A">
        <w:t xml:space="preserve">the particular situation of Aboriginal and Torres Strait Islander people with disability, and </w:t>
      </w:r>
    </w:p>
    <w:p w:rsidR="00462C35" w:rsidRPr="00A92C1A" w:rsidRDefault="00462C35" w:rsidP="0038485A">
      <w:pPr>
        <w:pStyle w:val="BodyText1"/>
        <w:numPr>
          <w:ilvl w:val="1"/>
          <w:numId w:val="27"/>
        </w:numPr>
      </w:pPr>
      <w:proofErr w:type="gramStart"/>
      <w:r w:rsidRPr="00A92C1A">
        <w:t>culturally</w:t>
      </w:r>
      <w:proofErr w:type="gramEnd"/>
      <w:r w:rsidRPr="00A92C1A">
        <w:t xml:space="preserve"> and linguistically diverse people with disability.</w:t>
      </w:r>
    </w:p>
    <w:p w:rsidR="00A92C1A" w:rsidRDefault="00A92C1A" w:rsidP="0038485A">
      <w:pPr>
        <w:pStyle w:val="BodyText1"/>
        <w:numPr>
          <w:ilvl w:val="0"/>
          <w:numId w:val="28"/>
        </w:numPr>
        <w:ind w:left="1134" w:hanging="425"/>
      </w:pPr>
      <w:r w:rsidRPr="003C036B">
        <w:t xml:space="preserve">In January 2016, the </w:t>
      </w:r>
      <w:r w:rsidR="007B20A7" w:rsidRPr="003C036B">
        <w:t>Sena</w:t>
      </w:r>
      <w:r w:rsidRPr="003C036B">
        <w:t>t</w:t>
      </w:r>
      <w:r w:rsidR="007B20A7" w:rsidRPr="003C036B">
        <w:t xml:space="preserve">e </w:t>
      </w:r>
      <w:r w:rsidRPr="003C036B">
        <w:t xml:space="preserve">Education and Employment References Committee published a Report; Access to real learning: the impact of policy, funding and culture on students with disability. </w:t>
      </w:r>
    </w:p>
    <w:p w:rsidR="00A43B3D" w:rsidRPr="003C036B" w:rsidRDefault="00A43B3D" w:rsidP="0038485A">
      <w:pPr>
        <w:pStyle w:val="BodyText1"/>
        <w:numPr>
          <w:ilvl w:val="0"/>
          <w:numId w:val="28"/>
        </w:numPr>
        <w:ind w:left="1134" w:hanging="425"/>
      </w:pPr>
      <w:r>
        <w:t>These two reports will impact on policy and program reform nationally.</w:t>
      </w:r>
    </w:p>
    <w:p w:rsidR="002D728C" w:rsidRPr="00CE4ECB" w:rsidRDefault="002D728C" w:rsidP="00B220B6">
      <w:pPr>
        <w:pStyle w:val="Heading3"/>
        <w:ind w:hanging="2694"/>
        <w:rPr>
          <w:sz w:val="24"/>
          <w:szCs w:val="24"/>
        </w:rPr>
      </w:pPr>
      <w:bookmarkStart w:id="19" w:name="_Toc440895190"/>
      <w:bookmarkStart w:id="20" w:name="_Toc444164235"/>
      <w:r w:rsidRPr="00CE4ECB">
        <w:rPr>
          <w:sz w:val="24"/>
          <w:szCs w:val="24"/>
        </w:rPr>
        <w:t>Directorate Objectives</w:t>
      </w:r>
      <w:bookmarkEnd w:id="19"/>
      <w:bookmarkEnd w:id="20"/>
    </w:p>
    <w:p w:rsidR="0090346B" w:rsidRPr="0038485A" w:rsidRDefault="002D728C" w:rsidP="0038485A">
      <w:pPr>
        <w:pStyle w:val="BodyText1"/>
        <w:numPr>
          <w:ilvl w:val="0"/>
          <w:numId w:val="30"/>
        </w:numPr>
        <w:ind w:left="1134" w:hanging="425"/>
      </w:pPr>
      <w:r w:rsidRPr="0038485A">
        <w:rPr>
          <w:szCs w:val="24"/>
        </w:rPr>
        <w:t>Meeting the ACT and Australian Government</w:t>
      </w:r>
      <w:r w:rsidR="00EB2D44" w:rsidRPr="0038485A">
        <w:rPr>
          <w:szCs w:val="24"/>
        </w:rPr>
        <w:t xml:space="preserve"> objectives</w:t>
      </w:r>
      <w:r w:rsidRPr="0038485A">
        <w:rPr>
          <w:szCs w:val="24"/>
        </w:rPr>
        <w:t xml:space="preserve"> in </w:t>
      </w:r>
      <w:r w:rsidR="0090346B" w:rsidRPr="0038485A">
        <w:rPr>
          <w:szCs w:val="24"/>
        </w:rPr>
        <w:t xml:space="preserve">achieving implementation of the recommendations from the </w:t>
      </w:r>
      <w:r w:rsidR="009630E7" w:rsidRPr="0038485A">
        <w:rPr>
          <w:szCs w:val="24"/>
        </w:rPr>
        <w:t xml:space="preserve">Expert Panel </w:t>
      </w:r>
      <w:r w:rsidR="003C036B" w:rsidRPr="0038485A">
        <w:rPr>
          <w:szCs w:val="24"/>
        </w:rPr>
        <w:t>Report</w:t>
      </w:r>
      <w:r w:rsidR="0090346B" w:rsidRPr="0038485A">
        <w:rPr>
          <w:szCs w:val="24"/>
        </w:rPr>
        <w:t xml:space="preserve"> by 16 December 2016.</w:t>
      </w:r>
    </w:p>
    <w:p w:rsidR="009630E7" w:rsidRPr="0038485A" w:rsidRDefault="002D728C" w:rsidP="0038485A">
      <w:pPr>
        <w:pStyle w:val="BodyText1"/>
        <w:numPr>
          <w:ilvl w:val="0"/>
          <w:numId w:val="30"/>
        </w:numPr>
        <w:ind w:left="1134" w:hanging="425"/>
        <w:rPr>
          <w:szCs w:val="24"/>
        </w:rPr>
      </w:pPr>
      <w:r w:rsidRPr="0038485A">
        <w:rPr>
          <w:szCs w:val="24"/>
        </w:rPr>
        <w:t>The Directorate’s 2014-2017 Strategic Plan Education Capital: Leading the Nation articulates a vision for every child, young person and adult in the ACT to benefit from a high quality, accessible education, childcare and training system; and for every child to learn, thrive and be equipped with the skills and attitudes to lead fulfilling, productive and responsible lives.</w:t>
      </w:r>
    </w:p>
    <w:p w:rsidR="00CD27D0" w:rsidRPr="000C7F75" w:rsidRDefault="002D728C" w:rsidP="0038485A">
      <w:pPr>
        <w:pStyle w:val="BodyText1"/>
        <w:numPr>
          <w:ilvl w:val="0"/>
          <w:numId w:val="29"/>
        </w:numPr>
        <w:ind w:left="1134" w:hanging="425"/>
      </w:pPr>
      <w:r w:rsidRPr="000C7F75">
        <w:t xml:space="preserve">Our schools work tirelessly every day to provide this quality education. Our system is reflective and responsive, working on improvement and reform on every measure and evolving to reflect contemporary practice and meet new challenges as they emerge. </w:t>
      </w:r>
    </w:p>
    <w:p w:rsidR="00BA071E" w:rsidRDefault="002D728C" w:rsidP="0038485A">
      <w:pPr>
        <w:pStyle w:val="BodyText1"/>
        <w:numPr>
          <w:ilvl w:val="0"/>
          <w:numId w:val="29"/>
        </w:numPr>
        <w:ind w:left="1134" w:hanging="425"/>
      </w:pPr>
      <w:r w:rsidRPr="005D5C73">
        <w:t xml:space="preserve">In response to the Expert Panel Review, the </w:t>
      </w:r>
      <w:r w:rsidRPr="005D5C73">
        <w:rPr>
          <w:i/>
        </w:rPr>
        <w:t xml:space="preserve">Schools for All </w:t>
      </w:r>
      <w:r w:rsidR="005D5C73" w:rsidRPr="005D5C73">
        <w:t>Program Implementation Team</w:t>
      </w:r>
      <w:r w:rsidRPr="005D5C73">
        <w:t xml:space="preserve"> was formed to progress the 50 recommendations included in the </w:t>
      </w:r>
      <w:r w:rsidR="009630E7">
        <w:t xml:space="preserve">Expert Panel </w:t>
      </w:r>
      <w:r w:rsidRPr="005D5C73">
        <w:t xml:space="preserve">Report and lead the cultural change required to sustain those recommendations. This is </w:t>
      </w:r>
      <w:r w:rsidR="00152132" w:rsidRPr="005D5C73">
        <w:t xml:space="preserve">highlighted in the 2016-2017 </w:t>
      </w:r>
      <w:r w:rsidRPr="005D5C73">
        <w:t>Action Plan</w:t>
      </w:r>
      <w:r w:rsidR="005D5C73" w:rsidRPr="005D5C73">
        <w:t>.</w:t>
      </w:r>
      <w:r w:rsidR="005D5C73">
        <w:rPr>
          <w:color w:val="FF0000"/>
        </w:rPr>
        <w:t xml:space="preserve"> </w:t>
      </w:r>
    </w:p>
    <w:p w:rsidR="00B969D6" w:rsidRDefault="00B12DED" w:rsidP="00B969D6">
      <w:pPr>
        <w:pStyle w:val="Heading2"/>
        <w:keepLines/>
        <w:tabs>
          <w:tab w:val="num" w:pos="900"/>
        </w:tabs>
        <w:spacing w:after="100" w:afterAutospacing="1"/>
        <w:ind w:left="902" w:hanging="902"/>
        <w:rPr>
          <w:rFonts w:cs="Calibri"/>
        </w:rPr>
      </w:pPr>
      <w:bookmarkStart w:id="21" w:name="_Toc444164236"/>
      <w:r>
        <w:rPr>
          <w:rFonts w:cs="Calibri"/>
        </w:rPr>
        <w:t>Expected Benefits</w:t>
      </w:r>
      <w:bookmarkEnd w:id="14"/>
      <w:bookmarkEnd w:id="21"/>
    </w:p>
    <w:p w:rsidR="00AE5EF8" w:rsidRPr="0038485A" w:rsidRDefault="00AE5EF8" w:rsidP="0038485A">
      <w:pPr>
        <w:pStyle w:val="BodyText1"/>
        <w:rPr>
          <w:szCs w:val="24"/>
        </w:rPr>
      </w:pPr>
      <w:r w:rsidRPr="0038485A">
        <w:rPr>
          <w:szCs w:val="24"/>
        </w:rPr>
        <w:t xml:space="preserve">The </w:t>
      </w:r>
      <w:r w:rsidR="005D5C73" w:rsidRPr="0038485A">
        <w:rPr>
          <w:szCs w:val="24"/>
        </w:rPr>
        <w:t xml:space="preserve">Schools for All </w:t>
      </w:r>
      <w:r w:rsidRPr="0038485A">
        <w:rPr>
          <w:szCs w:val="24"/>
        </w:rPr>
        <w:t xml:space="preserve">Program will have the following benefits to the </w:t>
      </w:r>
      <w:r w:rsidR="00563A75" w:rsidRPr="0038485A">
        <w:rPr>
          <w:szCs w:val="24"/>
        </w:rPr>
        <w:t>Directorate:</w:t>
      </w:r>
    </w:p>
    <w:p w:rsidR="00563A75" w:rsidRPr="0038485A" w:rsidRDefault="00CA1EF1" w:rsidP="0038485A">
      <w:pPr>
        <w:pStyle w:val="BodyText1"/>
        <w:numPr>
          <w:ilvl w:val="0"/>
          <w:numId w:val="31"/>
        </w:numPr>
        <w:rPr>
          <w:szCs w:val="24"/>
        </w:rPr>
      </w:pPr>
      <w:r w:rsidRPr="0038485A">
        <w:rPr>
          <w:szCs w:val="24"/>
        </w:rPr>
        <w:t>50</w:t>
      </w:r>
      <w:r w:rsidR="00563A75" w:rsidRPr="0038485A">
        <w:rPr>
          <w:szCs w:val="24"/>
        </w:rPr>
        <w:t xml:space="preserve"> recommendations will </w:t>
      </w:r>
      <w:r w:rsidR="003D57BD" w:rsidRPr="0038485A">
        <w:rPr>
          <w:szCs w:val="24"/>
        </w:rPr>
        <w:t>become</w:t>
      </w:r>
      <w:r w:rsidR="00563A75" w:rsidRPr="0038485A">
        <w:rPr>
          <w:szCs w:val="24"/>
        </w:rPr>
        <w:t xml:space="preserve"> business as usual;</w:t>
      </w:r>
    </w:p>
    <w:p w:rsidR="00F5785B" w:rsidRPr="0038485A" w:rsidRDefault="005D5C73" w:rsidP="0038485A">
      <w:pPr>
        <w:pStyle w:val="BodyText1"/>
        <w:numPr>
          <w:ilvl w:val="0"/>
          <w:numId w:val="31"/>
        </w:numPr>
        <w:rPr>
          <w:szCs w:val="24"/>
        </w:rPr>
      </w:pPr>
      <w:r w:rsidRPr="0038485A">
        <w:rPr>
          <w:szCs w:val="24"/>
        </w:rPr>
        <w:t>b</w:t>
      </w:r>
      <w:r w:rsidR="00F5785B" w:rsidRPr="0038485A">
        <w:rPr>
          <w:szCs w:val="24"/>
        </w:rPr>
        <w:t>uild project management capability in the Directorate</w:t>
      </w:r>
      <w:r w:rsidR="00563A75" w:rsidRPr="0038485A">
        <w:rPr>
          <w:szCs w:val="24"/>
        </w:rPr>
        <w:t>;</w:t>
      </w:r>
    </w:p>
    <w:p w:rsidR="00F668A1" w:rsidRPr="0038485A" w:rsidRDefault="005D5C73" w:rsidP="0038485A">
      <w:pPr>
        <w:pStyle w:val="BodyText1"/>
        <w:numPr>
          <w:ilvl w:val="0"/>
          <w:numId w:val="31"/>
        </w:numPr>
        <w:rPr>
          <w:szCs w:val="24"/>
        </w:rPr>
      </w:pPr>
      <w:r w:rsidRPr="0038485A">
        <w:rPr>
          <w:szCs w:val="24"/>
        </w:rPr>
        <w:t>d</w:t>
      </w:r>
      <w:r w:rsidR="00563A75" w:rsidRPr="0038485A">
        <w:rPr>
          <w:szCs w:val="24"/>
        </w:rPr>
        <w:t>evelop m</w:t>
      </w:r>
      <w:r w:rsidR="00F668A1" w:rsidRPr="0038485A">
        <w:rPr>
          <w:szCs w:val="24"/>
        </w:rPr>
        <w:t xml:space="preserve">ature </w:t>
      </w:r>
      <w:r w:rsidRPr="0038485A">
        <w:rPr>
          <w:szCs w:val="24"/>
        </w:rPr>
        <w:t xml:space="preserve">project </w:t>
      </w:r>
      <w:r w:rsidR="00F668A1" w:rsidRPr="0038485A">
        <w:rPr>
          <w:szCs w:val="24"/>
        </w:rPr>
        <w:t>governance at Directorate level</w:t>
      </w:r>
      <w:r w:rsidR="00563A75" w:rsidRPr="0038485A">
        <w:rPr>
          <w:szCs w:val="24"/>
        </w:rPr>
        <w:t>;</w:t>
      </w:r>
    </w:p>
    <w:p w:rsidR="00643490" w:rsidRPr="0038485A" w:rsidRDefault="005D5C73" w:rsidP="0038485A">
      <w:pPr>
        <w:pStyle w:val="BodyText1"/>
        <w:numPr>
          <w:ilvl w:val="0"/>
          <w:numId w:val="31"/>
        </w:numPr>
        <w:rPr>
          <w:szCs w:val="24"/>
        </w:rPr>
      </w:pPr>
      <w:bookmarkStart w:id="22" w:name="_Toc410639291"/>
      <w:r w:rsidRPr="0038485A">
        <w:rPr>
          <w:szCs w:val="24"/>
        </w:rPr>
        <w:t>m</w:t>
      </w:r>
      <w:r w:rsidR="00643490" w:rsidRPr="0038485A">
        <w:rPr>
          <w:szCs w:val="24"/>
        </w:rPr>
        <w:t xml:space="preserve">ore </w:t>
      </w:r>
      <w:r w:rsidR="00F5785B" w:rsidRPr="0038485A">
        <w:rPr>
          <w:szCs w:val="24"/>
        </w:rPr>
        <w:t>consistent service provision and supports for schools and students</w:t>
      </w:r>
      <w:r w:rsidR="00563A75" w:rsidRPr="0038485A">
        <w:rPr>
          <w:szCs w:val="24"/>
        </w:rPr>
        <w:t>;</w:t>
      </w:r>
      <w:r w:rsidR="00643490" w:rsidRPr="0038485A">
        <w:rPr>
          <w:szCs w:val="24"/>
        </w:rPr>
        <w:t xml:space="preserve"> </w:t>
      </w:r>
    </w:p>
    <w:p w:rsidR="00F668A1" w:rsidRPr="0038485A" w:rsidRDefault="005D5C73" w:rsidP="0038485A">
      <w:pPr>
        <w:pStyle w:val="BodyText1"/>
        <w:numPr>
          <w:ilvl w:val="0"/>
          <w:numId w:val="31"/>
        </w:numPr>
        <w:rPr>
          <w:szCs w:val="24"/>
        </w:rPr>
      </w:pPr>
      <w:r w:rsidRPr="0038485A">
        <w:rPr>
          <w:szCs w:val="24"/>
        </w:rPr>
        <w:t>g</w:t>
      </w:r>
      <w:r w:rsidR="00F668A1" w:rsidRPr="0038485A">
        <w:rPr>
          <w:szCs w:val="24"/>
        </w:rPr>
        <w:t>reater connection of schools to their communities;</w:t>
      </w:r>
    </w:p>
    <w:p w:rsidR="00F668A1" w:rsidRPr="0038485A" w:rsidRDefault="005D5C73" w:rsidP="0038485A">
      <w:pPr>
        <w:pStyle w:val="BodyText1"/>
        <w:numPr>
          <w:ilvl w:val="0"/>
          <w:numId w:val="31"/>
        </w:numPr>
        <w:rPr>
          <w:szCs w:val="24"/>
        </w:rPr>
      </w:pPr>
      <w:r w:rsidRPr="0038485A">
        <w:rPr>
          <w:szCs w:val="24"/>
        </w:rPr>
        <w:t>i</w:t>
      </w:r>
      <w:r w:rsidR="00F668A1" w:rsidRPr="0038485A">
        <w:rPr>
          <w:szCs w:val="24"/>
        </w:rPr>
        <w:t>ncreased investment in teachers and quality teaching practices;</w:t>
      </w:r>
    </w:p>
    <w:p w:rsidR="00F668A1" w:rsidRPr="0038485A" w:rsidRDefault="005D5C73" w:rsidP="0038485A">
      <w:pPr>
        <w:pStyle w:val="BodyText1"/>
        <w:numPr>
          <w:ilvl w:val="0"/>
          <w:numId w:val="31"/>
        </w:numPr>
        <w:rPr>
          <w:szCs w:val="24"/>
        </w:rPr>
      </w:pPr>
      <w:r w:rsidRPr="0038485A">
        <w:rPr>
          <w:szCs w:val="24"/>
        </w:rPr>
        <w:t>p</w:t>
      </w:r>
      <w:r w:rsidR="00F668A1" w:rsidRPr="0038485A">
        <w:rPr>
          <w:szCs w:val="24"/>
        </w:rPr>
        <w:t>hysical environments that facilitate good outcomes;</w:t>
      </w:r>
    </w:p>
    <w:p w:rsidR="00F668A1" w:rsidRPr="0038485A" w:rsidRDefault="005D5C73" w:rsidP="0038485A">
      <w:pPr>
        <w:pStyle w:val="BodyText1"/>
        <w:numPr>
          <w:ilvl w:val="0"/>
          <w:numId w:val="31"/>
        </w:numPr>
        <w:rPr>
          <w:szCs w:val="24"/>
        </w:rPr>
      </w:pPr>
      <w:r w:rsidRPr="0038485A">
        <w:rPr>
          <w:szCs w:val="24"/>
        </w:rPr>
        <w:t>m</w:t>
      </w:r>
      <w:r w:rsidR="00F668A1" w:rsidRPr="0038485A">
        <w:rPr>
          <w:szCs w:val="24"/>
        </w:rPr>
        <w:t>ore accessible, best practice policies consistently implemented;</w:t>
      </w:r>
    </w:p>
    <w:p w:rsidR="00F5785B" w:rsidRPr="0038485A" w:rsidRDefault="005D5C73" w:rsidP="0038485A">
      <w:pPr>
        <w:pStyle w:val="BodyText1"/>
        <w:numPr>
          <w:ilvl w:val="0"/>
          <w:numId w:val="31"/>
        </w:numPr>
        <w:rPr>
          <w:szCs w:val="24"/>
        </w:rPr>
      </w:pPr>
      <w:proofErr w:type="gramStart"/>
      <w:r w:rsidRPr="0038485A">
        <w:rPr>
          <w:szCs w:val="24"/>
        </w:rPr>
        <w:t>i</w:t>
      </w:r>
      <w:r w:rsidR="00F668A1" w:rsidRPr="0038485A">
        <w:rPr>
          <w:szCs w:val="24"/>
        </w:rPr>
        <w:t>mproved</w:t>
      </w:r>
      <w:proofErr w:type="gramEnd"/>
      <w:r w:rsidR="00F668A1" w:rsidRPr="0038485A">
        <w:rPr>
          <w:szCs w:val="24"/>
        </w:rPr>
        <w:t xml:space="preserve"> accountability and open communication.</w:t>
      </w:r>
    </w:p>
    <w:p w:rsidR="003439C1" w:rsidRPr="0038485A" w:rsidRDefault="003439C1" w:rsidP="0038485A">
      <w:pPr>
        <w:pStyle w:val="BodyText1"/>
        <w:rPr>
          <w:szCs w:val="24"/>
        </w:rPr>
      </w:pPr>
      <w:r w:rsidRPr="0038485A">
        <w:rPr>
          <w:szCs w:val="24"/>
        </w:rPr>
        <w:t>These benefits will be measured through the quarterly Progress Reports and the final Program Evaluation Report.</w:t>
      </w:r>
    </w:p>
    <w:p w:rsidR="00B12DED" w:rsidRDefault="00B12DED" w:rsidP="008D3422">
      <w:pPr>
        <w:pStyle w:val="Heading2"/>
        <w:keepLines/>
        <w:tabs>
          <w:tab w:val="num" w:pos="900"/>
        </w:tabs>
        <w:spacing w:after="100" w:afterAutospacing="1"/>
        <w:ind w:left="902" w:hanging="902"/>
        <w:rPr>
          <w:rFonts w:cs="Calibri"/>
        </w:rPr>
      </w:pPr>
      <w:bookmarkStart w:id="23" w:name="_Toc444164237"/>
      <w:r>
        <w:rPr>
          <w:rFonts w:cs="Calibri"/>
        </w:rPr>
        <w:t>Scope Parameters</w:t>
      </w:r>
      <w:bookmarkEnd w:id="22"/>
      <w:bookmarkEnd w:id="23"/>
    </w:p>
    <w:p w:rsidR="000A6E3F" w:rsidRPr="0038485A" w:rsidRDefault="000A6E3F" w:rsidP="0038485A">
      <w:pPr>
        <w:pStyle w:val="BodyText1"/>
        <w:rPr>
          <w:rFonts w:asciiTheme="minorHAnsi" w:hAnsiTheme="minorHAnsi" w:cstheme="minorHAnsi"/>
          <w:b/>
          <w:bCs/>
        </w:rPr>
      </w:pPr>
      <w:bookmarkStart w:id="24" w:name="_Toc410639294"/>
      <w:bookmarkEnd w:id="15"/>
      <w:bookmarkEnd w:id="16"/>
      <w:r w:rsidRPr="0038485A">
        <w:rPr>
          <w:b/>
        </w:rPr>
        <w:t>In scope</w:t>
      </w:r>
      <w:r w:rsidRPr="0038485A">
        <w:rPr>
          <w:rFonts w:asciiTheme="minorHAnsi" w:hAnsiTheme="minorHAnsi" w:cstheme="minorHAnsi"/>
          <w:b/>
          <w:bCs/>
        </w:rPr>
        <w:t xml:space="preserve"> </w:t>
      </w:r>
    </w:p>
    <w:p w:rsidR="000A6E3F" w:rsidRPr="000C7F75" w:rsidRDefault="00F21A8A" w:rsidP="0038485A">
      <w:pPr>
        <w:pStyle w:val="BodyText1"/>
      </w:pPr>
      <w:r>
        <w:t>Oversight</w:t>
      </w:r>
      <w:r w:rsidR="000A6E3F" w:rsidRPr="000C7F75">
        <w:t xml:space="preserve"> of existing projects </w:t>
      </w:r>
      <w:r>
        <w:t xml:space="preserve">across the Directorate </w:t>
      </w:r>
      <w:r w:rsidR="000A6E3F" w:rsidRPr="000C7F75">
        <w:t>with interdependencies</w:t>
      </w:r>
      <w:r w:rsidR="007150A2">
        <w:t xml:space="preserve"> related to the </w:t>
      </w:r>
      <w:r w:rsidR="00CA1EF1">
        <w:t>P</w:t>
      </w:r>
      <w:r w:rsidR="007150A2">
        <w:t>rogram</w:t>
      </w:r>
      <w:r w:rsidR="000A6E3F" w:rsidRPr="000C7F75">
        <w:t>.</w:t>
      </w:r>
    </w:p>
    <w:p w:rsidR="00F31671" w:rsidRPr="0038485A" w:rsidRDefault="00B312D7" w:rsidP="0038485A">
      <w:pPr>
        <w:pStyle w:val="BodyText1"/>
        <w:rPr>
          <w:b/>
        </w:rPr>
      </w:pPr>
      <w:bookmarkStart w:id="25" w:name="_Toc444164238"/>
      <w:r w:rsidRPr="0038485A">
        <w:rPr>
          <w:b/>
        </w:rPr>
        <w:t>Out of scope</w:t>
      </w:r>
      <w:bookmarkEnd w:id="25"/>
    </w:p>
    <w:p w:rsidR="000D685A" w:rsidRPr="006712E2" w:rsidRDefault="00F31671" w:rsidP="0038485A">
      <w:pPr>
        <w:pStyle w:val="BodyText1"/>
        <w:numPr>
          <w:ilvl w:val="0"/>
          <w:numId w:val="32"/>
        </w:numPr>
      </w:pPr>
      <w:r w:rsidRPr="006712E2">
        <w:t>Implementation of recommendations in non-Government schools.</w:t>
      </w:r>
    </w:p>
    <w:p w:rsidR="00F31671" w:rsidRPr="006712E2" w:rsidRDefault="00F31671" w:rsidP="0038485A">
      <w:pPr>
        <w:pStyle w:val="BodyText1"/>
        <w:numPr>
          <w:ilvl w:val="0"/>
          <w:numId w:val="32"/>
        </w:numPr>
      </w:pPr>
      <w:r w:rsidRPr="006712E2">
        <w:t>Changes to funding model.</w:t>
      </w:r>
    </w:p>
    <w:p w:rsidR="008062BD" w:rsidRPr="006712E2" w:rsidRDefault="00F31671" w:rsidP="0038485A">
      <w:pPr>
        <w:pStyle w:val="BodyText1"/>
        <w:numPr>
          <w:ilvl w:val="0"/>
          <w:numId w:val="32"/>
        </w:numPr>
        <w:rPr>
          <w:rFonts w:cstheme="minorHAnsi"/>
          <w:bCs/>
        </w:rPr>
      </w:pPr>
      <w:r w:rsidRPr="006712E2">
        <w:rPr>
          <w:rFonts w:cstheme="minorHAnsi"/>
          <w:bCs/>
        </w:rPr>
        <w:t xml:space="preserve">Consolidation of </w:t>
      </w:r>
      <w:r w:rsidR="002F0625" w:rsidRPr="006712E2">
        <w:rPr>
          <w:rFonts w:cstheme="minorHAnsi"/>
          <w:bCs/>
        </w:rPr>
        <w:t xml:space="preserve">existing </w:t>
      </w:r>
      <w:r w:rsidRPr="006712E2">
        <w:rPr>
          <w:rFonts w:cstheme="minorHAnsi"/>
          <w:bCs/>
        </w:rPr>
        <w:t>databases</w:t>
      </w:r>
      <w:r w:rsidR="002F0625" w:rsidRPr="006712E2">
        <w:rPr>
          <w:rFonts w:cstheme="minorHAnsi"/>
          <w:bCs/>
        </w:rPr>
        <w:t xml:space="preserve"> across the Directorate</w:t>
      </w:r>
      <w:r w:rsidRPr="006712E2">
        <w:rPr>
          <w:rFonts w:cstheme="minorHAnsi"/>
          <w:bCs/>
        </w:rPr>
        <w:t>.</w:t>
      </w:r>
    </w:p>
    <w:p w:rsidR="009E6F03" w:rsidRDefault="00842FC4" w:rsidP="009E6F03">
      <w:pPr>
        <w:pStyle w:val="Heading2"/>
        <w:keepLines/>
        <w:tabs>
          <w:tab w:val="num" w:pos="900"/>
        </w:tabs>
        <w:spacing w:after="100" w:afterAutospacing="1"/>
        <w:ind w:left="902" w:hanging="902"/>
        <w:rPr>
          <w:rFonts w:cs="Calibri"/>
        </w:rPr>
      </w:pPr>
      <w:bookmarkStart w:id="26" w:name="_Toc444164239"/>
      <w:r>
        <w:rPr>
          <w:rFonts w:cs="Calibri"/>
        </w:rPr>
        <w:t xml:space="preserve">Key </w:t>
      </w:r>
      <w:r w:rsidR="0099681B">
        <w:rPr>
          <w:rFonts w:cs="Calibri"/>
        </w:rPr>
        <w:t>Deliverables (Outputs)</w:t>
      </w:r>
      <w:bookmarkEnd w:id="24"/>
      <w:bookmarkEnd w:id="26"/>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5"/>
        <w:gridCol w:w="3402"/>
      </w:tblGrid>
      <w:tr w:rsidR="001C0CE5" w:rsidRPr="000C7F75" w:rsidTr="00706D27">
        <w:trPr>
          <w:tblHeader/>
        </w:trPr>
        <w:tc>
          <w:tcPr>
            <w:tcW w:w="3209" w:type="pct"/>
            <w:tcBorders>
              <w:top w:val="single" w:sz="18" w:space="0" w:color="auto"/>
              <w:bottom w:val="single" w:sz="18" w:space="0" w:color="auto"/>
            </w:tcBorders>
            <w:shd w:val="clear" w:color="auto" w:fill="808080"/>
            <w:vAlign w:val="center"/>
          </w:tcPr>
          <w:p w:rsidR="001C0CE5" w:rsidRPr="000C7F75" w:rsidRDefault="001C0CE5" w:rsidP="00706D27">
            <w:pPr>
              <w:pStyle w:val="Tabletext1"/>
              <w:rPr>
                <w:b/>
                <w:color w:val="FFFFFF"/>
                <w:sz w:val="24"/>
                <w:szCs w:val="24"/>
              </w:rPr>
            </w:pPr>
            <w:r w:rsidRPr="000C7F75">
              <w:rPr>
                <w:b/>
                <w:color w:val="FFFFFF"/>
                <w:sz w:val="24"/>
                <w:szCs w:val="24"/>
              </w:rPr>
              <w:t>Key deliverables</w:t>
            </w:r>
          </w:p>
        </w:tc>
        <w:tc>
          <w:tcPr>
            <w:tcW w:w="1791" w:type="pct"/>
            <w:tcBorders>
              <w:top w:val="single" w:sz="18" w:space="0" w:color="auto"/>
              <w:bottom w:val="single" w:sz="18" w:space="0" w:color="auto"/>
            </w:tcBorders>
            <w:shd w:val="clear" w:color="auto" w:fill="808080"/>
            <w:vAlign w:val="center"/>
          </w:tcPr>
          <w:p w:rsidR="001C0CE5" w:rsidRPr="000C7F75" w:rsidRDefault="001C0CE5" w:rsidP="00706D27">
            <w:pPr>
              <w:pStyle w:val="Tabletext1"/>
              <w:rPr>
                <w:b/>
                <w:color w:val="FFFFFF"/>
                <w:sz w:val="24"/>
                <w:szCs w:val="24"/>
              </w:rPr>
            </w:pPr>
            <w:r>
              <w:rPr>
                <w:b/>
                <w:color w:val="FFFFFF"/>
                <w:sz w:val="24"/>
                <w:szCs w:val="24"/>
              </w:rPr>
              <w:t>Date</w:t>
            </w:r>
          </w:p>
        </w:tc>
      </w:tr>
      <w:tr w:rsidR="001C0CE5" w:rsidRPr="00436544" w:rsidTr="00706D27">
        <w:trPr>
          <w:trHeight w:val="540"/>
        </w:trPr>
        <w:tc>
          <w:tcPr>
            <w:tcW w:w="3209" w:type="pct"/>
            <w:tcBorders>
              <w:top w:val="single" w:sz="18" w:space="0" w:color="auto"/>
              <w:bottom w:val="single" w:sz="4" w:space="0" w:color="auto"/>
            </w:tcBorders>
            <w:vAlign w:val="center"/>
          </w:tcPr>
          <w:p w:rsidR="001C0CE5" w:rsidRPr="00436544" w:rsidRDefault="001C0CE5" w:rsidP="00706D27">
            <w:r>
              <w:t xml:space="preserve">Develop Program Scope and Schedule </w:t>
            </w:r>
          </w:p>
        </w:tc>
        <w:tc>
          <w:tcPr>
            <w:tcW w:w="1791" w:type="pct"/>
            <w:tcBorders>
              <w:top w:val="single" w:sz="18" w:space="0" w:color="auto"/>
              <w:bottom w:val="single" w:sz="4" w:space="0" w:color="auto"/>
            </w:tcBorders>
            <w:vAlign w:val="center"/>
          </w:tcPr>
          <w:p w:rsidR="001C0CE5" w:rsidRDefault="001C0CE5" w:rsidP="00706D27">
            <w:r w:rsidRPr="00FA298F">
              <w:rPr>
                <w:b/>
              </w:rPr>
              <w:t>17 December 2015</w:t>
            </w:r>
          </w:p>
        </w:tc>
      </w:tr>
      <w:tr w:rsidR="001C0CE5" w:rsidRPr="00436544" w:rsidTr="00706D27">
        <w:trPr>
          <w:trHeight w:val="540"/>
        </w:trPr>
        <w:tc>
          <w:tcPr>
            <w:tcW w:w="3209" w:type="pct"/>
            <w:tcBorders>
              <w:top w:val="single" w:sz="4" w:space="0" w:color="auto"/>
              <w:bottom w:val="single" w:sz="4" w:space="0" w:color="auto"/>
            </w:tcBorders>
            <w:vAlign w:val="center"/>
          </w:tcPr>
          <w:p w:rsidR="001C0CE5" w:rsidRDefault="001C0CE5" w:rsidP="00706D27">
            <w:r>
              <w:t xml:space="preserve">Develop Change Principles </w:t>
            </w:r>
          </w:p>
        </w:tc>
        <w:tc>
          <w:tcPr>
            <w:tcW w:w="1791" w:type="pct"/>
            <w:tcBorders>
              <w:top w:val="single" w:sz="4" w:space="0" w:color="auto"/>
              <w:bottom w:val="single" w:sz="4" w:space="0" w:color="auto"/>
            </w:tcBorders>
            <w:vAlign w:val="center"/>
          </w:tcPr>
          <w:p w:rsidR="001C0CE5" w:rsidRDefault="001C0CE5" w:rsidP="00706D27">
            <w:r w:rsidRPr="00FA298F">
              <w:rPr>
                <w:b/>
              </w:rPr>
              <w:t>17 December 2015</w:t>
            </w:r>
          </w:p>
        </w:tc>
      </w:tr>
      <w:tr w:rsidR="001C0CE5" w:rsidRPr="00436544" w:rsidTr="00706D27">
        <w:trPr>
          <w:trHeight w:val="540"/>
        </w:trPr>
        <w:tc>
          <w:tcPr>
            <w:tcW w:w="3209" w:type="pct"/>
            <w:tcBorders>
              <w:top w:val="single" w:sz="4" w:space="0" w:color="auto"/>
              <w:bottom w:val="single" w:sz="4" w:space="0" w:color="auto"/>
            </w:tcBorders>
            <w:vAlign w:val="center"/>
          </w:tcPr>
          <w:p w:rsidR="001C0CE5" w:rsidRDefault="001C0CE5" w:rsidP="00706D27">
            <w:r>
              <w:t xml:space="preserve">Establish Program Governance </w:t>
            </w:r>
          </w:p>
        </w:tc>
        <w:tc>
          <w:tcPr>
            <w:tcW w:w="1791" w:type="pct"/>
            <w:tcBorders>
              <w:top w:val="single" w:sz="4" w:space="0" w:color="auto"/>
              <w:bottom w:val="single" w:sz="4" w:space="0" w:color="auto"/>
            </w:tcBorders>
            <w:vAlign w:val="center"/>
          </w:tcPr>
          <w:p w:rsidR="001C0CE5" w:rsidRDefault="001C0CE5" w:rsidP="00706D27">
            <w:r w:rsidRPr="00FA298F">
              <w:rPr>
                <w:b/>
              </w:rPr>
              <w:t>21 December 2015</w:t>
            </w:r>
          </w:p>
        </w:tc>
      </w:tr>
      <w:tr w:rsidR="001C0CE5" w:rsidRPr="00436544" w:rsidTr="00706D27">
        <w:trPr>
          <w:trHeight w:val="540"/>
        </w:trPr>
        <w:tc>
          <w:tcPr>
            <w:tcW w:w="3209" w:type="pct"/>
            <w:tcBorders>
              <w:top w:val="single" w:sz="4" w:space="0" w:color="auto"/>
              <w:bottom w:val="single" w:sz="4" w:space="0" w:color="auto"/>
            </w:tcBorders>
            <w:vAlign w:val="center"/>
          </w:tcPr>
          <w:p w:rsidR="001C0CE5" w:rsidRDefault="001C0CE5" w:rsidP="00706D27">
            <w:r>
              <w:t xml:space="preserve">Establish Baseline Data </w:t>
            </w:r>
          </w:p>
        </w:tc>
        <w:tc>
          <w:tcPr>
            <w:tcW w:w="1791" w:type="pct"/>
            <w:tcBorders>
              <w:top w:val="single" w:sz="4" w:space="0" w:color="auto"/>
              <w:bottom w:val="single" w:sz="4" w:space="0" w:color="auto"/>
            </w:tcBorders>
            <w:vAlign w:val="center"/>
          </w:tcPr>
          <w:p w:rsidR="001C0CE5" w:rsidRDefault="001C0CE5" w:rsidP="00706D27">
            <w:r w:rsidRPr="00711B78">
              <w:rPr>
                <w:b/>
              </w:rPr>
              <w:t>19 January 2016</w:t>
            </w:r>
          </w:p>
        </w:tc>
      </w:tr>
      <w:tr w:rsidR="001C0CE5" w:rsidRPr="00436544" w:rsidTr="00706D27">
        <w:trPr>
          <w:trHeight w:val="540"/>
        </w:trPr>
        <w:tc>
          <w:tcPr>
            <w:tcW w:w="3209" w:type="pct"/>
            <w:tcBorders>
              <w:top w:val="single" w:sz="4" w:space="0" w:color="auto"/>
              <w:bottom w:val="single" w:sz="4" w:space="0" w:color="auto"/>
            </w:tcBorders>
            <w:vAlign w:val="center"/>
          </w:tcPr>
          <w:p w:rsidR="001C0CE5" w:rsidRDefault="001C0CE5" w:rsidP="00706D27">
            <w:r>
              <w:t xml:space="preserve">Develop Communication Strategy and 2016 Communication Action Plan </w:t>
            </w:r>
          </w:p>
        </w:tc>
        <w:tc>
          <w:tcPr>
            <w:tcW w:w="1791" w:type="pct"/>
            <w:tcBorders>
              <w:top w:val="single" w:sz="4" w:space="0" w:color="auto"/>
              <w:bottom w:val="single" w:sz="4" w:space="0" w:color="auto"/>
            </w:tcBorders>
            <w:vAlign w:val="center"/>
          </w:tcPr>
          <w:p w:rsidR="001C0CE5" w:rsidRDefault="001C0CE5" w:rsidP="00706D27">
            <w:r w:rsidRPr="00FA298F">
              <w:rPr>
                <w:b/>
              </w:rPr>
              <w:t>19 January 2016</w:t>
            </w:r>
            <w:r>
              <w:t xml:space="preserve"> </w:t>
            </w:r>
          </w:p>
        </w:tc>
      </w:tr>
      <w:tr w:rsidR="001C0CE5" w:rsidRPr="00436544" w:rsidTr="00706D27">
        <w:trPr>
          <w:trHeight w:val="540"/>
        </w:trPr>
        <w:tc>
          <w:tcPr>
            <w:tcW w:w="3209" w:type="pct"/>
            <w:tcBorders>
              <w:top w:val="single" w:sz="4" w:space="0" w:color="auto"/>
              <w:bottom w:val="single" w:sz="8" w:space="0" w:color="auto"/>
            </w:tcBorders>
            <w:vAlign w:val="center"/>
          </w:tcPr>
          <w:p w:rsidR="001C0CE5" w:rsidRDefault="001C0CE5" w:rsidP="00706D27">
            <w:r>
              <w:t xml:space="preserve">Establish Project Working Groups  </w:t>
            </w:r>
          </w:p>
        </w:tc>
        <w:tc>
          <w:tcPr>
            <w:tcW w:w="1791" w:type="pct"/>
            <w:tcBorders>
              <w:top w:val="single" w:sz="4" w:space="0" w:color="auto"/>
              <w:bottom w:val="single" w:sz="8" w:space="0" w:color="auto"/>
            </w:tcBorders>
            <w:vAlign w:val="center"/>
          </w:tcPr>
          <w:p w:rsidR="001C0CE5" w:rsidRDefault="001C0CE5" w:rsidP="00706D27">
            <w:r w:rsidRPr="00FA298F">
              <w:rPr>
                <w:b/>
              </w:rPr>
              <w:t>26 January 2016</w:t>
            </w:r>
          </w:p>
        </w:tc>
      </w:tr>
      <w:tr w:rsidR="001C0CE5" w:rsidRPr="00436544" w:rsidTr="00706D27">
        <w:trPr>
          <w:trHeight w:val="540"/>
        </w:trPr>
        <w:tc>
          <w:tcPr>
            <w:tcW w:w="3209" w:type="pct"/>
            <w:tcBorders>
              <w:top w:val="single" w:sz="8" w:space="0" w:color="auto"/>
              <w:bottom w:val="single" w:sz="8" w:space="0" w:color="auto"/>
            </w:tcBorders>
            <w:vAlign w:val="center"/>
          </w:tcPr>
          <w:p w:rsidR="001C0CE5" w:rsidRDefault="001C0CE5" w:rsidP="00706D27">
            <w:r>
              <w:t xml:space="preserve">Map current pathways for children with complex needs and challenging behaviour </w:t>
            </w:r>
          </w:p>
        </w:tc>
        <w:tc>
          <w:tcPr>
            <w:tcW w:w="1791" w:type="pct"/>
            <w:tcBorders>
              <w:top w:val="single" w:sz="8" w:space="0" w:color="auto"/>
              <w:bottom w:val="single" w:sz="8" w:space="0" w:color="auto"/>
            </w:tcBorders>
            <w:vAlign w:val="center"/>
          </w:tcPr>
          <w:p w:rsidR="001C0CE5" w:rsidRDefault="001C0CE5" w:rsidP="00706D27">
            <w:r w:rsidRPr="00711B78">
              <w:rPr>
                <w:b/>
              </w:rPr>
              <w:t>2 February 2016</w:t>
            </w:r>
          </w:p>
        </w:tc>
      </w:tr>
      <w:tr w:rsidR="001C0CE5" w:rsidRPr="00436544" w:rsidTr="00706D27">
        <w:trPr>
          <w:trHeight w:val="540"/>
        </w:trPr>
        <w:tc>
          <w:tcPr>
            <w:tcW w:w="3209" w:type="pct"/>
            <w:tcBorders>
              <w:top w:val="single" w:sz="8" w:space="0" w:color="auto"/>
              <w:bottom w:val="single" w:sz="8" w:space="0" w:color="auto"/>
            </w:tcBorders>
            <w:vAlign w:val="center"/>
          </w:tcPr>
          <w:p w:rsidR="001C0CE5" w:rsidRPr="00436544" w:rsidRDefault="001C0CE5" w:rsidP="00706D27">
            <w:r>
              <w:t xml:space="preserve">Establish Project Register </w:t>
            </w:r>
          </w:p>
        </w:tc>
        <w:tc>
          <w:tcPr>
            <w:tcW w:w="1791" w:type="pct"/>
            <w:tcBorders>
              <w:top w:val="single" w:sz="8" w:space="0" w:color="auto"/>
              <w:bottom w:val="single" w:sz="8" w:space="0" w:color="auto"/>
            </w:tcBorders>
            <w:vAlign w:val="center"/>
          </w:tcPr>
          <w:p w:rsidR="001C0CE5" w:rsidRDefault="001C0CE5" w:rsidP="00706D27">
            <w:r w:rsidRPr="00FA298F">
              <w:rPr>
                <w:b/>
              </w:rPr>
              <w:t>9 February 2016</w:t>
            </w:r>
          </w:p>
        </w:tc>
      </w:tr>
      <w:tr w:rsidR="001C0CE5" w:rsidRPr="00436544" w:rsidTr="00706D27">
        <w:trPr>
          <w:trHeight w:val="539"/>
        </w:trPr>
        <w:tc>
          <w:tcPr>
            <w:tcW w:w="3209" w:type="pct"/>
            <w:tcBorders>
              <w:top w:val="single" w:sz="8" w:space="0" w:color="auto"/>
            </w:tcBorders>
            <w:vAlign w:val="center"/>
          </w:tcPr>
          <w:p w:rsidR="001C0CE5" w:rsidRPr="00436544" w:rsidRDefault="001C0CE5" w:rsidP="00706D27">
            <w:r>
              <w:t>Design new student pathways for children with complex needs and challenging behaviour</w:t>
            </w:r>
          </w:p>
        </w:tc>
        <w:tc>
          <w:tcPr>
            <w:tcW w:w="1791" w:type="pct"/>
            <w:tcBorders>
              <w:top w:val="single" w:sz="8" w:space="0" w:color="auto"/>
            </w:tcBorders>
            <w:vAlign w:val="center"/>
          </w:tcPr>
          <w:p w:rsidR="001C0CE5" w:rsidRPr="00711B78" w:rsidRDefault="001C0CE5" w:rsidP="00706D27">
            <w:pPr>
              <w:rPr>
                <w:b/>
              </w:rPr>
            </w:pPr>
            <w:r w:rsidRPr="00711B78">
              <w:rPr>
                <w:b/>
              </w:rPr>
              <w:t>25 March 2016</w:t>
            </w:r>
          </w:p>
        </w:tc>
      </w:tr>
      <w:tr w:rsidR="001C0CE5" w:rsidRPr="00436544" w:rsidTr="00706D27">
        <w:trPr>
          <w:trHeight w:val="539"/>
        </w:trPr>
        <w:tc>
          <w:tcPr>
            <w:tcW w:w="3209" w:type="pct"/>
            <w:tcBorders>
              <w:top w:val="single" w:sz="8" w:space="0" w:color="auto"/>
            </w:tcBorders>
            <w:vAlign w:val="center"/>
          </w:tcPr>
          <w:p w:rsidR="001C0CE5" w:rsidRDefault="001C0CE5" w:rsidP="00706D27">
            <w:r>
              <w:t xml:space="preserve">Develop Website Framework </w:t>
            </w:r>
          </w:p>
        </w:tc>
        <w:tc>
          <w:tcPr>
            <w:tcW w:w="1791" w:type="pct"/>
            <w:tcBorders>
              <w:top w:val="single" w:sz="8" w:space="0" w:color="auto"/>
            </w:tcBorders>
            <w:vAlign w:val="center"/>
          </w:tcPr>
          <w:p w:rsidR="001C0CE5" w:rsidRPr="00711B78" w:rsidRDefault="001C0CE5" w:rsidP="00706D27">
            <w:pPr>
              <w:rPr>
                <w:b/>
              </w:rPr>
            </w:pPr>
            <w:r w:rsidRPr="00711B78">
              <w:rPr>
                <w:b/>
              </w:rPr>
              <w:t>30 March 2016</w:t>
            </w:r>
          </w:p>
        </w:tc>
      </w:tr>
      <w:tr w:rsidR="000F3AE3" w:rsidRPr="00436544" w:rsidTr="00706D27">
        <w:trPr>
          <w:trHeight w:val="547"/>
        </w:trPr>
        <w:tc>
          <w:tcPr>
            <w:tcW w:w="3209" w:type="pct"/>
            <w:vAlign w:val="center"/>
          </w:tcPr>
          <w:p w:rsidR="000F3AE3" w:rsidRDefault="000F3AE3" w:rsidP="00706D27">
            <w:r>
              <w:t xml:space="preserve">Implementation of Projects to address 50 Recommendations </w:t>
            </w:r>
          </w:p>
        </w:tc>
        <w:tc>
          <w:tcPr>
            <w:tcW w:w="1791" w:type="pct"/>
            <w:vAlign w:val="center"/>
          </w:tcPr>
          <w:p w:rsidR="000F3AE3" w:rsidRPr="00711B78" w:rsidRDefault="000F3AE3" w:rsidP="00706D27">
            <w:pPr>
              <w:rPr>
                <w:b/>
              </w:rPr>
            </w:pPr>
            <w:r w:rsidRPr="00711B78">
              <w:rPr>
                <w:b/>
              </w:rPr>
              <w:t xml:space="preserve">20 April 2016 – </w:t>
            </w:r>
            <w:r>
              <w:rPr>
                <w:b/>
              </w:rPr>
              <w:t xml:space="preserve"> </w:t>
            </w:r>
            <w:r w:rsidRPr="00711B78">
              <w:rPr>
                <w:b/>
              </w:rPr>
              <w:t>4 July 2016</w:t>
            </w:r>
          </w:p>
        </w:tc>
      </w:tr>
      <w:tr w:rsidR="001C0CE5" w:rsidRPr="00436544" w:rsidTr="00706D27">
        <w:trPr>
          <w:trHeight w:val="547"/>
        </w:trPr>
        <w:tc>
          <w:tcPr>
            <w:tcW w:w="3209" w:type="pct"/>
            <w:vAlign w:val="center"/>
          </w:tcPr>
          <w:p w:rsidR="001C0CE5" w:rsidRDefault="001C0CE5" w:rsidP="00706D27">
            <w:r>
              <w:t>Develop Release Strategy (policies, guidelines, programs)</w:t>
            </w:r>
          </w:p>
        </w:tc>
        <w:tc>
          <w:tcPr>
            <w:tcW w:w="1791" w:type="pct"/>
            <w:vAlign w:val="center"/>
          </w:tcPr>
          <w:p w:rsidR="001C0CE5" w:rsidRPr="00711B78" w:rsidRDefault="001C0CE5" w:rsidP="00706D27">
            <w:pPr>
              <w:rPr>
                <w:b/>
              </w:rPr>
            </w:pPr>
            <w:r w:rsidRPr="00711B78">
              <w:rPr>
                <w:b/>
              </w:rPr>
              <w:t>28 April 2015</w:t>
            </w:r>
          </w:p>
        </w:tc>
      </w:tr>
      <w:tr w:rsidR="000F3AE3" w:rsidRPr="00436544" w:rsidTr="00706D27">
        <w:trPr>
          <w:trHeight w:val="547"/>
        </w:trPr>
        <w:tc>
          <w:tcPr>
            <w:tcW w:w="3209" w:type="pct"/>
            <w:vAlign w:val="center"/>
          </w:tcPr>
          <w:p w:rsidR="000F3AE3" w:rsidRDefault="000F3AE3" w:rsidP="00706D27">
            <w:r>
              <w:t xml:space="preserve">Deliver Quarterly Progress Report (3 month) to Minister </w:t>
            </w:r>
          </w:p>
        </w:tc>
        <w:tc>
          <w:tcPr>
            <w:tcW w:w="1791" w:type="pct"/>
            <w:vAlign w:val="center"/>
          </w:tcPr>
          <w:p w:rsidR="000F3AE3" w:rsidRPr="00711B78" w:rsidRDefault="000F3AE3" w:rsidP="00706D27">
            <w:pPr>
              <w:rPr>
                <w:b/>
              </w:rPr>
            </w:pPr>
            <w:r>
              <w:rPr>
                <w:b/>
              </w:rPr>
              <w:t>29 April 2016</w:t>
            </w:r>
          </w:p>
        </w:tc>
      </w:tr>
      <w:tr w:rsidR="000F3AE3" w:rsidRPr="00436544" w:rsidTr="00706D27">
        <w:trPr>
          <w:trHeight w:val="547"/>
        </w:trPr>
        <w:tc>
          <w:tcPr>
            <w:tcW w:w="3209" w:type="pct"/>
            <w:vAlign w:val="center"/>
          </w:tcPr>
          <w:p w:rsidR="000F3AE3" w:rsidRDefault="000F3AE3" w:rsidP="00706D27">
            <w:r>
              <w:t xml:space="preserve">Develop Change Management Strategy </w:t>
            </w:r>
          </w:p>
        </w:tc>
        <w:tc>
          <w:tcPr>
            <w:tcW w:w="1791" w:type="pct"/>
            <w:vAlign w:val="center"/>
          </w:tcPr>
          <w:p w:rsidR="000F3AE3" w:rsidRPr="00711B78" w:rsidRDefault="000F3AE3" w:rsidP="00706D27">
            <w:pPr>
              <w:rPr>
                <w:b/>
              </w:rPr>
            </w:pPr>
            <w:r w:rsidRPr="00711B78">
              <w:rPr>
                <w:b/>
              </w:rPr>
              <w:t>25 May 2016</w:t>
            </w:r>
          </w:p>
        </w:tc>
      </w:tr>
      <w:tr w:rsidR="000F3AE3" w:rsidRPr="00436544" w:rsidTr="00706D27">
        <w:trPr>
          <w:trHeight w:val="547"/>
        </w:trPr>
        <w:tc>
          <w:tcPr>
            <w:tcW w:w="3209" w:type="pct"/>
            <w:vAlign w:val="center"/>
          </w:tcPr>
          <w:p w:rsidR="000F3AE3" w:rsidRDefault="000F3AE3" w:rsidP="000F3AE3">
            <w:r>
              <w:t xml:space="preserve">Deliver Quarterly Progress Report (6 month) to Minister </w:t>
            </w:r>
          </w:p>
        </w:tc>
        <w:tc>
          <w:tcPr>
            <w:tcW w:w="1791" w:type="pct"/>
            <w:vAlign w:val="center"/>
          </w:tcPr>
          <w:p w:rsidR="000F3AE3" w:rsidRDefault="000F3AE3" w:rsidP="00706D27">
            <w:pPr>
              <w:rPr>
                <w:b/>
              </w:rPr>
            </w:pPr>
            <w:r>
              <w:rPr>
                <w:b/>
              </w:rPr>
              <w:t>29 July 2016</w:t>
            </w:r>
          </w:p>
        </w:tc>
      </w:tr>
      <w:tr w:rsidR="000F3AE3" w:rsidRPr="00436544" w:rsidTr="00706D27">
        <w:trPr>
          <w:trHeight w:val="547"/>
        </w:trPr>
        <w:tc>
          <w:tcPr>
            <w:tcW w:w="3209" w:type="pct"/>
            <w:vAlign w:val="center"/>
          </w:tcPr>
          <w:p w:rsidR="000F3AE3" w:rsidRDefault="000F3AE3" w:rsidP="00706D27">
            <w:r>
              <w:t>Brief and Quarterly Progress Report (9 month) to Oversight Group</w:t>
            </w:r>
          </w:p>
        </w:tc>
        <w:tc>
          <w:tcPr>
            <w:tcW w:w="1791" w:type="pct"/>
            <w:vAlign w:val="center"/>
          </w:tcPr>
          <w:p w:rsidR="000F3AE3" w:rsidRPr="00711B78" w:rsidRDefault="000F3AE3" w:rsidP="00706D27">
            <w:pPr>
              <w:rPr>
                <w:b/>
              </w:rPr>
            </w:pPr>
            <w:r>
              <w:rPr>
                <w:b/>
              </w:rPr>
              <w:t>7 September 2016</w:t>
            </w:r>
          </w:p>
        </w:tc>
      </w:tr>
      <w:tr w:rsidR="000F3AE3" w:rsidRPr="00436544" w:rsidTr="00706D27">
        <w:trPr>
          <w:trHeight w:val="547"/>
        </w:trPr>
        <w:tc>
          <w:tcPr>
            <w:tcW w:w="3209" w:type="pct"/>
            <w:vAlign w:val="center"/>
          </w:tcPr>
          <w:p w:rsidR="000F3AE3" w:rsidRDefault="000F3AE3" w:rsidP="00706D27">
            <w:r>
              <w:t>Undertake Staff Awareness Sessions</w:t>
            </w:r>
          </w:p>
        </w:tc>
        <w:tc>
          <w:tcPr>
            <w:tcW w:w="1791" w:type="pct"/>
            <w:vAlign w:val="center"/>
          </w:tcPr>
          <w:p w:rsidR="000F3AE3" w:rsidRPr="00711B78" w:rsidRDefault="000F3AE3" w:rsidP="00706D27">
            <w:pPr>
              <w:rPr>
                <w:b/>
              </w:rPr>
            </w:pPr>
            <w:r w:rsidRPr="00711B78">
              <w:rPr>
                <w:b/>
              </w:rPr>
              <w:t>27 October 2016 – 1 November 2016</w:t>
            </w:r>
          </w:p>
        </w:tc>
      </w:tr>
      <w:tr w:rsidR="000F3AE3" w:rsidRPr="00436544" w:rsidTr="00706D27">
        <w:trPr>
          <w:trHeight w:val="547"/>
        </w:trPr>
        <w:tc>
          <w:tcPr>
            <w:tcW w:w="3209" w:type="pct"/>
            <w:vAlign w:val="center"/>
          </w:tcPr>
          <w:p w:rsidR="000F3AE3" w:rsidRDefault="000F3AE3" w:rsidP="000F3AE3">
            <w:r>
              <w:t xml:space="preserve">Deliver Quarterly Progress Report (9 month) to Minister </w:t>
            </w:r>
          </w:p>
        </w:tc>
        <w:tc>
          <w:tcPr>
            <w:tcW w:w="1791" w:type="pct"/>
            <w:vAlign w:val="center"/>
          </w:tcPr>
          <w:p w:rsidR="000F3AE3" w:rsidRDefault="000F3AE3" w:rsidP="00706D27">
            <w:pPr>
              <w:rPr>
                <w:b/>
              </w:rPr>
            </w:pPr>
            <w:r>
              <w:rPr>
                <w:b/>
              </w:rPr>
              <w:t>31 October 2016</w:t>
            </w:r>
          </w:p>
        </w:tc>
      </w:tr>
      <w:tr w:rsidR="000F3AE3" w:rsidRPr="00436544" w:rsidTr="00706D27">
        <w:trPr>
          <w:trHeight w:val="547"/>
        </w:trPr>
        <w:tc>
          <w:tcPr>
            <w:tcW w:w="3209" w:type="pct"/>
            <w:vAlign w:val="center"/>
          </w:tcPr>
          <w:p w:rsidR="000F3AE3" w:rsidRDefault="000F3AE3" w:rsidP="00706D27">
            <w:r>
              <w:t>Final Government Report provided to Minister for Education</w:t>
            </w:r>
          </w:p>
        </w:tc>
        <w:tc>
          <w:tcPr>
            <w:tcW w:w="1791" w:type="pct"/>
            <w:vAlign w:val="center"/>
          </w:tcPr>
          <w:p w:rsidR="000F3AE3" w:rsidRPr="0050233F" w:rsidRDefault="000F3AE3" w:rsidP="00706D27">
            <w:pPr>
              <w:rPr>
                <w:b/>
              </w:rPr>
            </w:pPr>
            <w:r>
              <w:rPr>
                <w:b/>
              </w:rPr>
              <w:t xml:space="preserve">16 </w:t>
            </w:r>
            <w:r w:rsidRPr="0050233F">
              <w:rPr>
                <w:b/>
              </w:rPr>
              <w:t>December 2016</w:t>
            </w:r>
          </w:p>
        </w:tc>
      </w:tr>
    </w:tbl>
    <w:p w:rsidR="008D3422" w:rsidRDefault="008D3422" w:rsidP="008D3422">
      <w:pPr>
        <w:pStyle w:val="Heading2"/>
        <w:keepLines/>
        <w:tabs>
          <w:tab w:val="num" w:pos="900"/>
        </w:tabs>
        <w:spacing w:after="100" w:afterAutospacing="1"/>
        <w:ind w:left="902" w:hanging="902"/>
        <w:rPr>
          <w:rFonts w:cs="Calibri"/>
        </w:rPr>
      </w:pPr>
      <w:bookmarkStart w:id="27" w:name="_Toc26858354"/>
      <w:bookmarkStart w:id="28" w:name="_Toc131495562"/>
      <w:bookmarkStart w:id="29" w:name="_Toc410639296"/>
      <w:bookmarkStart w:id="30" w:name="_Toc444164240"/>
      <w:r w:rsidRPr="000D064B">
        <w:rPr>
          <w:rFonts w:cs="Calibri"/>
        </w:rPr>
        <w:t>Assumptions and Constraints</w:t>
      </w:r>
      <w:bookmarkEnd w:id="27"/>
      <w:bookmarkEnd w:id="28"/>
      <w:bookmarkEnd w:id="29"/>
      <w:bookmarkEnd w:id="30"/>
    </w:p>
    <w:p w:rsidR="008D3422" w:rsidRPr="0038485A" w:rsidRDefault="008D3422" w:rsidP="0038485A">
      <w:pPr>
        <w:pStyle w:val="BodyText1"/>
        <w:rPr>
          <w:b/>
        </w:rPr>
      </w:pPr>
      <w:bookmarkStart w:id="31" w:name="_Toc131495563"/>
      <w:bookmarkStart w:id="32" w:name="_Toc410639297"/>
      <w:bookmarkStart w:id="33" w:name="_Toc444164241"/>
      <w:r w:rsidRPr="0038485A">
        <w:rPr>
          <w:b/>
        </w:rPr>
        <w:t>Assumptions</w:t>
      </w:r>
      <w:bookmarkEnd w:id="31"/>
      <w:bookmarkEnd w:id="32"/>
      <w:bookmarkEnd w:id="33"/>
    </w:p>
    <w:p w:rsidR="005B523A" w:rsidRPr="000C7F75" w:rsidRDefault="005B523A" w:rsidP="0038485A">
      <w:pPr>
        <w:pStyle w:val="BodyText1"/>
        <w:numPr>
          <w:ilvl w:val="0"/>
          <w:numId w:val="33"/>
        </w:numPr>
        <w:rPr>
          <w:rFonts w:asciiTheme="minorHAnsi" w:hAnsiTheme="minorHAnsi" w:cstheme="minorHAnsi"/>
        </w:rPr>
      </w:pPr>
      <w:r w:rsidRPr="000C7F75">
        <w:rPr>
          <w:rFonts w:asciiTheme="minorHAnsi" w:hAnsiTheme="minorHAnsi" w:cstheme="minorHAnsi"/>
        </w:rPr>
        <w:t xml:space="preserve">Schools will participate. </w:t>
      </w:r>
    </w:p>
    <w:p w:rsidR="005B523A" w:rsidRPr="000C7F75" w:rsidRDefault="005B523A" w:rsidP="0038485A">
      <w:pPr>
        <w:pStyle w:val="BodyText1"/>
        <w:numPr>
          <w:ilvl w:val="0"/>
          <w:numId w:val="33"/>
        </w:numPr>
        <w:rPr>
          <w:rFonts w:asciiTheme="minorHAnsi" w:hAnsiTheme="minorHAnsi" w:cstheme="minorHAnsi"/>
        </w:rPr>
      </w:pPr>
      <w:r w:rsidRPr="000C7F75">
        <w:rPr>
          <w:rFonts w:asciiTheme="minorHAnsi" w:hAnsiTheme="minorHAnsi" w:cstheme="minorHAnsi"/>
        </w:rPr>
        <w:t>Approvals will be timely.</w:t>
      </w:r>
    </w:p>
    <w:p w:rsidR="005B523A" w:rsidRPr="000C7F75" w:rsidRDefault="005B523A" w:rsidP="0038485A">
      <w:pPr>
        <w:pStyle w:val="BodyText1"/>
        <w:numPr>
          <w:ilvl w:val="0"/>
          <w:numId w:val="33"/>
        </w:numPr>
        <w:rPr>
          <w:rFonts w:asciiTheme="minorHAnsi" w:hAnsiTheme="minorHAnsi" w:cstheme="minorHAnsi"/>
        </w:rPr>
      </w:pPr>
      <w:r w:rsidRPr="000C7F75">
        <w:rPr>
          <w:rFonts w:asciiTheme="minorHAnsi" w:hAnsiTheme="minorHAnsi" w:cstheme="minorHAnsi"/>
        </w:rPr>
        <w:t>Suitable resources will be available</w:t>
      </w:r>
      <w:r w:rsidR="00344091" w:rsidRPr="000C7F75">
        <w:rPr>
          <w:rFonts w:asciiTheme="minorHAnsi" w:hAnsiTheme="minorHAnsi" w:cstheme="minorHAnsi"/>
        </w:rPr>
        <w:t xml:space="preserve"> for program (FTE, physical, financial)</w:t>
      </w:r>
      <w:r w:rsidRPr="000C7F75">
        <w:rPr>
          <w:rFonts w:asciiTheme="minorHAnsi" w:hAnsiTheme="minorHAnsi" w:cstheme="minorHAnsi"/>
        </w:rPr>
        <w:t>.</w:t>
      </w:r>
    </w:p>
    <w:p w:rsidR="005B523A" w:rsidRPr="000C7F75" w:rsidRDefault="005B523A" w:rsidP="0038485A">
      <w:pPr>
        <w:pStyle w:val="BodyText1"/>
        <w:numPr>
          <w:ilvl w:val="0"/>
          <w:numId w:val="33"/>
        </w:numPr>
        <w:rPr>
          <w:rFonts w:asciiTheme="minorHAnsi" w:hAnsiTheme="minorHAnsi" w:cstheme="minorHAnsi"/>
        </w:rPr>
      </w:pPr>
      <w:r w:rsidRPr="000C7F75">
        <w:rPr>
          <w:rFonts w:asciiTheme="minorHAnsi" w:hAnsiTheme="minorHAnsi" w:cstheme="minorHAnsi"/>
        </w:rPr>
        <w:t>Government policy will not change.</w:t>
      </w:r>
    </w:p>
    <w:p w:rsidR="00AA44D7" w:rsidRPr="000C7F75" w:rsidRDefault="005B523A" w:rsidP="0038485A">
      <w:pPr>
        <w:pStyle w:val="BodyText1"/>
        <w:numPr>
          <w:ilvl w:val="0"/>
          <w:numId w:val="33"/>
        </w:numPr>
        <w:rPr>
          <w:rFonts w:asciiTheme="minorHAnsi" w:hAnsiTheme="minorHAnsi" w:cstheme="minorHAnsi"/>
        </w:rPr>
      </w:pPr>
      <w:r w:rsidRPr="000C7F75">
        <w:rPr>
          <w:rFonts w:asciiTheme="minorHAnsi" w:hAnsiTheme="minorHAnsi" w:cstheme="minorHAnsi"/>
        </w:rPr>
        <w:t>New Government will support continuation of pro</w:t>
      </w:r>
      <w:r w:rsidR="00344091" w:rsidRPr="000C7F75">
        <w:rPr>
          <w:rFonts w:asciiTheme="minorHAnsi" w:hAnsiTheme="minorHAnsi" w:cstheme="minorHAnsi"/>
        </w:rPr>
        <w:t>gram</w:t>
      </w:r>
      <w:r w:rsidRPr="000C7F75">
        <w:rPr>
          <w:rFonts w:asciiTheme="minorHAnsi" w:hAnsiTheme="minorHAnsi" w:cstheme="minorHAnsi"/>
        </w:rPr>
        <w:t>.</w:t>
      </w:r>
    </w:p>
    <w:p w:rsidR="008D3422" w:rsidRPr="0038485A" w:rsidRDefault="008D3422" w:rsidP="0038485A">
      <w:pPr>
        <w:pStyle w:val="BodyText1"/>
        <w:rPr>
          <w:b/>
        </w:rPr>
      </w:pPr>
      <w:bookmarkStart w:id="34" w:name="_Toc131495564"/>
      <w:bookmarkStart w:id="35" w:name="_Toc410639298"/>
      <w:bookmarkStart w:id="36" w:name="_Toc444164242"/>
      <w:r w:rsidRPr="0038485A">
        <w:rPr>
          <w:b/>
        </w:rPr>
        <w:t>Constraints</w:t>
      </w:r>
      <w:bookmarkEnd w:id="34"/>
      <w:bookmarkEnd w:id="35"/>
      <w:bookmarkEnd w:id="36"/>
    </w:p>
    <w:p w:rsidR="00724699" w:rsidRDefault="00B11D17" w:rsidP="0038485A">
      <w:pPr>
        <w:pStyle w:val="BodyText1"/>
        <w:numPr>
          <w:ilvl w:val="0"/>
          <w:numId w:val="34"/>
        </w:numPr>
        <w:rPr>
          <w:rFonts w:asciiTheme="minorHAnsi" w:hAnsiTheme="minorHAnsi" w:cstheme="minorHAnsi"/>
        </w:rPr>
      </w:pPr>
      <w:r>
        <w:rPr>
          <w:rFonts w:asciiTheme="minorHAnsi" w:hAnsiTheme="minorHAnsi" w:cstheme="minorHAnsi"/>
        </w:rPr>
        <w:t xml:space="preserve">Time – The Government has committed to delivering on all 50 recommendations by </w:t>
      </w:r>
      <w:r w:rsidR="00593B82">
        <w:rPr>
          <w:rFonts w:asciiTheme="minorHAnsi" w:hAnsiTheme="minorHAnsi" w:cstheme="minorHAnsi"/>
        </w:rPr>
        <w:br/>
      </w:r>
      <w:r>
        <w:rPr>
          <w:rFonts w:asciiTheme="minorHAnsi" w:hAnsiTheme="minorHAnsi" w:cstheme="minorHAnsi"/>
        </w:rPr>
        <w:t>16 December</w:t>
      </w:r>
      <w:r w:rsidR="00FB2215">
        <w:rPr>
          <w:rFonts w:asciiTheme="minorHAnsi" w:hAnsiTheme="minorHAnsi" w:cstheme="minorHAnsi"/>
        </w:rPr>
        <w:t xml:space="preserve"> 2016</w:t>
      </w:r>
      <w:r>
        <w:rPr>
          <w:rFonts w:asciiTheme="minorHAnsi" w:hAnsiTheme="minorHAnsi" w:cstheme="minorHAnsi"/>
        </w:rPr>
        <w:t>.</w:t>
      </w:r>
    </w:p>
    <w:p w:rsidR="001C0CE5" w:rsidRPr="000C7F75" w:rsidRDefault="001C0CE5" w:rsidP="0038485A">
      <w:pPr>
        <w:pStyle w:val="BodyText1"/>
        <w:numPr>
          <w:ilvl w:val="0"/>
          <w:numId w:val="34"/>
        </w:numPr>
        <w:rPr>
          <w:rFonts w:asciiTheme="minorHAnsi" w:hAnsiTheme="minorHAnsi" w:cstheme="minorHAnsi"/>
        </w:rPr>
      </w:pPr>
      <w:r>
        <w:rPr>
          <w:rFonts w:asciiTheme="minorHAnsi" w:hAnsiTheme="minorHAnsi" w:cstheme="minorHAnsi"/>
        </w:rPr>
        <w:t>Cost – resources, including staff and administrative supports, will be required to implement the project.</w:t>
      </w:r>
    </w:p>
    <w:p w:rsidR="00261AC7" w:rsidRPr="000D064B" w:rsidRDefault="000655D2" w:rsidP="002D47E5">
      <w:pPr>
        <w:rPr>
          <w:rStyle w:val="InstructionText"/>
        </w:rPr>
      </w:pPr>
      <w:r w:rsidRPr="000655D2">
        <w:rPr>
          <w:noProof/>
        </w:rPr>
        <w:pict>
          <v:shapetype id="_x0000_t4" coordsize="21600,21600" o:spt="4" path="m10800,l,10800,10800,21600,21600,10800xe">
            <v:stroke joinstyle="miter"/>
            <v:path gradientshapeok="t" o:connecttype="rect" textboxrect="5400,5400,16200,16200"/>
          </v:shapetype>
          <v:shape id="AutoShape 2" o:spid="_x0000_s1026" type="#_x0000_t4" style="position:absolute;margin-left:121.55pt;margin-top:76.9pt;width:35.2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" fillcolor="#c0504d" stroked="f" strokeweight="0">
            <v:fill color2="#923633" focusposition=".5,.5" focussize="" focus="100%" type="gradientRadial"/>
            <v:shadow on="t" color="#622423" offset="1pt"/>
          </v:shape>
        </w:pict>
      </w:r>
      <w:r w:rsidR="00FF694C">
        <w:rPr>
          <w:noProof/>
        </w:rPr>
        <w:drawing>
          <wp:inline distT="0" distB="0" distL="0" distR="0">
            <wp:extent cx="3678181" cy="1647825"/>
            <wp:effectExtent l="19050" t="0" r="0" b="0"/>
            <wp:docPr id="5" name="Picture 1" descr="Constraint 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aint matrix.JPG"/>
                    <pic:cNvPicPr>
                      <a:picLocks noChangeAspect="1" noChangeArrowheads="1"/>
                    </pic:cNvPicPr>
                  </pic:nvPicPr>
                  <pic:blipFill>
                    <a:blip r:embed="rId21" cstate="print"/>
                    <a:srcRect/>
                    <a:stretch>
                      <a:fillRect/>
                    </a:stretch>
                  </pic:blipFill>
                  <pic:spPr bwMode="auto">
                    <a:xfrm>
                      <a:off x="0" y="0"/>
                      <a:ext cx="3678181" cy="1647825"/>
                    </a:xfrm>
                    <a:prstGeom prst="rect">
                      <a:avLst/>
                    </a:prstGeom>
                    <a:noFill/>
                    <a:ln w="9525">
                      <a:noFill/>
                      <a:miter lim="800000"/>
                      <a:headEnd/>
                      <a:tailEnd/>
                    </a:ln>
                  </pic:spPr>
                </pic:pic>
              </a:graphicData>
            </a:graphic>
          </wp:inline>
        </w:drawing>
      </w:r>
    </w:p>
    <w:p w:rsidR="008D3422" w:rsidRDefault="00194318" w:rsidP="009465A4">
      <w:pPr>
        <w:pStyle w:val="Heading2"/>
        <w:keepLines/>
        <w:tabs>
          <w:tab w:val="num" w:pos="900"/>
        </w:tabs>
        <w:spacing w:after="100" w:afterAutospacing="1"/>
        <w:ind w:left="902" w:hanging="902"/>
        <w:rPr>
          <w:rFonts w:cs="Calibri"/>
        </w:rPr>
      </w:pPr>
      <w:bookmarkStart w:id="37" w:name="_Toc410639299"/>
      <w:bookmarkStart w:id="38" w:name="_Toc444164243"/>
      <w:r>
        <w:rPr>
          <w:rFonts w:cs="Calibri"/>
        </w:rPr>
        <w:t>Dependencies (Related Projects and Programs)</w:t>
      </w:r>
      <w:bookmarkEnd w:id="37"/>
      <w:bookmarkEnd w:id="38"/>
    </w:p>
    <w:p w:rsidR="00AC2F57" w:rsidRDefault="00AC2F57" w:rsidP="0038485A">
      <w:pPr>
        <w:pStyle w:val="BodyText1"/>
      </w:pPr>
      <w:r>
        <w:t>In addition to the ten projects covering the Expert Panel’s recommendations, t</w:t>
      </w:r>
      <w:r w:rsidRPr="000C7F75">
        <w:t>here are a significant number of dependencies</w:t>
      </w:r>
      <w:r>
        <w:t xml:space="preserve">, </w:t>
      </w:r>
      <w:r w:rsidRPr="000C7F75">
        <w:t>outlined in the Project Register</w:t>
      </w:r>
      <w:r>
        <w:t xml:space="preserve"> (p6-7)</w:t>
      </w:r>
      <w:r w:rsidRPr="000C7F75">
        <w:t xml:space="preserve">. Some of them are under the control of the </w:t>
      </w:r>
      <w:r>
        <w:t>Program Implementation Team</w:t>
      </w:r>
      <w:r w:rsidRPr="000C7F75">
        <w:t xml:space="preserve"> and ot</w:t>
      </w:r>
      <w:r>
        <w:t>hers are being managed outside of the Team. The Program Implementation Team will collaborate with stakeholders to coordinate the interaction and dependency of related projects and will advise the Program Board on the impact of dependencies.</w:t>
      </w:r>
    </w:p>
    <w:p w:rsidR="006712E2" w:rsidRDefault="006712E2">
      <w:pPr>
        <w:keepLines w:val="0"/>
        <w:spacing w:before="0" w:beforeAutospacing="0" w:after="0" w:afterAutospacing="0"/>
        <w:rPr>
          <w:sz w:val="24"/>
          <w:szCs w:val="24"/>
        </w:rPr>
      </w:pPr>
      <w:r>
        <w:rPr>
          <w:sz w:val="24"/>
          <w:szCs w:val="24"/>
        </w:rPr>
        <w:br w:type="page"/>
      </w:r>
    </w:p>
    <w:p w:rsidR="007026EE" w:rsidRDefault="007026EE" w:rsidP="007026EE">
      <w:pPr>
        <w:pStyle w:val="Heading1"/>
        <w:ind w:hanging="2128"/>
      </w:pPr>
      <w:bookmarkStart w:id="39" w:name="_Toc444164244"/>
      <w:bookmarkStart w:id="40" w:name="_Toc26858357"/>
      <w:r w:rsidRPr="00B969D6">
        <w:t>Pro</w:t>
      </w:r>
      <w:r>
        <w:t>gram</w:t>
      </w:r>
      <w:r w:rsidRPr="00B969D6">
        <w:t xml:space="preserve"> Oversight</w:t>
      </w:r>
      <w:r w:rsidR="00E42B00">
        <w:t xml:space="preserve"> - Governance</w:t>
      </w:r>
      <w:bookmarkEnd w:id="39"/>
    </w:p>
    <w:p w:rsidR="007026EE" w:rsidRPr="009D015C" w:rsidRDefault="000655D2" w:rsidP="00E42B00">
      <w:pPr>
        <w:ind w:left="-567"/>
        <w:rPr>
          <w:rStyle w:val="InstructionText"/>
        </w:rPr>
      </w:pPr>
      <w:r>
        <w:rPr>
          <w:i/>
          <w:noProof/>
          <w:color w:val="0070C0"/>
        </w:rPr>
        <w:pict>
          <v:roundrect id="_x0000_s1213" style="position:absolute;left:0;text-align:left;margin-left:261.25pt;margin-top:40.55pt;width:138.55pt;height:55.85pt;z-index:2518323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style="mso-next-textbox:#_x0000_s1213">
              <w:txbxContent>
                <w:p w:rsidR="00795BA0" w:rsidRPr="00F042D3" w:rsidRDefault="00795BA0" w:rsidP="007026EE">
                  <w:pPr>
                    <w:pStyle w:val="BodyText1"/>
                    <w:jc w:val="center"/>
                    <w:rPr>
                      <w:rFonts w:asciiTheme="minorHAnsi" w:hAnsiTheme="minorHAnsi" w:cstheme="minorHAnsi"/>
                      <w:b/>
                    </w:rPr>
                  </w:pPr>
                  <w:r w:rsidRPr="00F042D3">
                    <w:rPr>
                      <w:rFonts w:asciiTheme="minorHAnsi" w:hAnsiTheme="minorHAnsi" w:cstheme="minorHAnsi"/>
                      <w:b/>
                    </w:rPr>
                    <w:t xml:space="preserve">Oversight </w:t>
                  </w:r>
                  <w:r>
                    <w:rPr>
                      <w:rFonts w:asciiTheme="minorHAnsi" w:hAnsiTheme="minorHAnsi" w:cstheme="minorHAnsi"/>
                      <w:b/>
                    </w:rPr>
                    <w:t>Group</w:t>
                  </w:r>
                </w:p>
                <w:p w:rsidR="00795BA0" w:rsidRPr="00F042D3" w:rsidRDefault="00795BA0" w:rsidP="007026EE">
                  <w:pPr>
                    <w:pStyle w:val="BodyText1"/>
                    <w:jc w:val="center"/>
                    <w:rPr>
                      <w:rFonts w:asciiTheme="minorHAnsi" w:hAnsiTheme="minorHAnsi" w:cstheme="minorHAnsi"/>
                      <w:sz w:val="20"/>
                      <w:szCs w:val="20"/>
                    </w:rPr>
                  </w:pPr>
                  <w:r w:rsidRPr="00F042D3">
                    <w:rPr>
                      <w:rFonts w:asciiTheme="minorHAnsi" w:hAnsiTheme="minorHAnsi" w:cstheme="minorHAnsi"/>
                      <w:sz w:val="20"/>
                      <w:szCs w:val="20"/>
                    </w:rPr>
                    <w:t>Carol Lilley (chair), Tony Shaddock,</w:t>
                  </w:r>
                  <w:r w:rsidRPr="00F042D3">
                    <w:rPr>
                      <w:sz w:val="20"/>
                      <w:szCs w:val="20"/>
                    </w:rPr>
                    <w:t xml:space="preserve"> </w:t>
                  </w:r>
                  <w:proofErr w:type="spellStart"/>
                  <w:r w:rsidRPr="00F042D3">
                    <w:rPr>
                      <w:rFonts w:asciiTheme="minorHAnsi" w:hAnsiTheme="minorHAnsi" w:cstheme="minorHAnsi"/>
                      <w:sz w:val="20"/>
                      <w:szCs w:val="20"/>
                    </w:rPr>
                    <w:t>Philippa</w:t>
                  </w:r>
                  <w:proofErr w:type="spellEnd"/>
                  <w:r w:rsidRPr="00F042D3">
                    <w:rPr>
                      <w:rFonts w:asciiTheme="minorHAnsi" w:hAnsiTheme="minorHAnsi" w:cstheme="minorHAnsi"/>
                      <w:sz w:val="20"/>
                      <w:szCs w:val="20"/>
                    </w:rPr>
                    <w:t xml:space="preserve"> Godwin</w:t>
                  </w:r>
                </w:p>
                <w:p w:rsidR="00795BA0" w:rsidRPr="00A80979" w:rsidRDefault="00795BA0" w:rsidP="007026EE">
                  <w:pPr>
                    <w:jc w:val="center"/>
                    <w:rPr>
                      <w:b/>
                    </w:rPr>
                  </w:pPr>
                </w:p>
              </w:txbxContent>
            </v:textbox>
          </v:roundrect>
        </w:pict>
      </w:r>
      <w:r w:rsidRPr="000655D2">
        <w:rPr>
          <w:noProof/>
        </w:rPr>
        <w:pict>
          <v:roundrect id="_x0000_s1212" style="position:absolute;left:0;text-align:left;margin-left:93.4pt;margin-top:40.55pt;width:2in;height:59.6pt;z-index:2518312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style="mso-next-textbox:#_x0000_s1212">
              <w:txbxContent>
                <w:p w:rsidR="00795BA0" w:rsidRPr="00AA4B30" w:rsidRDefault="00795BA0" w:rsidP="007026EE">
                  <w:pPr>
                    <w:pStyle w:val="NoSpacing"/>
                    <w:jc w:val="center"/>
                    <w:rPr>
                      <w:b/>
                      <w:sz w:val="22"/>
                    </w:rPr>
                  </w:pPr>
                  <w:r w:rsidRPr="00AA4B30">
                    <w:rPr>
                      <w:b/>
                      <w:sz w:val="22"/>
                    </w:rPr>
                    <w:t>Minister</w:t>
                  </w:r>
                  <w:r>
                    <w:rPr>
                      <w:b/>
                      <w:sz w:val="22"/>
                    </w:rPr>
                    <w:t xml:space="preserve"> for Education</w:t>
                  </w:r>
                </w:p>
                <w:p w:rsidR="00795BA0" w:rsidRPr="00AA4B30" w:rsidRDefault="00795BA0" w:rsidP="007026EE">
                  <w:pPr>
                    <w:pStyle w:val="NoSpacing"/>
                    <w:jc w:val="center"/>
                    <w:rPr>
                      <w:sz w:val="20"/>
                      <w:szCs w:val="20"/>
                    </w:rPr>
                  </w:pPr>
                  <w:r w:rsidRPr="00AA4B30">
                    <w:rPr>
                      <w:sz w:val="20"/>
                      <w:szCs w:val="20"/>
                    </w:rPr>
                    <w:t xml:space="preserve">Shane </w:t>
                  </w:r>
                  <w:proofErr w:type="spellStart"/>
                  <w:r w:rsidRPr="00AA4B30">
                    <w:rPr>
                      <w:sz w:val="20"/>
                      <w:szCs w:val="20"/>
                    </w:rPr>
                    <w:t>Rattenbury</w:t>
                  </w:r>
                  <w:proofErr w:type="spellEnd"/>
                  <w:r w:rsidRPr="00AA4B30">
                    <w:rPr>
                      <w:sz w:val="20"/>
                      <w:szCs w:val="20"/>
                    </w:rPr>
                    <w:t xml:space="preserve"> MLA </w:t>
                  </w:r>
                </w:p>
              </w:txbxContent>
            </v:textbox>
          </v:roundrect>
        </w:pict>
      </w:r>
      <w:r>
        <w:rPr>
          <w:i/>
          <w:noProof/>
          <w:color w:val="0070C0"/>
        </w:rPr>
        <w:pict>
          <v:shapetype id="_x0000_t32" coordsize="21600,21600" o:spt="32" o:oned="t" path="m,l21600,21600e" filled="f">
            <v:path arrowok="t" fillok="f" o:connecttype="none"/>
            <o:lock v:ext="edit" shapetype="t"/>
          </v:shapetype>
          <v:shape id="_x0000_s1220" type="#_x0000_t32" style="position:absolute;left:0;text-align:left;margin-left:-27.55pt;margin-top:7.15pt;width:532.85pt;height:.05pt;z-index:251839488" o:connectortype="straight" strokecolor="#548dd4 [1951]"/>
        </w:pict>
      </w:r>
      <w:r w:rsidR="007026EE" w:rsidRPr="009D015C">
        <w:rPr>
          <w:rStyle w:val="InstructionText"/>
        </w:rPr>
        <w:t xml:space="preserve">Authorising </w:t>
      </w:r>
      <w:r w:rsidR="009057A6">
        <w:rPr>
          <w:rStyle w:val="InstructionText"/>
        </w:rPr>
        <w:t>E</w:t>
      </w:r>
      <w:r w:rsidR="007026EE" w:rsidRPr="009D015C">
        <w:rPr>
          <w:rStyle w:val="InstructionText"/>
        </w:rPr>
        <w:t>nvironment</w:t>
      </w:r>
    </w:p>
    <w:p w:rsidR="007026EE" w:rsidRPr="009D015C" w:rsidRDefault="000655D2" w:rsidP="007026EE">
      <w:r w:rsidRPr="000655D2">
        <w:rPr>
          <w:i/>
          <w:noProof/>
          <w:color w:val="0070C0"/>
        </w:rPr>
        <w:pict>
          <v:shape id="_x0000_s1231" type="#_x0000_t32" style="position:absolute;margin-left:237.4pt;margin-top:21.25pt;width:24.75pt;height:.05pt;z-index:251850752" o:connectortype="straight" strokecolor="#548dd4 [1951]">
            <v:stroke endarrow="block"/>
          </v:shape>
        </w:pict>
      </w:r>
    </w:p>
    <w:p w:rsidR="007026EE" w:rsidRPr="009D015C" w:rsidRDefault="000655D2" w:rsidP="007026EE">
      <w:pPr>
        <w:ind w:left="426"/>
        <w:rPr>
          <w:rStyle w:val="InstructionText"/>
        </w:rPr>
      </w:pPr>
      <w:r>
        <w:rPr>
          <w:i/>
          <w:noProof/>
          <w:color w:val="0070C0"/>
        </w:rPr>
        <w:pict>
          <v:shape id="_x0000_s1232" type="#_x0000_t32" style="position:absolute;left:0;text-align:left;margin-left:237.4pt;margin-top:15.55pt;width:24.75pt;height:0;flip:x;z-index:251851776" o:connectortype="straight">
            <v:stroke endarrow="block"/>
          </v:shape>
        </w:pict>
      </w:r>
    </w:p>
    <w:p w:rsidR="007026EE" w:rsidRPr="009D015C" w:rsidRDefault="000655D2" w:rsidP="007026EE">
      <w:pPr>
        <w:tabs>
          <w:tab w:val="left" w:pos="6443"/>
        </w:tabs>
        <w:ind w:left="426"/>
        <w:rPr>
          <w:rStyle w:val="InstructionText"/>
        </w:rPr>
      </w:pPr>
      <w:r>
        <w:rPr>
          <w:i/>
          <w:noProof/>
          <w:color w:val="0070C0"/>
        </w:rPr>
        <w:pict>
          <v:shape id="_x0000_s1236" type="#_x0000_t32" style="position:absolute;left:0;text-align:left;margin-left:282.55pt;margin-top:.1pt;width:.4pt;height:36.6pt;flip:x;z-index:251855872" o:connectortype="straight" strokecolor="#548dd4 [1951]">
            <v:stroke endarrow="block"/>
          </v:shape>
        </w:pict>
      </w:r>
      <w:r>
        <w:rPr>
          <w:i/>
          <w:noProof/>
          <w:color w:val="0070C0"/>
        </w:rPr>
        <w:pict>
          <v:shape id="_x0000_s1233" type="#_x0000_t32" style="position:absolute;left:0;text-align:left;margin-left:214.2pt;margin-top:3.85pt;width:.05pt;height:32.85pt;flip:y;z-index:251852800" o:connectortype="straight">
            <v:stroke endarrow="block"/>
          </v:shape>
        </w:pict>
      </w:r>
      <w:r>
        <w:rPr>
          <w:i/>
          <w:noProof/>
          <w:color w:val="0070C0"/>
        </w:rPr>
        <w:pict>
          <v:shape id="_x0000_s1235" type="#_x0000_t32" style="position:absolute;left:0;text-align:left;margin-left:307.85pt;margin-top:.1pt;width:0;height:36.6pt;flip:y;z-index:251854848" o:connectortype="straight">
            <v:stroke endarrow="block"/>
          </v:shape>
        </w:pict>
      </w:r>
      <w:r w:rsidR="007026EE" w:rsidRPr="009D015C">
        <w:rPr>
          <w:rStyle w:val="InstructionText"/>
        </w:rPr>
        <w:tab/>
      </w:r>
    </w:p>
    <w:p w:rsidR="007026EE" w:rsidRPr="009D015C" w:rsidRDefault="000655D2" w:rsidP="007026EE">
      <w:pPr>
        <w:ind w:left="426"/>
        <w:rPr>
          <w:rStyle w:val="InstructionText"/>
          <w:i w:val="0"/>
          <w:color w:val="auto"/>
        </w:rPr>
      </w:pPr>
      <w:r w:rsidRPr="000655D2">
        <w:rPr>
          <w:i/>
          <w:noProof/>
          <w:color w:val="0070C0"/>
        </w:rPr>
        <w:pict>
          <v:roundrect id="AutoShape 14" o:spid="_x0000_s1211" style="position:absolute;left:0;text-align:left;margin-left:168.7pt;margin-top:9.3pt;width:173.15pt;height:64.8pt;z-index:2518302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style="mso-next-textbox:#AutoShape 14">
              <w:txbxContent>
                <w:p w:rsidR="00795BA0" w:rsidRPr="00F042D3" w:rsidRDefault="00795BA0" w:rsidP="007026EE">
                  <w:pPr>
                    <w:pStyle w:val="BodyText1"/>
                    <w:jc w:val="center"/>
                    <w:rPr>
                      <w:rFonts w:asciiTheme="minorHAnsi" w:hAnsiTheme="minorHAnsi" w:cstheme="minorHAnsi"/>
                      <w:sz w:val="20"/>
                      <w:szCs w:val="20"/>
                    </w:rPr>
                  </w:pPr>
                  <w:r w:rsidRPr="00E12566">
                    <w:rPr>
                      <w:rFonts w:asciiTheme="minorHAnsi" w:hAnsiTheme="minorHAnsi" w:cstheme="minorHAnsi"/>
                      <w:b/>
                    </w:rPr>
                    <w:t>Program Board</w:t>
                  </w:r>
                  <w:r>
                    <w:rPr>
                      <w:rFonts w:asciiTheme="minorHAnsi" w:hAnsiTheme="minorHAnsi" w:cstheme="minorHAnsi"/>
                      <w:b/>
                    </w:rPr>
                    <w:t xml:space="preserve">       </w:t>
                  </w:r>
                  <w:r w:rsidRPr="00E12566">
                    <w:rPr>
                      <w:rFonts w:asciiTheme="minorHAnsi" w:hAnsiTheme="minorHAnsi" w:cstheme="minorHAnsi"/>
                    </w:rPr>
                    <w:t xml:space="preserve">       </w:t>
                  </w:r>
                  <w:r>
                    <w:rPr>
                      <w:rFonts w:asciiTheme="minorHAnsi" w:hAnsiTheme="minorHAnsi" w:cstheme="minorHAnsi"/>
                    </w:rPr>
                    <w:t xml:space="preserve">     </w:t>
                  </w:r>
                  <w:r w:rsidRPr="00F042D3">
                    <w:rPr>
                      <w:rFonts w:asciiTheme="minorHAnsi" w:hAnsiTheme="minorHAnsi" w:cstheme="minorHAnsi"/>
                      <w:sz w:val="20"/>
                      <w:szCs w:val="20"/>
                    </w:rPr>
                    <w:t>Director-General</w:t>
                  </w:r>
                  <w:r>
                    <w:rPr>
                      <w:rFonts w:asciiTheme="minorHAnsi" w:hAnsiTheme="minorHAnsi" w:cstheme="minorHAnsi"/>
                      <w:sz w:val="20"/>
                      <w:szCs w:val="20"/>
                    </w:rPr>
                    <w:t>, ED;</w:t>
                  </w:r>
                  <w:r w:rsidRPr="00F042D3">
                    <w:rPr>
                      <w:rFonts w:asciiTheme="minorHAnsi" w:hAnsiTheme="minorHAnsi" w:cstheme="minorHAnsi"/>
                      <w:sz w:val="20"/>
                      <w:szCs w:val="20"/>
                    </w:rPr>
                    <w:t xml:space="preserve"> DDG-ES,</w:t>
                  </w:r>
                  <w:r>
                    <w:rPr>
                      <w:rFonts w:asciiTheme="minorHAnsi" w:hAnsiTheme="minorHAnsi" w:cstheme="minorHAnsi"/>
                      <w:sz w:val="20"/>
                      <w:szCs w:val="20"/>
                    </w:rPr>
                    <w:t xml:space="preserve"> ED; Director-General, </w:t>
                  </w:r>
                  <w:r w:rsidRPr="00F042D3">
                    <w:rPr>
                      <w:rFonts w:asciiTheme="minorHAnsi" w:hAnsiTheme="minorHAnsi" w:cstheme="minorHAnsi"/>
                      <w:sz w:val="20"/>
                      <w:szCs w:val="20"/>
                    </w:rPr>
                    <w:t>CSD</w:t>
                  </w:r>
                  <w:r>
                    <w:rPr>
                      <w:rFonts w:asciiTheme="minorHAnsi" w:hAnsiTheme="minorHAnsi" w:cstheme="minorHAnsi"/>
                      <w:sz w:val="20"/>
                      <w:szCs w:val="20"/>
                    </w:rPr>
                    <w:t>; Executive Director, AIS; Director, CE</w:t>
                  </w:r>
                </w:p>
                <w:p w:rsidR="00795BA0" w:rsidRDefault="00795BA0" w:rsidP="007026EE">
                  <w:pPr>
                    <w:jc w:val="center"/>
                    <w:rPr>
                      <w:b/>
                    </w:rPr>
                  </w:pPr>
                </w:p>
                <w:p w:rsidR="00795BA0" w:rsidRPr="00A80979" w:rsidRDefault="00795BA0" w:rsidP="007026EE">
                  <w:pPr>
                    <w:jc w:val="center"/>
                    <w:rPr>
                      <w:b/>
                    </w:rPr>
                  </w:pPr>
                </w:p>
              </w:txbxContent>
            </v:textbox>
          </v:roundrect>
        </w:pict>
      </w:r>
      <w:r>
        <w:rPr>
          <w:noProof/>
        </w:rPr>
        <w:pict>
          <v:roundrect id="_x0000_s1267" style="position:absolute;left:0;text-align:left;margin-left:-27.55pt;margin-top:22.95pt;width:159.4pt;height:33.25pt;z-index:2518865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67">
              <w:txbxContent>
                <w:p w:rsidR="00795BA0" w:rsidRPr="00882176" w:rsidRDefault="00795BA0" w:rsidP="00706D27">
                  <w:pPr>
                    <w:spacing w:before="0" w:beforeAutospacing="0" w:after="0" w:afterAutospacing="0"/>
                    <w:jc w:val="center"/>
                    <w:rPr>
                      <w:b/>
                      <w:sz w:val="20"/>
                      <w:szCs w:val="20"/>
                    </w:rPr>
                  </w:pPr>
                  <w:r>
                    <w:rPr>
                      <w:b/>
                      <w:sz w:val="20"/>
                      <w:szCs w:val="20"/>
                    </w:rPr>
                    <w:t xml:space="preserve">Executive Director </w:t>
                  </w:r>
                  <w:r w:rsidRPr="00882176">
                    <w:rPr>
                      <w:b/>
                      <w:sz w:val="20"/>
                      <w:szCs w:val="20"/>
                    </w:rPr>
                    <w:t>Association of Independent Schools</w:t>
                  </w:r>
                  <w:r>
                    <w:rPr>
                      <w:b/>
                      <w:sz w:val="20"/>
                      <w:szCs w:val="20"/>
                    </w:rPr>
                    <w:t xml:space="preserve"> ACT</w:t>
                  </w:r>
                </w:p>
                <w:p w:rsidR="00795BA0" w:rsidRPr="00882176" w:rsidRDefault="00795BA0" w:rsidP="00706D27">
                  <w:pPr>
                    <w:spacing w:before="0" w:beforeAutospacing="0" w:after="0" w:afterAutospacing="0"/>
                    <w:rPr>
                      <w:b/>
                      <w:sz w:val="20"/>
                      <w:szCs w:val="20"/>
                    </w:rPr>
                  </w:pPr>
                </w:p>
                <w:p w:rsidR="00795BA0" w:rsidRDefault="00795BA0" w:rsidP="00706D27">
                  <w:pPr>
                    <w:spacing w:before="0" w:beforeAutospacing="0" w:after="0" w:afterAutospacing="0"/>
                    <w:jc w:val="center"/>
                  </w:pPr>
                </w:p>
                <w:p w:rsidR="00795BA0" w:rsidRPr="0038589D" w:rsidRDefault="00795BA0" w:rsidP="00706D27">
                  <w:pPr>
                    <w:spacing w:before="0" w:beforeAutospacing="0" w:after="0" w:afterAutospacing="0"/>
                    <w:jc w:val="center"/>
                    <w:rPr>
                      <w:b/>
                    </w:rPr>
                  </w:pPr>
                </w:p>
              </w:txbxContent>
            </v:textbox>
          </v:roundrect>
        </w:pict>
      </w:r>
    </w:p>
    <w:p w:rsidR="007026EE" w:rsidRPr="009D015C" w:rsidRDefault="000655D2" w:rsidP="007026EE">
      <w:pPr>
        <w:ind w:left="426"/>
        <w:rPr>
          <w:color w:val="FFFFFF"/>
        </w:rPr>
      </w:pPr>
      <w:r w:rsidRPr="000655D2">
        <w:rPr>
          <w:noProof/>
        </w:rPr>
        <w:pict>
          <v:shape id="_x0000_s1238" type="#_x0000_t32" style="position:absolute;left:0;text-align:left;margin-left:131.85pt;margin-top:2pt;width:36.85pt;height:0;flip:x;z-index:251857920" o:connectortype="straight">
            <v:stroke endarrow="block"/>
          </v:shape>
        </w:pict>
      </w:r>
      <w:r w:rsidRPr="000655D2">
        <w:rPr>
          <w:noProof/>
        </w:rPr>
        <w:pict>
          <v:shape id="_x0000_s1248" type="#_x0000_t32" style="position:absolute;left:0;text-align:left;margin-left:131.85pt;margin-top:20.05pt;width:36.85pt;height:0;z-index:251868160" o:connectortype="straight" strokecolor="#548dd4 [1951]">
            <v:stroke endarrow="block"/>
          </v:shape>
        </w:pict>
      </w:r>
      <w:r w:rsidR="007026EE" w:rsidRPr="009D015C">
        <w:rPr>
          <w:color w:val="FFFFFF"/>
        </w:rPr>
        <w:t>Plan for Therapy Support to schools after cash-out of Therapy ACT services in 2016</w:t>
      </w:r>
    </w:p>
    <w:p w:rsidR="007026EE" w:rsidRPr="009D015C" w:rsidRDefault="000655D2" w:rsidP="007026EE">
      <w:pPr>
        <w:ind w:left="426"/>
        <w:rPr>
          <w:color w:val="FFFFFF"/>
        </w:rPr>
      </w:pPr>
      <w:r>
        <w:rPr>
          <w:noProof/>
          <w:color w:val="FFFFFF"/>
        </w:rPr>
        <w:pict>
          <v:shape id="_x0000_s1239" type="#_x0000_t32" style="position:absolute;left:0;text-align:left;margin-left:237.4pt;margin-top:19.2pt;width:0;height:68.9pt;flip:y;z-index:251858944" o:connectortype="straight">
            <v:stroke endarrow="block"/>
          </v:shape>
        </w:pict>
      </w:r>
      <w:r w:rsidRPr="000655D2">
        <w:rPr>
          <w:noProof/>
        </w:rPr>
        <w:pict>
          <v:shape id="_x0000_s1240" type="#_x0000_t32" style="position:absolute;left:0;text-align:left;margin-left:282.6pt;margin-top:19.2pt;width:.35pt;height:68.9pt;z-index:251859968" o:connectortype="straight" strokecolor="#548dd4 [1951]">
            <v:stroke endarrow="block"/>
          </v:shape>
        </w:pict>
      </w:r>
      <w:r w:rsidRPr="000655D2">
        <w:rPr>
          <w:noProof/>
        </w:rPr>
        <w:pict>
          <v:roundrect id="_x0000_s1268" style="position:absolute;left:0;text-align:left;margin-left:-27.55pt;margin-top:8.6pt;width:159.4pt;height:33.25pt;z-index:251887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68">
              <w:txbxContent>
                <w:p w:rsidR="00795BA0" w:rsidRPr="00882176" w:rsidRDefault="00795BA0" w:rsidP="00706D27">
                  <w:pPr>
                    <w:spacing w:before="0" w:beforeAutospacing="0" w:after="0" w:afterAutospacing="0"/>
                    <w:jc w:val="center"/>
                    <w:rPr>
                      <w:b/>
                      <w:sz w:val="20"/>
                      <w:szCs w:val="20"/>
                    </w:rPr>
                  </w:pPr>
                  <w:r>
                    <w:rPr>
                      <w:b/>
                      <w:sz w:val="20"/>
                      <w:szCs w:val="20"/>
                    </w:rPr>
                    <w:t>Director</w:t>
                  </w:r>
                  <w:r w:rsidRPr="00882176">
                    <w:rPr>
                      <w:b/>
                      <w:sz w:val="20"/>
                      <w:szCs w:val="20"/>
                    </w:rPr>
                    <w:t xml:space="preserve"> Catholic Education Office</w:t>
                  </w:r>
                </w:p>
                <w:p w:rsidR="00795BA0" w:rsidRPr="00F042D3" w:rsidRDefault="00795BA0" w:rsidP="00706D27">
                  <w:pPr>
                    <w:spacing w:before="0" w:beforeAutospacing="0" w:after="0" w:afterAutospacing="0"/>
                    <w:rPr>
                      <w:sz w:val="20"/>
                      <w:szCs w:val="20"/>
                    </w:rPr>
                  </w:pPr>
                </w:p>
                <w:p w:rsidR="00795BA0" w:rsidRDefault="00795BA0" w:rsidP="00706D27">
                  <w:pPr>
                    <w:spacing w:before="0" w:beforeAutospacing="0" w:after="0" w:afterAutospacing="0"/>
                    <w:jc w:val="center"/>
                  </w:pPr>
                </w:p>
                <w:p w:rsidR="00795BA0" w:rsidRPr="0038589D" w:rsidRDefault="00795BA0" w:rsidP="00706D27">
                  <w:pPr>
                    <w:spacing w:before="0" w:beforeAutospacing="0" w:after="0" w:afterAutospacing="0"/>
                    <w:jc w:val="center"/>
                    <w:rPr>
                      <w:b/>
                    </w:rPr>
                  </w:pPr>
                </w:p>
              </w:txbxContent>
            </v:textbox>
          </v:roundrect>
        </w:pict>
      </w:r>
    </w:p>
    <w:p w:rsidR="007026EE" w:rsidRPr="009D015C" w:rsidRDefault="007026EE" w:rsidP="007026EE">
      <w:pPr>
        <w:ind w:left="426"/>
        <w:rPr>
          <w:rStyle w:val="InstructionText"/>
          <w:i w:val="0"/>
          <w:color w:val="auto"/>
        </w:rPr>
      </w:pPr>
    </w:p>
    <w:p w:rsidR="009057A6" w:rsidRDefault="000655D2" w:rsidP="007026EE">
      <w:pPr>
        <w:rPr>
          <w:rStyle w:val="InstructionText"/>
        </w:rPr>
      </w:pPr>
      <w:r>
        <w:rPr>
          <w:i/>
          <w:noProof/>
          <w:color w:val="0070C0"/>
        </w:rPr>
        <w:pict>
          <v:roundrect id="_x0000_s1272" style="position:absolute;margin-left:358.35pt;margin-top:26.65pt;width:146.95pt;height:22.55pt;z-index:2518917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72">
              <w:txbxContent>
                <w:p w:rsidR="00795BA0" w:rsidRPr="00C97202" w:rsidRDefault="00795BA0" w:rsidP="009057A6">
                  <w:pPr>
                    <w:spacing w:before="0" w:beforeAutospacing="0" w:after="0" w:afterAutospacing="0"/>
                    <w:jc w:val="center"/>
                    <w:rPr>
                      <w:b/>
                      <w:sz w:val="20"/>
                      <w:szCs w:val="20"/>
                    </w:rPr>
                  </w:pPr>
                  <w:r>
                    <w:rPr>
                      <w:b/>
                      <w:sz w:val="20"/>
                      <w:szCs w:val="20"/>
                    </w:rPr>
                    <w:t>Program Sponsor, CEO</w:t>
                  </w:r>
                </w:p>
              </w:txbxContent>
            </v:textbox>
          </v:roundrect>
        </w:pict>
      </w:r>
      <w:r w:rsidRPr="000655D2">
        <w:rPr>
          <w:noProof/>
        </w:rPr>
        <w:pict>
          <v:shape id="_x0000_s1221" type="#_x0000_t32" style="position:absolute;margin-left:-27.55pt;margin-top:12pt;width:532.85pt;height:0;z-index:251840512" o:connectortype="straight" strokecolor="#548dd4 [1951]"/>
        </w:pict>
      </w:r>
    </w:p>
    <w:p w:rsidR="007026EE" w:rsidRPr="009D015C" w:rsidRDefault="000655D2" w:rsidP="009057A6">
      <w:pPr>
        <w:ind w:left="-567"/>
        <w:rPr>
          <w:rStyle w:val="InstructionText"/>
        </w:rPr>
      </w:pPr>
      <w:r>
        <w:rPr>
          <w:i/>
          <w:noProof/>
          <w:color w:val="0070C0"/>
        </w:rPr>
        <w:pict>
          <v:roundrect id="_x0000_s1256" style="position:absolute;left:0;text-align:left;margin-left:358.35pt;margin-top:27.05pt;width:146.95pt;height:22pt;z-index:2518763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56">
              <w:txbxContent>
                <w:p w:rsidR="00795BA0" w:rsidRPr="00C97202" w:rsidRDefault="00795BA0" w:rsidP="007026EE">
                  <w:pPr>
                    <w:spacing w:before="0" w:beforeAutospacing="0" w:after="0" w:afterAutospacing="0"/>
                    <w:jc w:val="center"/>
                    <w:rPr>
                      <w:b/>
                      <w:sz w:val="20"/>
                      <w:szCs w:val="20"/>
                    </w:rPr>
                  </w:pPr>
                  <w:r>
                    <w:rPr>
                      <w:b/>
                      <w:sz w:val="20"/>
                      <w:szCs w:val="20"/>
                    </w:rPr>
                    <w:t>Program Sponsor, AIS</w:t>
                  </w:r>
                </w:p>
              </w:txbxContent>
            </v:textbox>
          </v:roundrect>
        </w:pict>
      </w:r>
      <w:r w:rsidRPr="000655D2">
        <w:rPr>
          <w:noProof/>
        </w:rPr>
        <w:pict>
          <v:shape id="_x0000_s1257" type="#_x0000_t32" style="position:absolute;left:0;text-align:left;margin-left:338.3pt;margin-top:13.65pt;width:20.05pt;height:0;flip:x;z-index:251877376" o:connectortype="straight" strokecolor="#548dd4 [1951]">
            <v:stroke endarrow="block"/>
          </v:shape>
        </w:pict>
      </w:r>
      <w:r>
        <w:rPr>
          <w:i/>
          <w:noProof/>
          <w:color w:val="0070C0"/>
        </w:rPr>
        <w:pict>
          <v:roundrect id="_x0000_s1269" style="position:absolute;left:0;text-align:left;margin-left:-27.55pt;margin-top:21.8pt;width:156.15pt;height:33.9pt;z-index:251888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69">
              <w:txbxContent>
                <w:p w:rsidR="00795BA0" w:rsidRPr="00391CD2" w:rsidRDefault="00795BA0" w:rsidP="00706D27">
                  <w:pPr>
                    <w:spacing w:before="0" w:beforeAutospacing="0" w:after="0" w:afterAutospacing="0"/>
                    <w:jc w:val="center"/>
                    <w:rPr>
                      <w:b/>
                      <w:sz w:val="20"/>
                      <w:szCs w:val="20"/>
                    </w:rPr>
                  </w:pPr>
                  <w:r w:rsidRPr="00391CD2">
                    <w:rPr>
                      <w:b/>
                      <w:sz w:val="20"/>
                      <w:szCs w:val="20"/>
                    </w:rPr>
                    <w:t>Principal Advisory Group</w:t>
                  </w:r>
                </w:p>
                <w:p w:rsidR="00795BA0" w:rsidRPr="00391CD2" w:rsidRDefault="00795BA0" w:rsidP="00706D27">
                  <w:pPr>
                    <w:spacing w:before="0" w:beforeAutospacing="0" w:after="0" w:afterAutospacing="0"/>
                    <w:jc w:val="center"/>
                    <w:rPr>
                      <w:sz w:val="20"/>
                      <w:szCs w:val="20"/>
                    </w:rPr>
                  </w:pPr>
                  <w:r>
                    <w:rPr>
                      <w:sz w:val="20"/>
                      <w:szCs w:val="20"/>
                    </w:rPr>
                    <w:t>Education Directo</w:t>
                  </w:r>
                  <w:r w:rsidRPr="00391CD2">
                    <w:rPr>
                      <w:sz w:val="20"/>
                      <w:szCs w:val="20"/>
                    </w:rPr>
                    <w:t>rate</w:t>
                  </w:r>
                </w:p>
                <w:p w:rsidR="00795BA0" w:rsidRPr="0038589D" w:rsidRDefault="00795BA0" w:rsidP="00706D27">
                  <w:pPr>
                    <w:spacing w:before="0" w:beforeAutospacing="0" w:after="0" w:afterAutospacing="0"/>
                    <w:jc w:val="center"/>
                    <w:rPr>
                      <w:b/>
                    </w:rPr>
                  </w:pPr>
                </w:p>
              </w:txbxContent>
            </v:textbox>
          </v:roundrect>
        </w:pict>
      </w:r>
      <w:r>
        <w:rPr>
          <w:i/>
          <w:noProof/>
          <w:color w:val="0070C0"/>
        </w:rPr>
        <w:pict>
          <v:roundrect id="_x0000_s1223" style="position:absolute;left:0;text-align:left;margin-left:170.2pt;margin-top:5.85pt;width:168.1pt;height:43.35pt;z-index:251842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style="mso-next-textbox:#_x0000_s1223">
              <w:txbxContent>
                <w:p w:rsidR="00795BA0" w:rsidRPr="004069EB" w:rsidRDefault="00795BA0" w:rsidP="007026EE">
                  <w:pPr>
                    <w:pStyle w:val="BodyText1"/>
                    <w:jc w:val="center"/>
                    <w:rPr>
                      <w:rFonts w:asciiTheme="minorHAnsi" w:hAnsiTheme="minorHAnsi" w:cstheme="minorHAnsi"/>
                      <w:b/>
                    </w:rPr>
                  </w:pPr>
                  <w:r w:rsidRPr="004069EB">
                    <w:rPr>
                      <w:rFonts w:asciiTheme="minorHAnsi" w:hAnsiTheme="minorHAnsi" w:cstheme="minorHAnsi"/>
                      <w:b/>
                    </w:rPr>
                    <w:t>Program Sponsor</w:t>
                  </w:r>
                </w:p>
                <w:p w:rsidR="00795BA0" w:rsidRPr="00180581" w:rsidRDefault="00795BA0" w:rsidP="007026EE">
                  <w:pPr>
                    <w:pStyle w:val="BodyText1"/>
                    <w:jc w:val="center"/>
                    <w:rPr>
                      <w:rFonts w:asciiTheme="minorHAnsi" w:hAnsiTheme="minorHAnsi" w:cstheme="minorHAnsi"/>
                      <w:sz w:val="20"/>
                      <w:szCs w:val="20"/>
                    </w:rPr>
                  </w:pPr>
                  <w:r w:rsidRPr="00180581">
                    <w:rPr>
                      <w:rFonts w:asciiTheme="minorHAnsi" w:hAnsiTheme="minorHAnsi" w:cstheme="minorHAnsi"/>
                      <w:sz w:val="20"/>
                      <w:szCs w:val="20"/>
                    </w:rPr>
                    <w:t>DDG-ES</w:t>
                  </w:r>
                </w:p>
              </w:txbxContent>
            </v:textbox>
          </v:roundrect>
        </w:pict>
      </w:r>
      <w:r w:rsidR="007026EE" w:rsidRPr="009D015C">
        <w:rPr>
          <w:rStyle w:val="InstructionText"/>
        </w:rPr>
        <w:t xml:space="preserve">Directional </w:t>
      </w:r>
      <w:r w:rsidR="009057A6">
        <w:rPr>
          <w:rStyle w:val="InstructionText"/>
        </w:rPr>
        <w:t>O</w:t>
      </w:r>
      <w:r w:rsidR="007026EE" w:rsidRPr="009D015C">
        <w:rPr>
          <w:rStyle w:val="InstructionText"/>
        </w:rPr>
        <w:t>versight</w:t>
      </w:r>
    </w:p>
    <w:p w:rsidR="007026EE" w:rsidRPr="009D015C" w:rsidRDefault="000655D2" w:rsidP="007026EE">
      <w:pPr>
        <w:rPr>
          <w:rStyle w:val="InstructionText"/>
        </w:rPr>
      </w:pPr>
      <w:r w:rsidRPr="000655D2">
        <w:rPr>
          <w:noProof/>
        </w:rPr>
        <w:pict>
          <v:shape id="_x0000_s1258" type="#_x0000_t32" style="position:absolute;margin-left:338.3pt;margin-top:7.4pt;width:20.05pt;height:.05pt;z-index:251878400" o:connectortype="straight">
            <v:stroke endarrow="block"/>
          </v:shape>
        </w:pict>
      </w:r>
      <w:r>
        <w:rPr>
          <w:i/>
          <w:noProof/>
          <w:color w:val="0070C0"/>
        </w:rPr>
        <w:pict>
          <v:shape id="_x0000_s1264" type="#_x0000_t32" style="position:absolute;margin-left:449.45pt;margin-top:21.6pt;width:0;height:19.5pt;flip:y;z-index:251884544" o:connectortype="straight">
            <v:stroke endarrow="block"/>
          </v:shape>
        </w:pict>
      </w:r>
      <w:r>
        <w:rPr>
          <w:i/>
          <w:noProof/>
          <w:color w:val="0070C0"/>
        </w:rPr>
        <w:pict>
          <v:shape id="_x0000_s1241" type="#_x0000_t32" style="position:absolute;margin-left:282.95pt;margin-top:21.75pt;width:.1pt;height:24.55pt;z-index:251860992" o:connectortype="straight" strokecolor="#548dd4 [1951]">
            <v:stroke endarrow="block"/>
          </v:shape>
        </w:pict>
      </w:r>
      <w:r w:rsidRPr="000655D2">
        <w:rPr>
          <w:noProof/>
        </w:rPr>
        <w:pict>
          <v:shape id="_x0000_s1242" type="#_x0000_t32" style="position:absolute;margin-left:239.75pt;margin-top:24.55pt;width:.05pt;height:24.55pt;flip:y;z-index:251862016" o:connectortype="straight">
            <v:stroke endarrow="block"/>
          </v:shape>
        </w:pict>
      </w:r>
      <w:r>
        <w:rPr>
          <w:i/>
          <w:noProof/>
          <w:color w:val="0070C0"/>
        </w:rPr>
        <w:pict>
          <v:shape id="_x0000_s1276" type="#_x0000_t32" style="position:absolute;margin-left:128.6pt;margin-top:12.85pt;width:41.6pt;height:0;z-index:251895808" o:connectortype="straight" strokecolor="#548dd4 [1951]">
            <v:stroke endarrow="block"/>
          </v:shape>
        </w:pict>
      </w:r>
      <w:r>
        <w:rPr>
          <w:i/>
          <w:noProof/>
          <w:color w:val="0070C0"/>
        </w:rPr>
        <w:pict>
          <v:shape id="_x0000_s1275" type="#_x0000_t32" style="position:absolute;margin-left:128.6pt;margin-top:3.65pt;width:40.1pt;height:0;flip:x;z-index:251894784" o:connectortype="straight">
            <v:stroke endarrow="block"/>
          </v:shape>
        </w:pict>
      </w:r>
      <w:r>
        <w:rPr>
          <w:i/>
          <w:noProof/>
          <w:color w:val="0070C0"/>
        </w:rPr>
        <w:pict>
          <v:roundrect id="AutoShape 132" o:spid="_x0000_s1266" style="position:absolute;margin-left:-27.55pt;margin-top:-182.75pt;width:159.4pt;height:33.25pt;z-index:2518855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AutoShape 132">
              <w:txbxContent>
                <w:p w:rsidR="00795BA0" w:rsidRPr="009D6737" w:rsidRDefault="00795BA0" w:rsidP="00706D27">
                  <w:pPr>
                    <w:spacing w:before="0" w:beforeAutospacing="0" w:after="0" w:afterAutospacing="0"/>
                    <w:jc w:val="center"/>
                    <w:rPr>
                      <w:b/>
                      <w:sz w:val="20"/>
                      <w:szCs w:val="20"/>
                    </w:rPr>
                  </w:pPr>
                  <w:r w:rsidRPr="009D6737">
                    <w:rPr>
                      <w:b/>
                      <w:sz w:val="20"/>
                      <w:szCs w:val="20"/>
                    </w:rPr>
                    <w:t xml:space="preserve">Director General </w:t>
                  </w:r>
                  <w:r>
                    <w:rPr>
                      <w:b/>
                      <w:sz w:val="20"/>
                      <w:szCs w:val="20"/>
                    </w:rPr>
                    <w:t xml:space="preserve">              </w:t>
                  </w:r>
                  <w:r w:rsidRPr="009D6737">
                    <w:rPr>
                      <w:b/>
                      <w:sz w:val="20"/>
                      <w:szCs w:val="20"/>
                    </w:rPr>
                    <w:t>Education</w:t>
                  </w:r>
                  <w:r>
                    <w:rPr>
                      <w:b/>
                      <w:sz w:val="20"/>
                      <w:szCs w:val="20"/>
                    </w:rPr>
                    <w:t xml:space="preserve"> Directorate</w:t>
                  </w:r>
                </w:p>
                <w:p w:rsidR="00795BA0" w:rsidRDefault="00795BA0" w:rsidP="00706D27">
                  <w:pPr>
                    <w:spacing w:before="0" w:beforeAutospacing="0" w:after="0" w:afterAutospacing="0"/>
                    <w:jc w:val="center"/>
                  </w:pPr>
                </w:p>
                <w:p w:rsidR="00795BA0" w:rsidRPr="0038589D" w:rsidRDefault="00795BA0" w:rsidP="00706D27">
                  <w:pPr>
                    <w:spacing w:before="0" w:beforeAutospacing="0" w:after="0" w:afterAutospacing="0"/>
                    <w:jc w:val="center"/>
                    <w:rPr>
                      <w:b/>
                    </w:rPr>
                  </w:pPr>
                </w:p>
              </w:txbxContent>
            </v:textbox>
          </v:roundrect>
        </w:pict>
      </w:r>
      <w:r w:rsidRPr="000655D2">
        <w:rPr>
          <w:noProof/>
        </w:rPr>
        <w:pict>
          <v:shape id="_x0000_s1263" type="#_x0000_t32" style="position:absolute;margin-left:475.25pt;margin-top:21.75pt;width:.05pt;height:19.35pt;z-index:251883520" o:connectortype="straight" strokecolor="#548dd4 [1951]">
            <v:stroke endarrow="block"/>
          </v:shape>
        </w:pict>
      </w:r>
    </w:p>
    <w:p w:rsidR="007026EE" w:rsidRPr="009D015C" w:rsidRDefault="000655D2" w:rsidP="007026EE">
      <w:pPr>
        <w:rPr>
          <w:rStyle w:val="InstructionText"/>
        </w:rPr>
      </w:pPr>
      <w:r w:rsidRPr="000655D2">
        <w:rPr>
          <w:noProof/>
        </w:rPr>
        <w:pict>
          <v:roundrect id="_x0000_s1270" style="position:absolute;margin-left:-27.55pt;margin-top:13.7pt;width:156.15pt;height:36.25pt;z-index:2518896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70">
              <w:txbxContent>
                <w:p w:rsidR="00795BA0" w:rsidRPr="00391CD2" w:rsidRDefault="00795BA0" w:rsidP="00706D27">
                  <w:pPr>
                    <w:spacing w:before="0" w:beforeAutospacing="0" w:after="0" w:afterAutospacing="0"/>
                    <w:jc w:val="center"/>
                    <w:rPr>
                      <w:b/>
                      <w:sz w:val="20"/>
                      <w:szCs w:val="20"/>
                    </w:rPr>
                  </w:pPr>
                  <w:r w:rsidRPr="00391CD2">
                    <w:rPr>
                      <w:b/>
                      <w:sz w:val="20"/>
                      <w:szCs w:val="20"/>
                    </w:rPr>
                    <w:t>Principal Group</w:t>
                  </w:r>
                </w:p>
                <w:p w:rsidR="00795BA0" w:rsidRPr="00391CD2" w:rsidRDefault="00795BA0" w:rsidP="00706D27">
                  <w:pPr>
                    <w:spacing w:before="0" w:beforeAutospacing="0" w:after="0" w:afterAutospacing="0"/>
                    <w:jc w:val="center"/>
                    <w:rPr>
                      <w:sz w:val="20"/>
                      <w:szCs w:val="20"/>
                    </w:rPr>
                  </w:pPr>
                  <w:r w:rsidRPr="00391CD2">
                    <w:rPr>
                      <w:sz w:val="20"/>
                      <w:szCs w:val="20"/>
                    </w:rPr>
                    <w:t>Catholic Education</w:t>
                  </w:r>
                </w:p>
                <w:p w:rsidR="00795BA0" w:rsidRDefault="00795BA0" w:rsidP="00706D27">
                  <w:pPr>
                    <w:spacing w:before="0" w:beforeAutospacing="0" w:after="0" w:afterAutospacing="0"/>
                    <w:jc w:val="center"/>
                  </w:pPr>
                </w:p>
                <w:p w:rsidR="00795BA0" w:rsidRPr="0038589D" w:rsidRDefault="00795BA0" w:rsidP="00706D27">
                  <w:pPr>
                    <w:spacing w:before="0" w:beforeAutospacing="0" w:after="0" w:afterAutospacing="0"/>
                    <w:jc w:val="center"/>
                    <w:rPr>
                      <w:b/>
                    </w:rPr>
                  </w:pPr>
                </w:p>
              </w:txbxContent>
            </v:textbox>
          </v:roundrect>
        </w:pict>
      </w:r>
      <w:r>
        <w:rPr>
          <w:i/>
          <w:noProof/>
          <w:color w:val="0070C0"/>
        </w:rPr>
        <w:pict>
          <v:roundrect id="AutoShape 63" o:spid="_x0000_s1210" style="position:absolute;margin-left:145.05pt;margin-top:21.65pt;width:216.85pt;height:65.15pt;z-index:2518292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style="mso-next-textbox:#AutoShape 63">
              <w:txbxContent>
                <w:p w:rsidR="00795BA0" w:rsidRDefault="00795BA0" w:rsidP="009057A6">
                  <w:pPr>
                    <w:spacing w:before="0" w:beforeAutospacing="0" w:after="0" w:afterAutospacing="0"/>
                    <w:jc w:val="center"/>
                  </w:pPr>
                  <w:r>
                    <w:rPr>
                      <w:b/>
                    </w:rPr>
                    <w:t>ED Program Implementation Team</w:t>
                  </w:r>
                  <w:r w:rsidRPr="00A80979">
                    <w:rPr>
                      <w:b/>
                      <w:color w:val="FFFFFF"/>
                    </w:rPr>
                    <w:t xml:space="preserve"> </w:t>
                  </w:r>
                  <w:r>
                    <w:rPr>
                      <w:color w:val="FFFFFF"/>
                    </w:rPr>
                    <w:t>P</w:t>
                  </w:r>
                </w:p>
                <w:p w:rsidR="00795BA0" w:rsidRDefault="00795BA0" w:rsidP="009057A6">
                  <w:pPr>
                    <w:spacing w:before="0" w:beforeAutospacing="0" w:after="0" w:afterAutospacing="0"/>
                    <w:ind w:left="-142"/>
                    <w:rPr>
                      <w:sz w:val="20"/>
                      <w:szCs w:val="20"/>
                    </w:rPr>
                  </w:pPr>
                  <w:r w:rsidRPr="00180581">
                    <w:rPr>
                      <w:sz w:val="20"/>
                      <w:szCs w:val="20"/>
                    </w:rPr>
                    <w:t xml:space="preserve">Program Director, </w:t>
                  </w:r>
                  <w:r>
                    <w:rPr>
                      <w:sz w:val="20"/>
                      <w:szCs w:val="20"/>
                    </w:rPr>
                    <w:t xml:space="preserve">Senior Program Implementation Manager, </w:t>
                  </w:r>
                  <w:r w:rsidRPr="00180581">
                    <w:rPr>
                      <w:sz w:val="20"/>
                      <w:szCs w:val="20"/>
                    </w:rPr>
                    <w:t>2 Program Managers,</w:t>
                  </w:r>
                </w:p>
                <w:p w:rsidR="00795BA0" w:rsidRPr="0038589D" w:rsidRDefault="00795BA0" w:rsidP="009057A6">
                  <w:pPr>
                    <w:spacing w:before="0" w:beforeAutospacing="0" w:after="0" w:afterAutospacing="0"/>
                    <w:ind w:left="-142"/>
                    <w:rPr>
                      <w:b/>
                    </w:rPr>
                  </w:pPr>
                  <w:r w:rsidRPr="00180581">
                    <w:rPr>
                      <w:sz w:val="20"/>
                      <w:szCs w:val="20"/>
                    </w:rPr>
                    <w:t>1 Pro</w:t>
                  </w:r>
                  <w:r>
                    <w:rPr>
                      <w:sz w:val="20"/>
                      <w:szCs w:val="20"/>
                    </w:rPr>
                    <w:t>gram</w:t>
                  </w:r>
                  <w:r w:rsidRPr="00180581">
                    <w:rPr>
                      <w:sz w:val="20"/>
                      <w:szCs w:val="20"/>
                    </w:rPr>
                    <w:t xml:space="preserve"> Officer</w:t>
                  </w:r>
                  <w:r>
                    <w:rPr>
                      <w:color w:val="FFFFFF"/>
                    </w:rPr>
                    <w:t xml:space="preserve"> for Therapy Support to schools after cash-out of Therapy ACT services in 2016</w:t>
                  </w:r>
                </w:p>
              </w:txbxContent>
            </v:textbox>
          </v:roundrect>
        </w:pict>
      </w:r>
      <w:r w:rsidRPr="000655D2">
        <w:rPr>
          <w:noProof/>
        </w:rPr>
        <w:pict>
          <v:roundrect id="_x0000_s1259" style="position:absolute;margin-left:388pt;margin-top:13.7pt;width:117.3pt;height:45.65pt;z-index:2518794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59">
              <w:txbxContent>
                <w:p w:rsidR="00795BA0" w:rsidRPr="00882176" w:rsidRDefault="00795BA0" w:rsidP="007026EE">
                  <w:pPr>
                    <w:spacing w:before="0" w:beforeAutospacing="0" w:after="0" w:afterAutospacing="0"/>
                    <w:jc w:val="center"/>
                    <w:rPr>
                      <w:b/>
                      <w:sz w:val="20"/>
                      <w:szCs w:val="20"/>
                    </w:rPr>
                  </w:pPr>
                  <w:r>
                    <w:rPr>
                      <w:b/>
                      <w:sz w:val="20"/>
                      <w:szCs w:val="20"/>
                    </w:rPr>
                    <w:t>CEO/AIS Program Implementation Team *</w:t>
                  </w:r>
                </w:p>
                <w:p w:rsidR="00795BA0" w:rsidRPr="00F042D3" w:rsidRDefault="00795BA0" w:rsidP="007026EE">
                  <w:pPr>
                    <w:spacing w:before="0" w:beforeAutospacing="0" w:after="0" w:afterAutospacing="0"/>
                    <w:rPr>
                      <w:sz w:val="20"/>
                      <w:szCs w:val="20"/>
                    </w:rPr>
                  </w:pPr>
                </w:p>
                <w:p w:rsidR="00795BA0" w:rsidRDefault="00795BA0" w:rsidP="007026EE">
                  <w:pPr>
                    <w:spacing w:before="0" w:beforeAutospacing="0" w:after="0" w:afterAutospacing="0"/>
                    <w:jc w:val="center"/>
                  </w:pPr>
                </w:p>
                <w:p w:rsidR="00795BA0" w:rsidRPr="0038589D" w:rsidRDefault="00795BA0" w:rsidP="007026EE">
                  <w:pPr>
                    <w:spacing w:before="0" w:beforeAutospacing="0" w:after="0" w:afterAutospacing="0"/>
                    <w:jc w:val="center"/>
                    <w:rPr>
                      <w:b/>
                    </w:rPr>
                  </w:pPr>
                </w:p>
              </w:txbxContent>
            </v:textbox>
          </v:roundrect>
        </w:pict>
      </w:r>
    </w:p>
    <w:p w:rsidR="007026EE" w:rsidRPr="009D015C" w:rsidRDefault="000655D2" w:rsidP="007026EE">
      <w:pPr>
        <w:rPr>
          <w:rStyle w:val="InstructionText"/>
        </w:rPr>
      </w:pPr>
      <w:r w:rsidRPr="000655D2">
        <w:rPr>
          <w:noProof/>
        </w:rPr>
        <w:pict>
          <v:shape id="_x0000_s1260" type="#_x0000_t32" style="position:absolute;margin-left:361.9pt;margin-top:5.85pt;width:26.1pt;height:.05pt;flip:x;z-index:251880448" o:connectortype="straight" strokecolor="#548dd4 [1951]">
            <v:stroke endarrow="block"/>
          </v:shape>
        </w:pict>
      </w:r>
      <w:r>
        <w:rPr>
          <w:i/>
          <w:noProof/>
          <w:color w:val="0070C0"/>
        </w:rPr>
        <w:pict>
          <v:shape id="_x0000_s1261" type="#_x0000_t32" style="position:absolute;margin-left:361.9pt;margin-top:17.75pt;width:26.1pt;height:0;z-index:251881472" o:connectortype="straight">
            <v:stroke endarrow="block"/>
          </v:shape>
        </w:pict>
      </w:r>
    </w:p>
    <w:p w:rsidR="007026EE" w:rsidRPr="009D015C" w:rsidRDefault="000655D2" w:rsidP="007026EE">
      <w:pPr>
        <w:rPr>
          <w:rStyle w:val="InstructionText"/>
        </w:rPr>
      </w:pPr>
      <w:r>
        <w:rPr>
          <w:i/>
          <w:noProof/>
          <w:color w:val="0070C0"/>
        </w:rPr>
        <w:pict>
          <v:roundrect id="_x0000_s1271" style="position:absolute;margin-left:-27.55pt;margin-top:4.5pt;width:156.15pt;height:36.1pt;z-index:2518906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_x0000_s1271">
              <w:txbxContent>
                <w:p w:rsidR="00795BA0" w:rsidRPr="00391CD2" w:rsidRDefault="00795BA0" w:rsidP="00706D27">
                  <w:pPr>
                    <w:spacing w:before="0" w:beforeAutospacing="0" w:after="0" w:afterAutospacing="0"/>
                    <w:jc w:val="center"/>
                    <w:rPr>
                      <w:b/>
                      <w:sz w:val="20"/>
                      <w:szCs w:val="20"/>
                    </w:rPr>
                  </w:pPr>
                  <w:r w:rsidRPr="00391CD2">
                    <w:rPr>
                      <w:b/>
                      <w:sz w:val="20"/>
                      <w:szCs w:val="20"/>
                    </w:rPr>
                    <w:t>ACT Board</w:t>
                  </w:r>
                </w:p>
                <w:p w:rsidR="00795BA0" w:rsidRPr="00391CD2" w:rsidRDefault="00795BA0" w:rsidP="00706D27">
                  <w:pPr>
                    <w:spacing w:before="0" w:beforeAutospacing="0" w:after="0" w:afterAutospacing="0"/>
                    <w:jc w:val="center"/>
                    <w:rPr>
                      <w:b/>
                      <w:sz w:val="20"/>
                      <w:szCs w:val="20"/>
                    </w:rPr>
                  </w:pPr>
                  <w:r>
                    <w:rPr>
                      <w:b/>
                      <w:sz w:val="20"/>
                      <w:szCs w:val="20"/>
                    </w:rPr>
                    <w:t>AIS</w:t>
                  </w:r>
                </w:p>
                <w:p w:rsidR="00795BA0" w:rsidRDefault="00795BA0" w:rsidP="00706D27">
                  <w:pPr>
                    <w:spacing w:before="0" w:beforeAutospacing="0" w:after="0" w:afterAutospacing="0"/>
                    <w:jc w:val="center"/>
                  </w:pPr>
                </w:p>
                <w:p w:rsidR="00795BA0" w:rsidRPr="0038589D" w:rsidRDefault="00795BA0" w:rsidP="00706D27">
                  <w:pPr>
                    <w:spacing w:before="0" w:beforeAutospacing="0" w:after="0" w:afterAutospacing="0"/>
                    <w:jc w:val="center"/>
                    <w:rPr>
                      <w:b/>
                    </w:rPr>
                  </w:pPr>
                </w:p>
              </w:txbxContent>
            </v:textbox>
          </v:roundrect>
        </w:pict>
      </w:r>
    </w:p>
    <w:p w:rsidR="009057A6" w:rsidRDefault="000655D2" w:rsidP="007026EE">
      <w:pPr>
        <w:rPr>
          <w:rStyle w:val="InstructionText"/>
        </w:rPr>
      </w:pPr>
      <w:r>
        <w:rPr>
          <w:i/>
          <w:noProof/>
          <w:color w:val="0070C0"/>
        </w:rPr>
        <w:pict>
          <v:shape id="_x0000_s1244" type="#_x0000_t32" style="position:absolute;margin-left:282.6pt;margin-top:4.5pt;width:0;height:56.6pt;z-index:251864064" o:connectortype="straight" strokecolor="#548dd4 [1951]">
            <v:stroke endarrow="block"/>
          </v:shape>
        </w:pict>
      </w:r>
      <w:r w:rsidRPr="000655D2">
        <w:rPr>
          <w:noProof/>
        </w:rPr>
        <w:pict>
          <v:shape id="_x0000_s1243" type="#_x0000_t32" style="position:absolute;margin-left:237.35pt;margin-top:4.5pt;width:0;height:56.6pt;flip:y;z-index:251863040" o:connectortype="straight">
            <v:stroke endarrow="block"/>
          </v:shape>
        </w:pict>
      </w:r>
    </w:p>
    <w:p w:rsidR="009057A6" w:rsidRDefault="000655D2" w:rsidP="009057A6">
      <w:pPr>
        <w:ind w:left="-567"/>
        <w:rPr>
          <w:rStyle w:val="InstructionText"/>
        </w:rPr>
      </w:pPr>
      <w:r>
        <w:rPr>
          <w:i/>
          <w:noProof/>
          <w:color w:val="0070C0"/>
        </w:rPr>
        <w:pict>
          <v:shape id="_x0000_s1222" type="#_x0000_t32" style="position:absolute;left:0;text-align:left;margin-left:-32.85pt;margin-top:14.25pt;width:533.75pt;height:.05pt;z-index:251841536" o:connectortype="straight" strokecolor="#548dd4 [1951]"/>
        </w:pict>
      </w:r>
    </w:p>
    <w:p w:rsidR="007026EE" w:rsidRPr="009D015C" w:rsidRDefault="000655D2" w:rsidP="009057A6">
      <w:pPr>
        <w:ind w:left="-567"/>
        <w:rPr>
          <w:rStyle w:val="InstructionText"/>
        </w:rPr>
      </w:pPr>
      <w:r>
        <w:rPr>
          <w:i/>
          <w:noProof/>
          <w:color w:val="0070C0"/>
        </w:rPr>
        <w:pict>
          <v:roundrect id="AutoShape 16" o:spid="_x0000_s1209" style="position:absolute;left:0;text-align:left;margin-left:178.35pt;margin-top:6.25pt;width:144.65pt;height:50.2pt;z-index:2518282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style="mso-next-textbox:#AutoShape 16">
              <w:txbxContent>
                <w:p w:rsidR="00795BA0" w:rsidRPr="003E7BFE" w:rsidRDefault="00795BA0" w:rsidP="007026EE">
                  <w:pPr>
                    <w:jc w:val="center"/>
                    <w:rPr>
                      <w:sz w:val="20"/>
                      <w:szCs w:val="20"/>
                    </w:rPr>
                  </w:pPr>
                  <w:r w:rsidRPr="00E15B05">
                    <w:rPr>
                      <w:b/>
                    </w:rPr>
                    <w:t xml:space="preserve">ED </w:t>
                  </w:r>
                  <w:r>
                    <w:rPr>
                      <w:b/>
                    </w:rPr>
                    <w:t xml:space="preserve">Central Office        </w:t>
                  </w:r>
                  <w:r w:rsidRPr="00FD5B34">
                    <w:rPr>
                      <w:b/>
                      <w:sz w:val="20"/>
                      <w:szCs w:val="20"/>
                    </w:rPr>
                    <w:t>Project Integration Managers</w:t>
                  </w:r>
                  <w:r>
                    <w:rPr>
                      <w:b/>
                    </w:rPr>
                    <w:t xml:space="preserve">                            </w:t>
                  </w:r>
                  <w:r w:rsidRPr="003E7BFE">
                    <w:rPr>
                      <w:sz w:val="20"/>
                      <w:szCs w:val="20"/>
                    </w:rPr>
                    <w:t>(50 recommendations)</w:t>
                  </w:r>
                </w:p>
              </w:txbxContent>
            </v:textbox>
          </v:roundrect>
        </w:pict>
      </w:r>
      <w:r w:rsidR="007026EE" w:rsidRPr="009D015C">
        <w:rPr>
          <w:rStyle w:val="InstructionText"/>
        </w:rPr>
        <w:t>ED Implementation</w:t>
      </w:r>
    </w:p>
    <w:p w:rsidR="007026EE" w:rsidRPr="009D015C" w:rsidRDefault="007026EE" w:rsidP="007026EE">
      <w:pPr>
        <w:rPr>
          <w:rStyle w:val="InstructionText"/>
        </w:rPr>
      </w:pPr>
    </w:p>
    <w:p w:rsidR="007026EE" w:rsidRPr="009D015C" w:rsidRDefault="007026EE" w:rsidP="007026EE">
      <w:pPr>
        <w:keepLines w:val="0"/>
        <w:spacing w:before="0" w:beforeAutospacing="0" w:after="0" w:afterAutospacing="0"/>
        <w:rPr>
          <w:rStyle w:val="InstructionText"/>
        </w:rPr>
      </w:pPr>
      <w:bookmarkStart w:id="41" w:name="_MON_1268557979"/>
      <w:bookmarkEnd w:id="41"/>
    </w:p>
    <w:p w:rsidR="007026EE" w:rsidRPr="009D015C" w:rsidRDefault="000655D2" w:rsidP="007026EE">
      <w:pPr>
        <w:rPr>
          <w:rStyle w:val="InstructionText"/>
        </w:rPr>
      </w:pPr>
      <w:r>
        <w:rPr>
          <w:i/>
          <w:noProof/>
          <w:color w:val="0070C0"/>
        </w:rPr>
        <w:pict>
          <v:roundrect id="AutoShape 15" o:spid="_x0000_s1208" style="position:absolute;margin-left:435.95pt;margin-top:.9pt;width:64.95pt;height:37.45pt;z-index:251827200;visibility:visible" arcsize="10923f">
            <v:stroke dashstyle="dash"/>
            <v:textbox style="mso-next-textbox:#AutoShape 15">
              <w:txbxContent>
                <w:p w:rsidR="00795BA0" w:rsidRPr="000F3855" w:rsidRDefault="00795BA0" w:rsidP="007026EE">
                  <w:pPr>
                    <w:spacing w:before="0" w:beforeAutospacing="0" w:after="0" w:afterAutospacing="0"/>
                    <w:jc w:val="center"/>
                    <w:rPr>
                      <w:b/>
                    </w:rPr>
                  </w:pPr>
                  <w:r>
                    <w:rPr>
                      <w:b/>
                    </w:rPr>
                    <w:t>CEO/AIS</w:t>
                  </w:r>
                </w:p>
              </w:txbxContent>
            </v:textbox>
          </v:roundrect>
        </w:pict>
      </w:r>
      <w:r>
        <w:rPr>
          <w:i/>
          <w:noProof/>
          <w:color w:val="0070C0"/>
        </w:rPr>
        <w:pict>
          <v:roundrect id="_x0000_s1214" style="position:absolute;margin-left:52.4pt;margin-top:.9pt;width:61.5pt;height:37.45pt;z-index:251833344;visibility:visible" arcsize="10923f">
            <v:stroke dashstyle="dash"/>
            <v:textbox style="mso-next-textbox:#_x0000_s1214">
              <w:txbxContent>
                <w:p w:rsidR="00795BA0" w:rsidRPr="000F3855" w:rsidRDefault="00795BA0" w:rsidP="007026EE">
                  <w:pPr>
                    <w:spacing w:before="0" w:beforeAutospacing="0" w:after="0" w:afterAutospacing="0"/>
                    <w:jc w:val="center"/>
                    <w:rPr>
                      <w:b/>
                    </w:rPr>
                  </w:pPr>
                  <w:r>
                    <w:rPr>
                      <w:b/>
                    </w:rPr>
                    <w:t>Parents/Carers</w:t>
                  </w:r>
                </w:p>
              </w:txbxContent>
            </v:textbox>
          </v:roundrect>
        </w:pict>
      </w:r>
      <w:r>
        <w:rPr>
          <w:i/>
          <w:noProof/>
          <w:color w:val="0070C0"/>
        </w:rPr>
        <w:pict>
          <v:roundrect id="_x0000_s1216" style="position:absolute;margin-left:-27.55pt;margin-top:.9pt;width:61.5pt;height:37.45pt;z-index:251835392;visibility:visible" arcsize="10923f">
            <v:stroke dashstyle="dash"/>
            <v:textbox style="mso-next-textbox:#_x0000_s1216">
              <w:txbxContent>
                <w:p w:rsidR="00795BA0" w:rsidRPr="000F3855" w:rsidRDefault="00795BA0" w:rsidP="007026EE">
                  <w:pPr>
                    <w:spacing w:before="0" w:beforeAutospacing="0" w:after="0" w:afterAutospacing="0"/>
                    <w:jc w:val="center"/>
                    <w:rPr>
                      <w:b/>
                    </w:rPr>
                  </w:pPr>
                  <w:r>
                    <w:rPr>
                      <w:b/>
                    </w:rPr>
                    <w:t>Public</w:t>
                  </w:r>
                </w:p>
              </w:txbxContent>
            </v:textbox>
          </v:roundrect>
        </w:pict>
      </w:r>
      <w:r>
        <w:rPr>
          <w:i/>
          <w:noProof/>
          <w:color w:val="0070C0"/>
        </w:rPr>
        <w:pict>
          <v:roundrect id="_x0000_s1215" style="position:absolute;margin-left:346.9pt;margin-top:.9pt;width:61.5pt;height:37.45pt;z-index:251834368;visibility:visible" arcsize="10923f">
            <v:stroke dashstyle="dash"/>
            <v:textbox style="mso-next-textbox:#_x0000_s1215">
              <w:txbxContent>
                <w:p w:rsidR="00795BA0" w:rsidRPr="000F3855" w:rsidRDefault="00795BA0" w:rsidP="007026EE">
                  <w:pPr>
                    <w:spacing w:before="0" w:beforeAutospacing="0" w:after="0" w:afterAutospacing="0"/>
                    <w:jc w:val="center"/>
                    <w:rPr>
                      <w:b/>
                    </w:rPr>
                  </w:pPr>
                  <w:r>
                    <w:rPr>
                      <w:b/>
                    </w:rPr>
                    <w:t>SNLs/ Schools</w:t>
                  </w:r>
                </w:p>
              </w:txbxContent>
            </v:textbox>
          </v:roundrect>
        </w:pict>
      </w:r>
      <w:r>
        <w:rPr>
          <w:i/>
          <w:noProof/>
          <w:color w:val="0070C0"/>
        </w:rPr>
        <w:pict>
          <v:roundrect id="_x0000_s1224" style="position:absolute;margin-left:185.95pt;margin-top:.9pt;width:121.9pt;height:37.45pt;z-index:251843584;visibility:visible" arcsize="10923f">
            <v:stroke dashstyle="dash"/>
            <v:textbox style="mso-next-textbox:#_x0000_s1224">
              <w:txbxContent>
                <w:p w:rsidR="00795BA0" w:rsidRPr="000F3855" w:rsidRDefault="00795BA0" w:rsidP="007026EE">
                  <w:pPr>
                    <w:spacing w:before="0" w:beforeAutospacing="0" w:after="0" w:afterAutospacing="0"/>
                    <w:jc w:val="center"/>
                    <w:rPr>
                      <w:b/>
                    </w:rPr>
                  </w:pPr>
                  <w:r>
                    <w:rPr>
                      <w:b/>
                    </w:rPr>
                    <w:t>Program Working Group</w:t>
                  </w:r>
                </w:p>
              </w:txbxContent>
            </v:textbox>
          </v:roundrect>
        </w:pict>
      </w:r>
    </w:p>
    <w:p w:rsidR="007026EE" w:rsidRPr="009D015C" w:rsidRDefault="000655D2" w:rsidP="007026EE">
      <w:pPr>
        <w:rPr>
          <w:rStyle w:val="InstructionText"/>
        </w:rPr>
      </w:pPr>
      <w:r>
        <w:rPr>
          <w:i/>
          <w:noProof/>
          <w:color w:val="0070C0"/>
        </w:rPr>
        <w:pict>
          <v:roundrect id="_x0000_s1218" style="position:absolute;margin-left:435.95pt;margin-top:3.2pt;width:64.95pt;height:37.45pt;z-index:251837440;visibility:visible" arcsize="10923f">
            <v:stroke dashstyle="dash"/>
            <v:textbox style="mso-next-textbox:#_x0000_s1218">
              <w:txbxContent>
                <w:p w:rsidR="00795BA0" w:rsidRPr="000F3855" w:rsidRDefault="00795BA0" w:rsidP="007026EE">
                  <w:pPr>
                    <w:spacing w:before="0" w:beforeAutospacing="0" w:after="0" w:afterAutospacing="0"/>
                    <w:jc w:val="center"/>
                    <w:rPr>
                      <w:b/>
                    </w:rPr>
                  </w:pPr>
                  <w:r>
                    <w:rPr>
                      <w:b/>
                    </w:rPr>
                    <w:t>AEU/ CPSU/IEU</w:t>
                  </w:r>
                </w:p>
              </w:txbxContent>
            </v:textbox>
          </v:roundrect>
        </w:pict>
      </w:r>
      <w:r>
        <w:rPr>
          <w:i/>
          <w:noProof/>
          <w:color w:val="0070C0"/>
        </w:rPr>
        <w:pict>
          <v:roundrect id="_x0000_s1217" style="position:absolute;margin-left:-27.55pt;margin-top:7.1pt;width:141.45pt;height:37.45pt;z-index:251836416;visibility:visible" arcsize="10923f">
            <v:stroke dashstyle="dash"/>
            <v:textbox style="mso-next-textbox:#_x0000_s1217">
              <w:txbxContent>
                <w:p w:rsidR="00795BA0" w:rsidRPr="00AF2C69" w:rsidRDefault="00795BA0" w:rsidP="007026EE">
                  <w:pPr>
                    <w:spacing w:before="0" w:beforeAutospacing="0" w:after="0" w:afterAutospacing="0"/>
                    <w:jc w:val="center"/>
                    <w:rPr>
                      <w:sz w:val="20"/>
                      <w:szCs w:val="20"/>
                    </w:rPr>
                  </w:pPr>
                  <w:r>
                    <w:rPr>
                      <w:b/>
                    </w:rPr>
                    <w:t xml:space="preserve">Community Peak Bodies </w:t>
                  </w:r>
                  <w:r w:rsidRPr="00AF2C69">
                    <w:rPr>
                      <w:sz w:val="20"/>
                      <w:szCs w:val="20"/>
                    </w:rPr>
                    <w:t>P&amp;C, P&amp;F,</w:t>
                  </w:r>
                  <w:r>
                    <w:rPr>
                      <w:b/>
                    </w:rPr>
                    <w:t xml:space="preserve"> </w:t>
                  </w:r>
                  <w:r w:rsidRPr="00AF2C69">
                    <w:rPr>
                      <w:sz w:val="20"/>
                      <w:szCs w:val="20"/>
                    </w:rPr>
                    <w:t>APFACTS</w:t>
                  </w:r>
                </w:p>
              </w:txbxContent>
            </v:textbox>
          </v:roundrect>
        </w:pict>
      </w:r>
      <w:r>
        <w:rPr>
          <w:i/>
          <w:noProof/>
          <w:color w:val="0070C0"/>
        </w:rPr>
        <w:pict>
          <v:roundrect id="_x0000_s1230" style="position:absolute;margin-left:214.2pt;margin-top:7.1pt;width:61.5pt;height:37.45pt;z-index:251849728;visibility:visible" arcsize="10923f">
            <v:stroke dashstyle="dash"/>
            <v:textbox style="mso-next-textbox:#_x0000_s1230">
              <w:txbxContent>
                <w:p w:rsidR="00795BA0" w:rsidRPr="000F3855" w:rsidRDefault="00795BA0" w:rsidP="007026EE">
                  <w:pPr>
                    <w:spacing w:before="0" w:beforeAutospacing="0" w:after="0" w:afterAutospacing="0"/>
                    <w:jc w:val="center"/>
                    <w:rPr>
                      <w:b/>
                    </w:rPr>
                  </w:pPr>
                  <w:r>
                    <w:rPr>
                      <w:b/>
                    </w:rPr>
                    <w:t>CSD</w:t>
                  </w:r>
                </w:p>
              </w:txbxContent>
            </v:textbox>
          </v:roundrect>
        </w:pict>
      </w:r>
      <w:r>
        <w:rPr>
          <w:i/>
          <w:noProof/>
          <w:color w:val="0070C0"/>
        </w:rPr>
        <w:pict>
          <v:roundrect id="_x0000_s1219" style="position:absolute;margin-left:346.9pt;margin-top:3.2pt;width:61.5pt;height:37.45pt;z-index:251838464;visibility:visible" arcsize="10923f">
            <v:stroke dashstyle="dash"/>
            <v:textbox style="mso-next-textbox:#_x0000_s1219">
              <w:txbxContent>
                <w:p w:rsidR="00795BA0" w:rsidRPr="000F3855" w:rsidRDefault="00795BA0" w:rsidP="007026EE">
                  <w:pPr>
                    <w:spacing w:before="0" w:beforeAutospacing="0" w:after="0" w:afterAutospacing="0"/>
                    <w:jc w:val="center"/>
                    <w:rPr>
                      <w:b/>
                    </w:rPr>
                  </w:pPr>
                  <w:r>
                    <w:rPr>
                      <w:b/>
                    </w:rPr>
                    <w:t>Students</w:t>
                  </w:r>
                </w:p>
              </w:txbxContent>
            </v:textbox>
          </v:roundrect>
        </w:pict>
      </w:r>
    </w:p>
    <w:p w:rsidR="007026EE" w:rsidRPr="009D015C" w:rsidRDefault="007026EE" w:rsidP="007026EE">
      <w:pPr>
        <w:rPr>
          <w:rStyle w:val="InstructionText"/>
        </w:rPr>
      </w:pPr>
    </w:p>
    <w:p w:rsidR="007026EE" w:rsidRPr="009D015C" w:rsidRDefault="000655D2" w:rsidP="007026EE">
      <w:pPr>
        <w:rPr>
          <w:rStyle w:val="InstructionText"/>
        </w:rPr>
      </w:pPr>
      <w:r>
        <w:rPr>
          <w:i/>
          <w:noProof/>
          <w:color w:val="0070C0"/>
        </w:rPr>
        <w:pict>
          <v:shape id="_x0000_s1225" type="#_x0000_t32" style="position:absolute;margin-left:-27.55pt;margin-top:4.5pt;width:528.45pt;height:.05pt;z-index:251844608" o:connectortype="straight" strokecolor="#548dd4 [1951]"/>
        </w:pict>
      </w:r>
      <w:r>
        <w:rPr>
          <w:i/>
          <w:noProof/>
          <w:color w:val="0070C0"/>
        </w:rPr>
        <w:pict>
          <v:roundrect id="_x0000_s1228" style="position:absolute;margin-left:175.85pt;margin-top:23.15pt;width:61.5pt;height:37.45pt;z-index:251847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_x0000_s1228">
              <w:txbxContent>
                <w:p w:rsidR="00795BA0" w:rsidRPr="000F3855" w:rsidRDefault="00795BA0" w:rsidP="007026EE">
                  <w:pPr>
                    <w:spacing w:before="0" w:beforeAutospacing="0" w:after="0" w:afterAutospacing="0"/>
                    <w:jc w:val="center"/>
                    <w:rPr>
                      <w:b/>
                    </w:rPr>
                  </w:pPr>
                  <w:r>
                    <w:rPr>
                      <w:b/>
                    </w:rPr>
                    <w:t>Students</w:t>
                  </w:r>
                </w:p>
              </w:txbxContent>
            </v:textbox>
          </v:roundrect>
        </w:pict>
      </w:r>
      <w:r>
        <w:rPr>
          <w:i/>
          <w:noProof/>
          <w:color w:val="0070C0"/>
        </w:rPr>
        <w:pict>
          <v:roundrect id="_x0000_s1226" style="position:absolute;margin-left:89.25pt;margin-top:23.15pt;width:61.5pt;height:37.45pt;z-index:2518456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_x0000_s1226">
              <w:txbxContent>
                <w:p w:rsidR="00795BA0" w:rsidRPr="000F3855" w:rsidRDefault="00795BA0" w:rsidP="007026EE">
                  <w:pPr>
                    <w:spacing w:before="0" w:beforeAutospacing="0" w:after="0" w:afterAutospacing="0"/>
                    <w:jc w:val="center"/>
                    <w:rPr>
                      <w:b/>
                    </w:rPr>
                  </w:pPr>
                  <w:r>
                    <w:rPr>
                      <w:b/>
                    </w:rPr>
                    <w:t>Schools</w:t>
                  </w:r>
                </w:p>
              </w:txbxContent>
            </v:textbox>
          </v:roundrect>
        </w:pict>
      </w:r>
      <w:r>
        <w:rPr>
          <w:i/>
          <w:noProof/>
          <w:color w:val="0070C0"/>
        </w:rPr>
        <w:pict>
          <v:roundrect id="_x0000_s1227" style="position:absolute;margin-left:261.5pt;margin-top:23.15pt;width:61.5pt;height:37.45pt;z-index:2518466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_x0000_s1227">
              <w:txbxContent>
                <w:p w:rsidR="00795BA0" w:rsidRPr="000F3855" w:rsidRDefault="00795BA0" w:rsidP="007026EE">
                  <w:pPr>
                    <w:spacing w:before="0" w:beforeAutospacing="0" w:after="0" w:afterAutospacing="0"/>
                    <w:jc w:val="center"/>
                    <w:rPr>
                      <w:b/>
                    </w:rPr>
                  </w:pPr>
                  <w:r>
                    <w:rPr>
                      <w:b/>
                    </w:rPr>
                    <w:t>Parents/Carers</w:t>
                  </w:r>
                </w:p>
              </w:txbxContent>
            </v:textbox>
          </v:roundrect>
        </w:pict>
      </w:r>
      <w:r>
        <w:rPr>
          <w:i/>
          <w:noProof/>
          <w:color w:val="0070C0"/>
        </w:rPr>
        <w:pict>
          <v:roundrect id="_x0000_s1229" style="position:absolute;margin-left:346.9pt;margin-top:23.15pt;width:61.5pt;height:37.45pt;z-index:2518487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_x0000_s1229">
              <w:txbxContent>
                <w:p w:rsidR="00795BA0" w:rsidRPr="000F3855" w:rsidRDefault="00795BA0" w:rsidP="007026EE">
                  <w:pPr>
                    <w:spacing w:before="0" w:beforeAutospacing="0" w:after="0" w:afterAutospacing="0"/>
                    <w:jc w:val="center"/>
                    <w:rPr>
                      <w:b/>
                    </w:rPr>
                  </w:pPr>
                  <w:r>
                    <w:rPr>
                      <w:b/>
                    </w:rPr>
                    <w:t>ETD CO staff</w:t>
                  </w:r>
                </w:p>
              </w:txbxContent>
            </v:textbox>
          </v:roundrect>
        </w:pict>
      </w:r>
    </w:p>
    <w:p w:rsidR="007026EE" w:rsidRPr="009D015C" w:rsidRDefault="007026EE" w:rsidP="0026220B">
      <w:pPr>
        <w:ind w:hanging="567"/>
        <w:rPr>
          <w:rStyle w:val="InstructionText"/>
        </w:rPr>
      </w:pPr>
      <w:r w:rsidRPr="009D015C">
        <w:rPr>
          <w:rStyle w:val="InstructionText"/>
        </w:rPr>
        <w:t>Clients/Users</w:t>
      </w:r>
    </w:p>
    <w:p w:rsidR="007026EE" w:rsidRDefault="000655D2" w:rsidP="007026EE">
      <w:pPr>
        <w:rPr>
          <w:rStyle w:val="InstructionText"/>
        </w:rPr>
      </w:pPr>
      <w:r>
        <w:rPr>
          <w:i/>
          <w:noProof/>
          <w:color w:val="0070C0"/>
        </w:rPr>
        <w:pict>
          <v:roundrect id="_x0000_s1262" style="position:absolute;margin-left:262.15pt;margin-top:26.7pt;width:220.6pt;height:32.2pt;z-index:2518824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_x0000_s1262">
              <w:txbxContent>
                <w:p w:rsidR="00795BA0" w:rsidRPr="0026220B" w:rsidRDefault="00795BA0" w:rsidP="007026EE">
                  <w:pPr>
                    <w:spacing w:before="0" w:beforeAutospacing="0" w:after="0" w:afterAutospacing="0"/>
                    <w:rPr>
                      <w:sz w:val="18"/>
                      <w:szCs w:val="18"/>
                    </w:rPr>
                  </w:pPr>
                  <w:r w:rsidRPr="0026220B">
                    <w:rPr>
                      <w:sz w:val="18"/>
                      <w:szCs w:val="18"/>
                    </w:rPr>
                    <w:t>* CEO and AIS have their own program implementation approaches, teams and sponsors</w:t>
                  </w:r>
                </w:p>
              </w:txbxContent>
            </v:textbox>
          </v:roundrect>
        </w:pict>
      </w:r>
      <w:r>
        <w:rPr>
          <w:i/>
          <w:noProof/>
          <w:color w:val="0070C0"/>
        </w:rPr>
        <w:pict>
          <v:shape id="_x0000_s1247" type="#_x0000_t32" style="position:absolute;margin-left:16pt;margin-top:53.6pt;width:30.75pt;height:0;z-index:251867136" o:connectortype="straight">
            <v:stroke dashstyle="dash"/>
          </v:shape>
        </w:pict>
      </w:r>
      <w:r>
        <w:rPr>
          <w:i/>
          <w:noProof/>
          <w:color w:val="0070C0"/>
        </w:rPr>
        <w:pict>
          <v:shape id="AutoShape 56" o:spid="_x0000_s1206" type="#_x0000_t32" style="position:absolute;margin-left:16pt;margin-top:41.1pt;width:30.75pt;height:0;z-index:2518251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" strokecolor="#0070c0">
            <v:stroke endarrow="block"/>
          </v:shape>
        </w:pict>
      </w:r>
      <w:r>
        <w:rPr>
          <w:i/>
          <w:noProof/>
          <w:color w:val="0070C0"/>
        </w:rPr>
        <w:pict>
          <v:shape id="AutoShape 55" o:spid="_x0000_s1205" type="#_x0000_t32" style="position:absolute;margin-left:16pt;margin-top:26.7pt;width:30.75pt;height:0;z-index:2518241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MH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">
            <v:stroke endarrow="block"/>
          </v:shape>
        </w:pict>
      </w:r>
      <w:r w:rsidRPr="000655D2">
        <w:rPr>
          <w:rStyle w:val="InstructionText"/>
        </w:rPr>
        <w:pict>
          <v:shape id="Text Box 57" o:spid="_x0000_s1207" type="#_x0000_t202" style="position:absolute;margin-left:57.55pt;margin-top:17.95pt;width:82.9pt;height:48.3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8QuQ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" filled="f" stroked="f">
            <v:textbox style="mso-next-textbox:#Text Box 57">
              <w:txbxContent>
                <w:p w:rsidR="00795BA0" w:rsidRPr="00A22AAD" w:rsidRDefault="00795BA0" w:rsidP="007026EE">
                  <w:pPr>
                    <w:spacing w:before="0" w:beforeAutospacing="0" w:after="0" w:afterAutospacing="0"/>
                    <w:rPr>
                      <w:sz w:val="20"/>
                      <w:szCs w:val="20"/>
                    </w:rPr>
                  </w:pPr>
                  <w:r w:rsidRPr="00A22AAD">
                    <w:rPr>
                      <w:sz w:val="20"/>
                      <w:szCs w:val="20"/>
                    </w:rPr>
                    <w:t>Reports to</w:t>
                  </w:r>
                </w:p>
                <w:p w:rsidR="00795BA0" w:rsidRDefault="00795BA0" w:rsidP="007026EE">
                  <w:pPr>
                    <w:spacing w:before="0" w:beforeAutospacing="0" w:after="0" w:afterAutospacing="0"/>
                    <w:rPr>
                      <w:sz w:val="20"/>
                      <w:szCs w:val="20"/>
                    </w:rPr>
                  </w:pPr>
                  <w:r w:rsidRPr="00A22AAD">
                    <w:rPr>
                      <w:sz w:val="20"/>
                      <w:szCs w:val="20"/>
                    </w:rPr>
                    <w:t>Guides action</w:t>
                  </w:r>
                </w:p>
                <w:p w:rsidR="00795BA0" w:rsidRPr="00A22AAD" w:rsidRDefault="00795BA0" w:rsidP="007026EE">
                  <w:pPr>
                    <w:spacing w:before="0" w:beforeAutospacing="0" w:after="0" w:afterAutospacing="0"/>
                    <w:rPr>
                      <w:sz w:val="20"/>
                      <w:szCs w:val="20"/>
                    </w:rPr>
                  </w:pPr>
                  <w:r>
                    <w:rPr>
                      <w:sz w:val="20"/>
                      <w:szCs w:val="20"/>
                    </w:rPr>
                    <w:t>Working groups</w:t>
                  </w:r>
                </w:p>
              </w:txbxContent>
            </v:textbox>
          </v:shape>
        </w:pict>
      </w:r>
    </w:p>
    <w:p w:rsidR="007026EE" w:rsidRDefault="007026EE" w:rsidP="0026220B">
      <w:pPr>
        <w:rPr>
          <w:rStyle w:val="InstructionText"/>
        </w:rPr>
      </w:pPr>
      <w:r>
        <w:rPr>
          <w:rStyle w:val="InstructionText"/>
        </w:rPr>
        <w:tab/>
      </w:r>
    </w:p>
    <w:p w:rsidR="008D3422" w:rsidRDefault="008D3422" w:rsidP="008D3422">
      <w:pPr>
        <w:pStyle w:val="Heading2"/>
        <w:keepLines/>
        <w:tabs>
          <w:tab w:val="num" w:pos="900"/>
        </w:tabs>
        <w:spacing w:after="100" w:afterAutospacing="1"/>
        <w:ind w:left="902" w:hanging="902"/>
        <w:rPr>
          <w:rFonts w:cs="Calibri"/>
        </w:rPr>
      </w:pPr>
      <w:bookmarkStart w:id="42" w:name="_Toc26858363"/>
      <w:bookmarkStart w:id="43" w:name="_Toc131495580"/>
      <w:bookmarkStart w:id="44" w:name="_Toc410639302"/>
      <w:bookmarkStart w:id="45" w:name="_Toc444164245"/>
      <w:bookmarkStart w:id="46" w:name="_Toc497817124"/>
      <w:bookmarkStart w:id="47" w:name="_Toc497817345"/>
      <w:bookmarkEnd w:id="40"/>
      <w:r w:rsidRPr="000D064B">
        <w:rPr>
          <w:rFonts w:cs="Calibri"/>
        </w:rPr>
        <w:t>Reporting Requirements</w:t>
      </w:r>
      <w:bookmarkEnd w:id="42"/>
      <w:bookmarkEnd w:id="43"/>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268"/>
        <w:gridCol w:w="1276"/>
        <w:gridCol w:w="1134"/>
      </w:tblGrid>
      <w:tr w:rsidR="00B45221" w:rsidRPr="004A1BDA" w:rsidTr="00706D27">
        <w:tc>
          <w:tcPr>
            <w:tcW w:w="2410" w:type="dxa"/>
            <w:shd w:val="clear" w:color="auto" w:fill="808080"/>
          </w:tcPr>
          <w:p w:rsidR="00B45221" w:rsidRPr="004A1BDA" w:rsidRDefault="00B45221" w:rsidP="00706D27">
            <w:pPr>
              <w:pStyle w:val="TableHeading"/>
              <w:rPr>
                <w:sz w:val="22"/>
              </w:rPr>
            </w:pPr>
            <w:r w:rsidRPr="004A1BDA">
              <w:rPr>
                <w:sz w:val="22"/>
              </w:rPr>
              <w:t>Reported by</w:t>
            </w:r>
          </w:p>
        </w:tc>
        <w:tc>
          <w:tcPr>
            <w:tcW w:w="2410" w:type="dxa"/>
            <w:shd w:val="clear" w:color="auto" w:fill="808080"/>
          </w:tcPr>
          <w:p w:rsidR="00B45221" w:rsidRPr="004A1BDA" w:rsidRDefault="00B45221" w:rsidP="00706D27">
            <w:pPr>
              <w:pStyle w:val="TableHeading"/>
              <w:rPr>
                <w:sz w:val="22"/>
              </w:rPr>
            </w:pPr>
            <w:r w:rsidRPr="004A1BDA">
              <w:rPr>
                <w:sz w:val="22"/>
              </w:rPr>
              <w:t>To whom</w:t>
            </w:r>
          </w:p>
        </w:tc>
        <w:tc>
          <w:tcPr>
            <w:tcW w:w="2268" w:type="dxa"/>
            <w:shd w:val="clear" w:color="auto" w:fill="808080"/>
          </w:tcPr>
          <w:p w:rsidR="00B45221" w:rsidRPr="004A1BDA" w:rsidRDefault="00B45221" w:rsidP="00706D27">
            <w:pPr>
              <w:pStyle w:val="TableHeading"/>
              <w:rPr>
                <w:sz w:val="22"/>
              </w:rPr>
            </w:pPr>
            <w:r w:rsidRPr="004A1BDA">
              <w:rPr>
                <w:sz w:val="22"/>
              </w:rPr>
              <w:t>Reporting requirements</w:t>
            </w:r>
          </w:p>
        </w:tc>
        <w:tc>
          <w:tcPr>
            <w:tcW w:w="1276" w:type="dxa"/>
            <w:shd w:val="clear" w:color="auto" w:fill="808080"/>
          </w:tcPr>
          <w:p w:rsidR="00B45221" w:rsidRPr="004A1BDA" w:rsidRDefault="00B45221" w:rsidP="00706D27">
            <w:pPr>
              <w:pStyle w:val="TableHeading"/>
              <w:rPr>
                <w:sz w:val="22"/>
              </w:rPr>
            </w:pPr>
            <w:r w:rsidRPr="004A1BDA">
              <w:rPr>
                <w:sz w:val="22"/>
              </w:rPr>
              <w:t>Frequency</w:t>
            </w:r>
          </w:p>
        </w:tc>
        <w:tc>
          <w:tcPr>
            <w:tcW w:w="1134" w:type="dxa"/>
            <w:shd w:val="clear" w:color="auto" w:fill="808080"/>
          </w:tcPr>
          <w:p w:rsidR="00B45221" w:rsidRPr="004A1BDA" w:rsidRDefault="00B45221" w:rsidP="00706D27">
            <w:pPr>
              <w:pStyle w:val="TableHeading"/>
              <w:rPr>
                <w:sz w:val="22"/>
              </w:rPr>
            </w:pPr>
            <w:r w:rsidRPr="004A1BDA">
              <w:rPr>
                <w:sz w:val="22"/>
              </w:rPr>
              <w:t>Format</w:t>
            </w:r>
          </w:p>
        </w:tc>
      </w:tr>
      <w:tr w:rsidR="009E1C6D" w:rsidRPr="004A1BDA" w:rsidTr="00706D27">
        <w:tc>
          <w:tcPr>
            <w:tcW w:w="2410" w:type="dxa"/>
          </w:tcPr>
          <w:p w:rsidR="009E1C6D" w:rsidRPr="004A1BDA" w:rsidRDefault="009E1C6D" w:rsidP="00706D27">
            <w:pPr>
              <w:pStyle w:val="TableText"/>
              <w:rPr>
                <w:sz w:val="22"/>
              </w:rPr>
            </w:pPr>
            <w:r w:rsidRPr="004A1BDA">
              <w:rPr>
                <w:sz w:val="22"/>
              </w:rPr>
              <w:t xml:space="preserve">Oversight </w:t>
            </w:r>
            <w:r>
              <w:rPr>
                <w:sz w:val="22"/>
              </w:rPr>
              <w:t>Group</w:t>
            </w:r>
          </w:p>
        </w:tc>
        <w:tc>
          <w:tcPr>
            <w:tcW w:w="2410" w:type="dxa"/>
          </w:tcPr>
          <w:p w:rsidR="009E1C6D" w:rsidRPr="004A1BDA" w:rsidRDefault="009E1C6D" w:rsidP="00706D27">
            <w:pPr>
              <w:pStyle w:val="TableText"/>
              <w:rPr>
                <w:sz w:val="22"/>
              </w:rPr>
            </w:pPr>
            <w:r w:rsidRPr="004A1BDA">
              <w:rPr>
                <w:sz w:val="22"/>
              </w:rPr>
              <w:t>Minister</w:t>
            </w:r>
          </w:p>
        </w:tc>
        <w:tc>
          <w:tcPr>
            <w:tcW w:w="2268" w:type="dxa"/>
          </w:tcPr>
          <w:p w:rsidR="009E1C6D" w:rsidRPr="004A1BDA" w:rsidRDefault="009E1C6D" w:rsidP="00706D27">
            <w:pPr>
              <w:pStyle w:val="TableText"/>
              <w:rPr>
                <w:sz w:val="22"/>
              </w:rPr>
            </w:pPr>
            <w:r>
              <w:rPr>
                <w:sz w:val="22"/>
              </w:rPr>
              <w:t xml:space="preserve">Brief + quarterly progress report </w:t>
            </w:r>
          </w:p>
        </w:tc>
        <w:tc>
          <w:tcPr>
            <w:tcW w:w="1276" w:type="dxa"/>
          </w:tcPr>
          <w:p w:rsidR="009E1C6D" w:rsidRPr="004A1BDA" w:rsidRDefault="009E1C6D" w:rsidP="00706D27">
            <w:pPr>
              <w:pStyle w:val="TableText"/>
              <w:rPr>
                <w:sz w:val="22"/>
              </w:rPr>
            </w:pPr>
            <w:r w:rsidRPr="004A1BDA">
              <w:rPr>
                <w:sz w:val="22"/>
              </w:rPr>
              <w:t>Quarterly</w:t>
            </w:r>
          </w:p>
        </w:tc>
        <w:tc>
          <w:tcPr>
            <w:tcW w:w="1134" w:type="dxa"/>
          </w:tcPr>
          <w:p w:rsidR="009E1C6D" w:rsidRPr="004A1BDA" w:rsidRDefault="009E1C6D" w:rsidP="00706D27">
            <w:pPr>
              <w:pStyle w:val="TableText"/>
              <w:rPr>
                <w:sz w:val="22"/>
              </w:rPr>
            </w:pPr>
            <w:r w:rsidRPr="004A1BDA">
              <w:rPr>
                <w:sz w:val="22"/>
              </w:rPr>
              <w:t>Written</w:t>
            </w:r>
          </w:p>
        </w:tc>
      </w:tr>
      <w:tr w:rsidR="00B45221" w:rsidRPr="004A1BDA" w:rsidTr="00706D27">
        <w:tc>
          <w:tcPr>
            <w:tcW w:w="2410" w:type="dxa"/>
          </w:tcPr>
          <w:p w:rsidR="00B45221" w:rsidRPr="004A1BDA" w:rsidRDefault="00B45221" w:rsidP="00706D27">
            <w:pPr>
              <w:pStyle w:val="TableText"/>
              <w:rPr>
                <w:sz w:val="22"/>
              </w:rPr>
            </w:pPr>
            <w:r w:rsidRPr="004A1BDA">
              <w:rPr>
                <w:sz w:val="22"/>
              </w:rPr>
              <w:t>Program Board</w:t>
            </w:r>
          </w:p>
        </w:tc>
        <w:tc>
          <w:tcPr>
            <w:tcW w:w="2410" w:type="dxa"/>
          </w:tcPr>
          <w:p w:rsidR="00B45221" w:rsidRPr="004A1BDA" w:rsidRDefault="00B45221" w:rsidP="00706D27">
            <w:pPr>
              <w:pStyle w:val="TableText"/>
              <w:rPr>
                <w:sz w:val="22"/>
              </w:rPr>
            </w:pPr>
            <w:r w:rsidRPr="004A1BDA">
              <w:rPr>
                <w:sz w:val="22"/>
              </w:rPr>
              <w:t xml:space="preserve">Oversight </w:t>
            </w:r>
            <w:r>
              <w:rPr>
                <w:sz w:val="22"/>
              </w:rPr>
              <w:t>Group</w:t>
            </w:r>
          </w:p>
        </w:tc>
        <w:tc>
          <w:tcPr>
            <w:tcW w:w="2268" w:type="dxa"/>
          </w:tcPr>
          <w:p w:rsidR="00B45221" w:rsidRPr="004A1BDA" w:rsidRDefault="00B45221" w:rsidP="00706D27">
            <w:pPr>
              <w:pStyle w:val="TableText"/>
              <w:rPr>
                <w:sz w:val="22"/>
              </w:rPr>
            </w:pPr>
            <w:r>
              <w:rPr>
                <w:sz w:val="22"/>
              </w:rPr>
              <w:t>Brief and quarterly p</w:t>
            </w:r>
            <w:r w:rsidRPr="004A1BDA">
              <w:rPr>
                <w:sz w:val="22"/>
              </w:rPr>
              <w:t>rogress report</w:t>
            </w:r>
          </w:p>
        </w:tc>
        <w:tc>
          <w:tcPr>
            <w:tcW w:w="1276" w:type="dxa"/>
          </w:tcPr>
          <w:p w:rsidR="00B45221" w:rsidRPr="004A1BDA" w:rsidRDefault="00B45221" w:rsidP="00706D27">
            <w:pPr>
              <w:pStyle w:val="TableText"/>
              <w:rPr>
                <w:sz w:val="22"/>
              </w:rPr>
            </w:pPr>
            <w:r w:rsidRPr="004A1BDA">
              <w:rPr>
                <w:sz w:val="22"/>
              </w:rPr>
              <w:t>Quarterly</w:t>
            </w:r>
          </w:p>
        </w:tc>
        <w:tc>
          <w:tcPr>
            <w:tcW w:w="1134" w:type="dxa"/>
          </w:tcPr>
          <w:p w:rsidR="00B45221" w:rsidRPr="004A1BDA" w:rsidRDefault="00B45221" w:rsidP="00706D27">
            <w:pPr>
              <w:pStyle w:val="TableText"/>
              <w:rPr>
                <w:sz w:val="22"/>
              </w:rPr>
            </w:pPr>
            <w:r w:rsidRPr="004A1BDA">
              <w:rPr>
                <w:sz w:val="22"/>
              </w:rPr>
              <w:t>Written</w:t>
            </w:r>
          </w:p>
        </w:tc>
      </w:tr>
      <w:tr w:rsidR="00B45221" w:rsidRPr="004A1BDA" w:rsidTr="00706D27">
        <w:tc>
          <w:tcPr>
            <w:tcW w:w="2410" w:type="dxa"/>
          </w:tcPr>
          <w:p w:rsidR="00B45221" w:rsidRPr="004A1BDA" w:rsidRDefault="00B45221" w:rsidP="00706D27">
            <w:pPr>
              <w:pStyle w:val="TableText"/>
              <w:rPr>
                <w:sz w:val="22"/>
              </w:rPr>
            </w:pPr>
            <w:r>
              <w:rPr>
                <w:sz w:val="22"/>
              </w:rPr>
              <w:t>Program Implementation Team</w:t>
            </w:r>
          </w:p>
        </w:tc>
        <w:tc>
          <w:tcPr>
            <w:tcW w:w="2410" w:type="dxa"/>
          </w:tcPr>
          <w:p w:rsidR="00B45221" w:rsidRPr="004A1BDA" w:rsidRDefault="00B45221" w:rsidP="00706D27">
            <w:pPr>
              <w:pStyle w:val="TableText"/>
              <w:rPr>
                <w:sz w:val="22"/>
              </w:rPr>
            </w:pPr>
            <w:r w:rsidRPr="004A1BDA">
              <w:rPr>
                <w:sz w:val="22"/>
              </w:rPr>
              <w:t>Program Board</w:t>
            </w:r>
          </w:p>
          <w:p w:rsidR="00B45221" w:rsidRPr="004A1BDA" w:rsidRDefault="00B45221" w:rsidP="00706D27">
            <w:pPr>
              <w:pStyle w:val="TableText"/>
              <w:rPr>
                <w:sz w:val="22"/>
              </w:rPr>
            </w:pPr>
          </w:p>
        </w:tc>
        <w:tc>
          <w:tcPr>
            <w:tcW w:w="2268" w:type="dxa"/>
          </w:tcPr>
          <w:p w:rsidR="00B45221" w:rsidRDefault="00B45221" w:rsidP="00706D27">
            <w:pPr>
              <w:pStyle w:val="TableText"/>
              <w:rPr>
                <w:sz w:val="22"/>
              </w:rPr>
            </w:pPr>
            <w:r w:rsidRPr="004A1BDA">
              <w:rPr>
                <w:sz w:val="22"/>
              </w:rPr>
              <w:t xml:space="preserve">Brief and </w:t>
            </w:r>
            <w:r>
              <w:rPr>
                <w:sz w:val="22"/>
              </w:rPr>
              <w:t>monthly progress report</w:t>
            </w:r>
            <w:r w:rsidR="009E1C6D">
              <w:rPr>
                <w:sz w:val="22"/>
              </w:rPr>
              <w:t xml:space="preserve"> </w:t>
            </w:r>
            <w:r>
              <w:rPr>
                <w:sz w:val="22"/>
              </w:rPr>
              <w:t xml:space="preserve"> </w:t>
            </w:r>
          </w:p>
          <w:p w:rsidR="00B45221" w:rsidRPr="004A1BDA" w:rsidRDefault="00B45221" w:rsidP="00706D27">
            <w:pPr>
              <w:pStyle w:val="TableText"/>
              <w:rPr>
                <w:sz w:val="22"/>
              </w:rPr>
            </w:pPr>
            <w:r>
              <w:rPr>
                <w:sz w:val="22"/>
              </w:rPr>
              <w:t xml:space="preserve">Brief and quarterly progress report </w:t>
            </w:r>
          </w:p>
        </w:tc>
        <w:tc>
          <w:tcPr>
            <w:tcW w:w="1276" w:type="dxa"/>
          </w:tcPr>
          <w:p w:rsidR="00B45221" w:rsidRPr="004A1BDA" w:rsidRDefault="00B45221" w:rsidP="00706D27">
            <w:pPr>
              <w:pStyle w:val="TableText"/>
              <w:rPr>
                <w:sz w:val="22"/>
              </w:rPr>
            </w:pPr>
            <w:r w:rsidRPr="004A1BDA">
              <w:rPr>
                <w:sz w:val="22"/>
              </w:rPr>
              <w:t>Monthly</w:t>
            </w:r>
          </w:p>
          <w:p w:rsidR="00B45221" w:rsidRPr="004A1BDA" w:rsidRDefault="00B45221" w:rsidP="00706D27">
            <w:pPr>
              <w:pStyle w:val="TableText"/>
              <w:rPr>
                <w:sz w:val="22"/>
              </w:rPr>
            </w:pPr>
            <w:r w:rsidRPr="004A1BDA">
              <w:rPr>
                <w:sz w:val="22"/>
              </w:rPr>
              <w:t>Quarterly</w:t>
            </w:r>
          </w:p>
        </w:tc>
        <w:tc>
          <w:tcPr>
            <w:tcW w:w="1134" w:type="dxa"/>
          </w:tcPr>
          <w:p w:rsidR="00B45221" w:rsidRPr="004A1BDA" w:rsidRDefault="00B45221" w:rsidP="00706D27">
            <w:pPr>
              <w:pStyle w:val="TableText"/>
              <w:rPr>
                <w:sz w:val="22"/>
              </w:rPr>
            </w:pPr>
            <w:r w:rsidRPr="004A1BDA">
              <w:rPr>
                <w:sz w:val="22"/>
              </w:rPr>
              <w:t>Written</w:t>
            </w:r>
          </w:p>
          <w:p w:rsidR="00B45221" w:rsidRPr="004A1BDA" w:rsidRDefault="00B45221" w:rsidP="00706D27">
            <w:pPr>
              <w:pStyle w:val="TableText"/>
              <w:rPr>
                <w:sz w:val="22"/>
              </w:rPr>
            </w:pPr>
          </w:p>
        </w:tc>
      </w:tr>
      <w:tr w:rsidR="00B45221" w:rsidRPr="004A1BDA" w:rsidTr="00706D27">
        <w:trPr>
          <w:trHeight w:val="227"/>
        </w:trPr>
        <w:tc>
          <w:tcPr>
            <w:tcW w:w="2410" w:type="dxa"/>
          </w:tcPr>
          <w:p w:rsidR="00B45221" w:rsidRPr="004A1BDA" w:rsidRDefault="00B45221" w:rsidP="00706D27">
            <w:pPr>
              <w:pStyle w:val="TableText"/>
              <w:rPr>
                <w:sz w:val="22"/>
              </w:rPr>
            </w:pPr>
            <w:r w:rsidRPr="004A1BDA">
              <w:rPr>
                <w:sz w:val="22"/>
              </w:rPr>
              <w:t xml:space="preserve">Project </w:t>
            </w:r>
            <w:r>
              <w:rPr>
                <w:sz w:val="22"/>
              </w:rPr>
              <w:t xml:space="preserve">Integration </w:t>
            </w:r>
            <w:r w:rsidRPr="004A1BDA">
              <w:rPr>
                <w:sz w:val="22"/>
              </w:rPr>
              <w:t>Managers</w:t>
            </w:r>
          </w:p>
        </w:tc>
        <w:tc>
          <w:tcPr>
            <w:tcW w:w="2410" w:type="dxa"/>
          </w:tcPr>
          <w:p w:rsidR="00B45221" w:rsidRPr="004A1BDA" w:rsidRDefault="00B45221" w:rsidP="00706D27">
            <w:pPr>
              <w:pStyle w:val="TableText"/>
              <w:rPr>
                <w:sz w:val="22"/>
              </w:rPr>
            </w:pPr>
            <w:r>
              <w:rPr>
                <w:sz w:val="22"/>
              </w:rPr>
              <w:t>Program Implementation Team</w:t>
            </w:r>
          </w:p>
        </w:tc>
        <w:tc>
          <w:tcPr>
            <w:tcW w:w="2268" w:type="dxa"/>
          </w:tcPr>
          <w:p w:rsidR="00B45221" w:rsidRPr="004A1BDA" w:rsidRDefault="00B45221" w:rsidP="00706D27">
            <w:pPr>
              <w:pStyle w:val="TableText"/>
              <w:rPr>
                <w:sz w:val="22"/>
              </w:rPr>
            </w:pPr>
            <w:r>
              <w:rPr>
                <w:sz w:val="22"/>
              </w:rPr>
              <w:t>Project Capture Sheet</w:t>
            </w:r>
          </w:p>
          <w:p w:rsidR="00B45221" w:rsidRDefault="00B45221" w:rsidP="00706D27">
            <w:pPr>
              <w:pStyle w:val="TableText"/>
              <w:rPr>
                <w:sz w:val="22"/>
              </w:rPr>
            </w:pPr>
            <w:r w:rsidRPr="004A1BDA">
              <w:rPr>
                <w:sz w:val="22"/>
              </w:rPr>
              <w:t xml:space="preserve">Project </w:t>
            </w:r>
            <w:r>
              <w:rPr>
                <w:sz w:val="22"/>
              </w:rPr>
              <w:t>s</w:t>
            </w:r>
            <w:r w:rsidRPr="004A1BDA">
              <w:rPr>
                <w:sz w:val="22"/>
              </w:rPr>
              <w:t xml:space="preserve">tatus </w:t>
            </w:r>
            <w:r>
              <w:rPr>
                <w:sz w:val="22"/>
              </w:rPr>
              <w:t>update</w:t>
            </w:r>
          </w:p>
          <w:p w:rsidR="00B45221" w:rsidRPr="004A1BDA" w:rsidRDefault="00B45221" w:rsidP="00706D27">
            <w:pPr>
              <w:pStyle w:val="TableText"/>
              <w:rPr>
                <w:sz w:val="22"/>
              </w:rPr>
            </w:pPr>
            <w:r>
              <w:rPr>
                <w:sz w:val="22"/>
              </w:rPr>
              <w:t>Project progress report</w:t>
            </w:r>
          </w:p>
        </w:tc>
        <w:tc>
          <w:tcPr>
            <w:tcW w:w="1276" w:type="dxa"/>
          </w:tcPr>
          <w:p w:rsidR="00B45221" w:rsidRPr="004A1BDA" w:rsidRDefault="00B45221" w:rsidP="00706D27">
            <w:pPr>
              <w:pStyle w:val="TableText"/>
              <w:rPr>
                <w:sz w:val="22"/>
              </w:rPr>
            </w:pPr>
            <w:r w:rsidRPr="004A1BDA">
              <w:rPr>
                <w:sz w:val="22"/>
              </w:rPr>
              <w:t>Once</w:t>
            </w:r>
          </w:p>
          <w:p w:rsidR="00B45221" w:rsidRPr="004A1BDA" w:rsidRDefault="00B45221" w:rsidP="00706D27">
            <w:pPr>
              <w:pStyle w:val="TableText"/>
              <w:rPr>
                <w:sz w:val="22"/>
              </w:rPr>
            </w:pPr>
            <w:r w:rsidRPr="004A1BDA">
              <w:rPr>
                <w:sz w:val="22"/>
              </w:rPr>
              <w:t>Weekly</w:t>
            </w:r>
          </w:p>
          <w:p w:rsidR="00B45221" w:rsidRPr="004A1BDA" w:rsidRDefault="00B45221" w:rsidP="00706D27">
            <w:pPr>
              <w:pStyle w:val="TableText"/>
              <w:rPr>
                <w:sz w:val="22"/>
              </w:rPr>
            </w:pPr>
            <w:r w:rsidRPr="004A1BDA">
              <w:rPr>
                <w:sz w:val="22"/>
              </w:rPr>
              <w:t>Monthly</w:t>
            </w:r>
          </w:p>
        </w:tc>
        <w:tc>
          <w:tcPr>
            <w:tcW w:w="1134" w:type="dxa"/>
          </w:tcPr>
          <w:p w:rsidR="00B45221" w:rsidRPr="004A1BDA" w:rsidRDefault="00B45221" w:rsidP="00706D27">
            <w:pPr>
              <w:pStyle w:val="TableText"/>
              <w:rPr>
                <w:sz w:val="22"/>
              </w:rPr>
            </w:pPr>
            <w:r w:rsidRPr="004A1BDA">
              <w:rPr>
                <w:sz w:val="22"/>
              </w:rPr>
              <w:t>Written</w:t>
            </w:r>
          </w:p>
          <w:p w:rsidR="00B45221" w:rsidRPr="004A1BDA" w:rsidRDefault="00B45221" w:rsidP="00706D27">
            <w:pPr>
              <w:pStyle w:val="TableText"/>
              <w:rPr>
                <w:sz w:val="22"/>
              </w:rPr>
            </w:pPr>
            <w:r w:rsidRPr="004A1BDA">
              <w:rPr>
                <w:sz w:val="22"/>
              </w:rPr>
              <w:t>Verbal</w:t>
            </w:r>
          </w:p>
          <w:p w:rsidR="00B45221" w:rsidRPr="004A1BDA" w:rsidRDefault="00B45221" w:rsidP="00706D27">
            <w:pPr>
              <w:pStyle w:val="TableText"/>
              <w:rPr>
                <w:sz w:val="22"/>
              </w:rPr>
            </w:pPr>
            <w:r w:rsidRPr="004A1BDA">
              <w:rPr>
                <w:sz w:val="22"/>
              </w:rPr>
              <w:t>Written</w:t>
            </w:r>
          </w:p>
        </w:tc>
      </w:tr>
      <w:tr w:rsidR="00B45221" w:rsidRPr="004A1BDA" w:rsidTr="00706D27">
        <w:trPr>
          <w:trHeight w:val="227"/>
        </w:trPr>
        <w:tc>
          <w:tcPr>
            <w:tcW w:w="2410" w:type="dxa"/>
          </w:tcPr>
          <w:p w:rsidR="00B45221" w:rsidRPr="004A1BDA" w:rsidRDefault="00B45221" w:rsidP="00706D27">
            <w:pPr>
              <w:pStyle w:val="TableText"/>
              <w:rPr>
                <w:sz w:val="22"/>
              </w:rPr>
            </w:pPr>
            <w:r>
              <w:rPr>
                <w:sz w:val="22"/>
              </w:rPr>
              <w:t>Program Implementation Team</w:t>
            </w:r>
          </w:p>
        </w:tc>
        <w:tc>
          <w:tcPr>
            <w:tcW w:w="2410" w:type="dxa"/>
          </w:tcPr>
          <w:p w:rsidR="00B45221" w:rsidRPr="004A1BDA" w:rsidRDefault="00B45221" w:rsidP="00706D27">
            <w:pPr>
              <w:pStyle w:val="TableText"/>
              <w:rPr>
                <w:sz w:val="22"/>
              </w:rPr>
            </w:pPr>
            <w:r w:rsidRPr="004A1BDA">
              <w:rPr>
                <w:sz w:val="22"/>
              </w:rPr>
              <w:t>Internal and external stakeholders</w:t>
            </w:r>
          </w:p>
        </w:tc>
        <w:tc>
          <w:tcPr>
            <w:tcW w:w="2268" w:type="dxa"/>
          </w:tcPr>
          <w:p w:rsidR="00B45221" w:rsidRPr="004A1BDA" w:rsidRDefault="00B45221" w:rsidP="00706D27">
            <w:pPr>
              <w:pStyle w:val="TableText"/>
              <w:rPr>
                <w:sz w:val="22"/>
              </w:rPr>
            </w:pPr>
            <w:r>
              <w:rPr>
                <w:sz w:val="22"/>
              </w:rPr>
              <w:t>Fortnightly</w:t>
            </w:r>
            <w:r w:rsidRPr="004A1BDA">
              <w:rPr>
                <w:sz w:val="22"/>
              </w:rPr>
              <w:t xml:space="preserve"> update on web portal</w:t>
            </w:r>
            <w:r>
              <w:rPr>
                <w:sz w:val="22"/>
              </w:rPr>
              <w:t xml:space="preserve"> (Intranet + Internet)</w:t>
            </w:r>
          </w:p>
        </w:tc>
        <w:tc>
          <w:tcPr>
            <w:tcW w:w="1276" w:type="dxa"/>
          </w:tcPr>
          <w:p w:rsidR="00B45221" w:rsidRPr="004A1BDA" w:rsidRDefault="00B45221" w:rsidP="00706D27">
            <w:pPr>
              <w:pStyle w:val="TableText"/>
              <w:rPr>
                <w:sz w:val="22"/>
              </w:rPr>
            </w:pPr>
            <w:r>
              <w:rPr>
                <w:sz w:val="22"/>
              </w:rPr>
              <w:t>Fortnightly</w:t>
            </w:r>
          </w:p>
        </w:tc>
        <w:tc>
          <w:tcPr>
            <w:tcW w:w="1134" w:type="dxa"/>
          </w:tcPr>
          <w:p w:rsidR="00B45221" w:rsidRPr="004A1BDA" w:rsidRDefault="00B45221" w:rsidP="00706D27">
            <w:pPr>
              <w:pStyle w:val="TableText"/>
              <w:rPr>
                <w:sz w:val="22"/>
              </w:rPr>
            </w:pPr>
            <w:r w:rsidRPr="004A1BDA">
              <w:rPr>
                <w:sz w:val="22"/>
              </w:rPr>
              <w:t>Written</w:t>
            </w:r>
          </w:p>
        </w:tc>
      </w:tr>
    </w:tbl>
    <w:p w:rsidR="002D4311" w:rsidRDefault="002D4311" w:rsidP="0038485A">
      <w:pPr>
        <w:pStyle w:val="Heading2"/>
        <w:keepLines/>
        <w:numPr>
          <w:ilvl w:val="1"/>
          <w:numId w:val="20"/>
        </w:numPr>
        <w:spacing w:after="100" w:afterAutospacing="1"/>
      </w:pPr>
      <w:bookmarkStart w:id="48" w:name="_Toc410639303"/>
      <w:bookmarkStart w:id="49" w:name="_Toc444164246"/>
      <w:bookmarkStart w:id="50" w:name="_Toc26858364"/>
      <w:bookmarkStart w:id="51" w:name="_Toc131495583"/>
      <w:bookmarkEnd w:id="46"/>
      <w:bookmarkEnd w:id="47"/>
      <w:r>
        <w:t>Project Controls</w:t>
      </w:r>
      <w:bookmarkEnd w:id="48"/>
      <w:bookmarkEnd w:id="49"/>
    </w:p>
    <w:p w:rsidR="00413689" w:rsidRPr="00EC5591" w:rsidRDefault="002D4311" w:rsidP="00413689">
      <w:pPr>
        <w:pStyle w:val="Heading3"/>
        <w:numPr>
          <w:ilvl w:val="0"/>
          <w:numId w:val="0"/>
        </w:numPr>
        <w:rPr>
          <w:sz w:val="24"/>
          <w:szCs w:val="24"/>
        </w:rPr>
      </w:pPr>
      <w:bookmarkStart w:id="52" w:name="_Toc410639304"/>
      <w:bookmarkStart w:id="53" w:name="_Toc444164247"/>
      <w:r w:rsidRPr="00EC5591">
        <w:rPr>
          <w:sz w:val="24"/>
          <w:szCs w:val="24"/>
        </w:rPr>
        <w:t>3.4.1 Change Control Procedure</w:t>
      </w:r>
      <w:bookmarkEnd w:id="52"/>
      <w:bookmarkEnd w:id="53"/>
    </w:p>
    <w:p w:rsidR="00123B61" w:rsidRDefault="00B45221" w:rsidP="0038485A">
      <w:pPr>
        <w:pStyle w:val="BodyText1"/>
      </w:pPr>
      <w:r w:rsidRPr="00EC5591">
        <w:t>For changes that will impact the pro</w:t>
      </w:r>
      <w:r>
        <w:t>gram</w:t>
      </w:r>
      <w:r w:rsidRPr="00EC5591">
        <w:t xml:space="preserve"> scope or schedule</w:t>
      </w:r>
      <w:r>
        <w:t xml:space="preserve">, </w:t>
      </w:r>
      <w:r w:rsidRPr="00EC5591">
        <w:t xml:space="preserve">the </w:t>
      </w:r>
      <w:r>
        <w:t>Program Implementation Team</w:t>
      </w:r>
      <w:r w:rsidRPr="00EC5591">
        <w:t xml:space="preserve"> will work with working groups, project teams and key stake</w:t>
      </w:r>
      <w:r>
        <w:t xml:space="preserve">holders to mitigate delays and will seek approval from </w:t>
      </w:r>
      <w:r w:rsidRPr="00EC5591">
        <w:t>the Program Board</w:t>
      </w:r>
      <w:r>
        <w:t xml:space="preserve"> if significant delay is expected</w:t>
      </w:r>
      <w:r w:rsidRPr="00EC5591">
        <w:t xml:space="preserve">. </w:t>
      </w:r>
      <w:r>
        <w:t>Minor changes to program scope or schedule will be managed by the Program Implementation Team and approved by the Program Director.</w:t>
      </w:r>
    </w:p>
    <w:p w:rsidR="0038485A" w:rsidRDefault="0038485A" w:rsidP="0038485A">
      <w:pPr>
        <w:pStyle w:val="BodyText1"/>
      </w:pPr>
    </w:p>
    <w:p w:rsidR="008D3422" w:rsidRDefault="008D3422" w:rsidP="00123B61">
      <w:pPr>
        <w:pStyle w:val="Heading1"/>
        <w:ind w:hanging="2128"/>
      </w:pPr>
      <w:bookmarkStart w:id="54" w:name="_Toc410639305"/>
      <w:bookmarkStart w:id="55" w:name="_Toc444164248"/>
      <w:r w:rsidRPr="000D064B">
        <w:t>Stakeholder</w:t>
      </w:r>
      <w:bookmarkEnd w:id="50"/>
      <w:bookmarkEnd w:id="51"/>
      <w:bookmarkEnd w:id="54"/>
      <w:r w:rsidR="00BA2551">
        <w:t xml:space="preserve"> Management and Communication</w:t>
      </w:r>
      <w:bookmarkEnd w:id="55"/>
    </w:p>
    <w:p w:rsidR="001641EF" w:rsidRPr="00EC5591" w:rsidRDefault="001641EF" w:rsidP="0038485A">
      <w:pPr>
        <w:pStyle w:val="BodyText1"/>
        <w:rPr>
          <w:u w:val="single"/>
        </w:rPr>
      </w:pPr>
      <w:r w:rsidRPr="00EC5591">
        <w:t>See Communication Strategy</w:t>
      </w:r>
      <w:r w:rsidR="00BE2AB3">
        <w:t xml:space="preserve"> and 2016 Communication Action Plan</w:t>
      </w:r>
      <w:r w:rsidR="001E4BEB">
        <w:t xml:space="preserve">. </w:t>
      </w:r>
    </w:p>
    <w:p w:rsidR="00413715" w:rsidRPr="00413715" w:rsidRDefault="00413715" w:rsidP="00413715"/>
    <w:sectPr w:rsidR="00413715" w:rsidRPr="00413715" w:rsidSect="001061B6">
      <w:headerReference w:type="even" r:id="rId22"/>
      <w:headerReference w:type="default" r:id="rId23"/>
      <w:headerReference w:type="first" r:id="rId24"/>
      <w:footerReference w:type="first" r:id="rId25"/>
      <w:pgSz w:w="11906" w:h="16838" w:code="9"/>
      <w:pgMar w:top="907" w:right="1134" w:bottom="720"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C4" w:rsidRDefault="000263C4" w:rsidP="002D47E5">
      <w:r>
        <w:separator/>
      </w:r>
    </w:p>
  </w:endnote>
  <w:endnote w:type="continuationSeparator" w:id="0">
    <w:p w:rsidR="000263C4" w:rsidRDefault="000263C4" w:rsidP="002D4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A0" w:rsidRDefault="000655D2" w:rsidP="0095590F">
    <w:pPr>
      <w:pStyle w:val="Footer"/>
    </w:pPr>
    <w:r>
      <w:fldChar w:fldCharType="begin"/>
    </w:r>
    <w:r>
      <w:instrText xml:space="preserve"> PAGE   \* MERGEFORMAT </w:instrText>
    </w:r>
    <w:r>
      <w:fldChar w:fldCharType="separate"/>
    </w:r>
    <w:r w:rsidR="00F543A5">
      <w:rPr>
        <w:noProof/>
      </w:rPr>
      <w:t>6</w:t>
    </w:r>
    <w:r>
      <w:fldChar w:fldCharType="end"/>
    </w:r>
  </w:p>
  <w:p w:rsidR="00795BA0" w:rsidRPr="004137DA" w:rsidRDefault="00795BA0" w:rsidP="002D4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A0" w:rsidRDefault="000655D2" w:rsidP="002D47E5">
    <w:r>
      <w:fldChar w:fldCharType="begin"/>
    </w:r>
    <w:r w:rsidR="00795BA0">
      <w:instrText xml:space="preserve"> STYLEREF "Project Name" \* MERGEFORMAT </w:instrText>
    </w:r>
    <w:r>
      <w:fldChar w:fldCharType="separate"/>
    </w:r>
    <w:r w:rsidR="00795BA0">
      <w:rPr>
        <w:b/>
        <w:bCs/>
        <w:noProof/>
        <w:lang w:val="en-US"/>
      </w:rPr>
      <w:t>Error! No text of specified style in document.</w:t>
    </w:r>
    <w:r>
      <w:fldChar w:fldCharType="end"/>
    </w:r>
    <w:r w:rsidR="00795BA0">
      <w:t xml:space="preserve"> </w:t>
    </w:r>
    <w:r>
      <w:fldChar w:fldCharType="begin"/>
    </w:r>
    <w:r w:rsidR="00795BA0">
      <w:instrText xml:space="preserve"> STYLEREF "Report Name" \* MERGEFORMAT </w:instrText>
    </w:r>
    <w:r>
      <w:fldChar w:fldCharType="separate"/>
    </w:r>
    <w:r w:rsidR="00795BA0">
      <w:rPr>
        <w:b/>
        <w:bCs/>
        <w:noProof/>
        <w:lang w:val="en-US"/>
      </w:rPr>
      <w:t xml:space="preserve">Error! No text of specified style in </w:t>
    </w:r>
    <w:proofErr w:type="gramStart"/>
    <w:r w:rsidR="00795BA0">
      <w:rPr>
        <w:b/>
        <w:bCs/>
        <w:noProof/>
        <w:lang w:val="en-US"/>
      </w:rPr>
      <w:t>document.</w:t>
    </w:r>
    <w:r>
      <w:fldChar w:fldCharType="end"/>
    </w:r>
    <w:r w:rsidR="00795BA0">
      <w:t>:</w:t>
    </w:r>
    <w:proofErr w:type="gramEnd"/>
    <w:r w:rsidR="00795BA0">
      <w:t xml:space="preserve"> </w:t>
    </w:r>
    <w:r>
      <w:fldChar w:fldCharType="begin"/>
    </w:r>
    <w:r w:rsidR="00795BA0">
      <w:instrText xml:space="preserve"> STYLEREF descriptor \* MERGEFORMAT </w:instrText>
    </w:r>
    <w:r>
      <w:fldChar w:fldCharType="separate"/>
    </w:r>
    <w:r w:rsidR="00795BA0">
      <w:rPr>
        <w:b/>
        <w:bCs/>
        <w:noProof/>
        <w:lang w:val="en-US"/>
      </w:rPr>
      <w:t>Error! Use the Home tab to apply descriptor to the text that you want to appear here.</w:t>
    </w:r>
    <w:r>
      <w:fldChar w:fldCharType="end"/>
    </w:r>
    <w:bookmarkStart w:id="56" w:name="_Toc411841556"/>
    <w:r w:rsidR="00795BA0">
      <w:rPr>
        <w:rFonts w:ascii="Times" w:hAnsi="Times" w:cs="Times"/>
      </w:rPr>
      <w:tab/>
      <w:t xml:space="preserve">Page </w:t>
    </w:r>
    <w:fldSimple w:instr=" PAGE ">
      <w:r w:rsidR="00795BA0">
        <w:rPr>
          <w:noProof/>
        </w:rPr>
        <w:t>33</w:t>
      </w:r>
    </w:fldSimple>
    <w:bookmarkEnd w:id="5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C4" w:rsidRDefault="000263C4" w:rsidP="002D47E5">
      <w:r>
        <w:separator/>
      </w:r>
    </w:p>
  </w:footnote>
  <w:footnote w:type="continuationSeparator" w:id="0">
    <w:p w:rsidR="000263C4" w:rsidRDefault="000263C4" w:rsidP="002D4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A0" w:rsidRDefault="00795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A0" w:rsidRPr="00055C32" w:rsidRDefault="00795BA0" w:rsidP="00055C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A0" w:rsidRDefault="00795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584D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AA233DA"/>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D73E2656"/>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9"/>
    <w:multiLevelType w:val="singleLevel"/>
    <w:tmpl w:val="A7887B1E"/>
    <w:lvl w:ilvl="0">
      <w:start w:val="1"/>
      <w:numFmt w:val="bullet"/>
      <w:pStyle w:val="ListBullet"/>
      <w:lvlText w:val=""/>
      <w:lvlJc w:val="left"/>
      <w:pPr>
        <w:ind w:left="720" w:hanging="360"/>
      </w:pPr>
      <w:rPr>
        <w:rFonts w:ascii="Symbol" w:hAnsi="Symbol" w:hint="default"/>
      </w:rPr>
    </w:lvl>
  </w:abstractNum>
  <w:abstractNum w:abstractNumId="4">
    <w:nsid w:val="03DD6EC3"/>
    <w:multiLevelType w:val="hybridMultilevel"/>
    <w:tmpl w:val="F026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7754B8"/>
    <w:multiLevelType w:val="hybridMultilevel"/>
    <w:tmpl w:val="9734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C313E"/>
    <w:multiLevelType w:val="hybridMultilevel"/>
    <w:tmpl w:val="ADB8EE56"/>
    <w:lvl w:ilvl="0" w:tplc="FFFFFFFF">
      <w:start w:val="1"/>
      <w:numFmt w:val="bullet"/>
      <w:pStyle w:val="DocTitle"/>
      <w:lvlText w:val=""/>
      <w:lvlJc w:val="left"/>
      <w:pPr>
        <w:tabs>
          <w:tab w:val="num" w:pos="2574"/>
        </w:tabs>
        <w:ind w:left="2574"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396613"/>
    <w:multiLevelType w:val="hybridMultilevel"/>
    <w:tmpl w:val="7B38B24A"/>
    <w:lvl w:ilvl="0" w:tplc="FFFFFFFF">
      <w:start w:val="1"/>
      <w:numFmt w:val="bullet"/>
      <w:pStyle w:val="TableBullet1"/>
      <w:lvlText w:val=""/>
      <w:lvlJc w:val="left"/>
      <w:pPr>
        <w:tabs>
          <w:tab w:val="num" w:pos="425"/>
        </w:tabs>
        <w:ind w:left="425" w:hanging="425"/>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BC474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BF42430"/>
    <w:multiLevelType w:val="hybridMultilevel"/>
    <w:tmpl w:val="19B473F2"/>
    <w:lvl w:ilvl="0" w:tplc="B6F683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220B73"/>
    <w:multiLevelType w:val="hybridMultilevel"/>
    <w:tmpl w:val="E02CBCA2"/>
    <w:lvl w:ilvl="0" w:tplc="395024F6">
      <w:start w:val="1"/>
      <w:numFmt w:val="decimal"/>
      <w:pStyle w:val="Table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1CC4415F"/>
    <w:multiLevelType w:val="hybridMultilevel"/>
    <w:tmpl w:val="1A54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A133B0"/>
    <w:multiLevelType w:val="hybridMultilevel"/>
    <w:tmpl w:val="251E364C"/>
    <w:lvl w:ilvl="0" w:tplc="395024F6">
      <w:start w:val="1"/>
      <w:numFmt w:val="decimal"/>
      <w:pStyle w:val="Heading5"/>
      <w:lvlText w:val="%1."/>
      <w:lvlJc w:val="left"/>
      <w:pPr>
        <w:tabs>
          <w:tab w:val="num" w:pos="567"/>
        </w:tabs>
        <w:ind w:left="567" w:hanging="567"/>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
    <w:nsid w:val="235C45E2"/>
    <w:multiLevelType w:val="hybridMultilevel"/>
    <w:tmpl w:val="5652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D71EA"/>
    <w:multiLevelType w:val="hybridMultilevel"/>
    <w:tmpl w:val="F7A62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A45265"/>
    <w:multiLevelType w:val="hybridMultilevel"/>
    <w:tmpl w:val="6E52CAA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31F6669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4D238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867572"/>
    <w:multiLevelType w:val="hybridMultilevel"/>
    <w:tmpl w:val="B98473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977B94"/>
    <w:multiLevelType w:val="hybridMultilevel"/>
    <w:tmpl w:val="65B2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B45978"/>
    <w:multiLevelType w:val="hybridMultilevel"/>
    <w:tmpl w:val="3D72B0AA"/>
    <w:lvl w:ilvl="0" w:tplc="04090001">
      <w:start w:val="1"/>
      <w:numFmt w:val="bullet"/>
      <w:pStyle w:val="Table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F3297"/>
    <w:multiLevelType w:val="hybridMultilevel"/>
    <w:tmpl w:val="071E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1B6B9E"/>
    <w:multiLevelType w:val="multilevel"/>
    <w:tmpl w:val="C5E2E868"/>
    <w:lvl w:ilvl="0">
      <w:start w:val="1"/>
      <w:numFmt w:val="decimal"/>
      <w:pStyle w:val="Heading1"/>
      <w:suff w:val="space"/>
      <w:lvlText w:val="%1 "/>
      <w:lvlJc w:val="left"/>
      <w:pPr>
        <w:ind w:left="2128"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3403"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0"/>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pStyle w:val="Heading7"/>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23">
    <w:nsid w:val="3F1542A3"/>
    <w:multiLevelType w:val="multilevel"/>
    <w:tmpl w:val="EF30B09C"/>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pStyle w:val="ListNumber3"/>
      <w:lvlText w:val="(%3)"/>
      <w:lvlJc w:val="left"/>
      <w:pPr>
        <w:tabs>
          <w:tab w:val="num" w:pos="1276"/>
        </w:tabs>
        <w:ind w:left="1276" w:hanging="425"/>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24">
    <w:nsid w:val="43AE243D"/>
    <w:multiLevelType w:val="multilevel"/>
    <w:tmpl w:val="717042EE"/>
    <w:lvl w:ilvl="0">
      <w:start w:val="1"/>
      <w:numFmt w:val="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5">
    <w:nsid w:val="44CA2B44"/>
    <w:multiLevelType w:val="hybridMultilevel"/>
    <w:tmpl w:val="3626BF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332DD4"/>
    <w:multiLevelType w:val="hybridMultilevel"/>
    <w:tmpl w:val="B50A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B002A8"/>
    <w:multiLevelType w:val="multilevel"/>
    <w:tmpl w:val="5DA29DD6"/>
    <w:lvl w:ilvl="0">
      <w:start w:val="1"/>
      <w:numFmt w:val="decimal"/>
      <w:lvlRestart w:val="0"/>
      <w:pStyle w:val="TableNumbering"/>
      <w:lvlText w:val="%1."/>
      <w:lvlJc w:val="left"/>
      <w:pPr>
        <w:tabs>
          <w:tab w:val="num" w:pos="425"/>
        </w:tabs>
        <w:ind w:left="425" w:hanging="425"/>
      </w:pPr>
      <w:rPr>
        <w:rFonts w:hint="default"/>
      </w:rPr>
    </w:lvl>
    <w:lvl w:ilvl="1">
      <w:start w:val="1"/>
      <w:numFmt w:val="lowerLetter"/>
      <w:pStyle w:val="TableNumber2"/>
      <w:lvlText w:val="(%2)"/>
      <w:lvlJc w:val="left"/>
      <w:pPr>
        <w:tabs>
          <w:tab w:val="num" w:pos="851"/>
        </w:tabs>
        <w:ind w:left="851" w:hanging="426"/>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28">
    <w:nsid w:val="573C6280"/>
    <w:multiLevelType w:val="hybridMultilevel"/>
    <w:tmpl w:val="1150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A86F92"/>
    <w:multiLevelType w:val="hybridMultilevel"/>
    <w:tmpl w:val="CA2CB37C"/>
    <w:lvl w:ilvl="0" w:tplc="EC2E43BE">
      <w:start w:val="1"/>
      <w:numFmt w:val="decimal"/>
      <w:pStyle w:val="Style1"/>
      <w:lvlText w:val="%1."/>
      <w:lvlJc w:val="left"/>
      <w:pPr>
        <w:tabs>
          <w:tab w:val="num" w:pos="720"/>
        </w:tabs>
        <w:ind w:left="720" w:hanging="360"/>
      </w:pPr>
    </w:lvl>
    <w:lvl w:ilvl="1" w:tplc="0C090001">
      <w:start w:val="1"/>
      <w:numFmt w:val="bullet"/>
      <w:lvlText w:val=""/>
      <w:lvlJc w:val="left"/>
      <w:pPr>
        <w:tabs>
          <w:tab w:val="num" w:pos="1070"/>
        </w:tabs>
        <w:ind w:left="107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9495FA8"/>
    <w:multiLevelType w:val="multilevel"/>
    <w:tmpl w:val="BF547142"/>
    <w:lvl w:ilvl="0">
      <w:start w:val="1"/>
      <w:numFmt w:val="bullet"/>
      <w:pStyle w:val="TableBullets"/>
      <w:lvlText w:val=""/>
      <w:lvlJc w:val="left"/>
      <w:pPr>
        <w:tabs>
          <w:tab w:val="num" w:pos="425"/>
        </w:tabs>
        <w:ind w:left="425" w:hanging="425"/>
      </w:pPr>
      <w:rPr>
        <w:rFonts w:ascii="Symbol" w:hAnsi="Symbol" w:hint="default"/>
        <w:color w:val="auto"/>
      </w:rPr>
    </w:lvl>
    <w:lvl w:ilvl="1">
      <w:start w:val="1"/>
      <w:numFmt w:val="bullet"/>
      <w:pStyle w:val="TableBullet2"/>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4014"/>
        </w:tabs>
        <w:ind w:left="4014" w:hanging="36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left"/>
      <w:pPr>
        <w:tabs>
          <w:tab w:val="num" w:pos="4734"/>
        </w:tabs>
        <w:ind w:left="4734" w:hanging="360"/>
      </w:pPr>
      <w:rPr>
        <w:rFonts w:hint="default"/>
      </w:rPr>
    </w:lvl>
    <w:lvl w:ilvl="6">
      <w:start w:val="1"/>
      <w:numFmt w:val="decimal"/>
      <w:lvlText w:val="%7."/>
      <w:lvlJc w:val="left"/>
      <w:pPr>
        <w:tabs>
          <w:tab w:val="num" w:pos="5094"/>
        </w:tabs>
        <w:ind w:left="509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left"/>
      <w:pPr>
        <w:tabs>
          <w:tab w:val="num" w:pos="5814"/>
        </w:tabs>
        <w:ind w:left="5814" w:hanging="360"/>
      </w:pPr>
      <w:rPr>
        <w:rFonts w:hint="default"/>
      </w:rPr>
    </w:lvl>
  </w:abstractNum>
  <w:abstractNum w:abstractNumId="31">
    <w:nsid w:val="6CC34F98"/>
    <w:multiLevelType w:val="hybridMultilevel"/>
    <w:tmpl w:val="7FCE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6"/>
  </w:num>
  <w:num w:numId="5">
    <w:abstractNumId w:val="22"/>
  </w:num>
  <w:num w:numId="6">
    <w:abstractNumId w:val="12"/>
  </w:num>
  <w:num w:numId="7">
    <w:abstractNumId w:val="24"/>
  </w:num>
  <w:num w:numId="8">
    <w:abstractNumId w:val="2"/>
  </w:num>
  <w:num w:numId="9">
    <w:abstractNumId w:val="23"/>
  </w:num>
  <w:num w:numId="10">
    <w:abstractNumId w:val="1"/>
  </w:num>
  <w:num w:numId="11">
    <w:abstractNumId w:val="0"/>
  </w:num>
  <w:num w:numId="12">
    <w:abstractNumId w:val="7"/>
  </w:num>
  <w:num w:numId="13">
    <w:abstractNumId w:val="30"/>
  </w:num>
  <w:num w:numId="14">
    <w:abstractNumId w:val="10"/>
  </w:num>
  <w:num w:numId="15">
    <w:abstractNumId w:val="27"/>
  </w:num>
  <w:num w:numId="16">
    <w:abstractNumId w:val="3"/>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2"/>
    <w:lvlOverride w:ilvl="0">
      <w:startOverride w:val="3"/>
    </w:lvlOverride>
    <w:lvlOverride w:ilvl="1">
      <w:startOverride w:val="4"/>
    </w:lvlOverride>
  </w:num>
  <w:num w:numId="21">
    <w:abstractNumId w:val="21"/>
  </w:num>
  <w:num w:numId="22">
    <w:abstractNumId w:val="9"/>
  </w:num>
  <w:num w:numId="23">
    <w:abstractNumId w:val="26"/>
  </w:num>
  <w:num w:numId="24">
    <w:abstractNumId w:val="25"/>
  </w:num>
  <w:num w:numId="25">
    <w:abstractNumId w:val="28"/>
  </w:num>
  <w:num w:numId="26">
    <w:abstractNumId w:val="15"/>
  </w:num>
  <w:num w:numId="27">
    <w:abstractNumId w:val="14"/>
  </w:num>
  <w:num w:numId="28">
    <w:abstractNumId w:val="4"/>
  </w:num>
  <w:num w:numId="29">
    <w:abstractNumId w:val="31"/>
  </w:num>
  <w:num w:numId="30">
    <w:abstractNumId w:val="11"/>
  </w:num>
  <w:num w:numId="31">
    <w:abstractNumId w:val="18"/>
  </w:num>
  <w:num w:numId="32">
    <w:abstractNumId w:val="5"/>
  </w:num>
  <w:num w:numId="33">
    <w:abstractNumId w:val="13"/>
  </w:num>
  <w:num w:numId="34">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0"/>
  <w:defaultTabStop w:val="720"/>
  <w:drawingGridHorizontalSpacing w:val="110"/>
  <w:displayHorizontalDrawingGridEvery w:val="2"/>
  <w:characterSpacingControl w:val="doNotCompress"/>
  <w:savePreviewPicture/>
  <w:hdrShapeDefaults>
    <o:shapedefaults v:ext="edit" spidmax="69634">
      <o:colormenu v:ext="edit" strokecolor="none [1951]"/>
    </o:shapedefaults>
  </w:hdrShapeDefaults>
  <w:footnotePr>
    <w:footnote w:id="-1"/>
    <w:footnote w:id="0"/>
  </w:footnotePr>
  <w:endnotePr>
    <w:endnote w:id="-1"/>
    <w:endnote w:id="0"/>
  </w:endnotePr>
  <w:compat/>
  <w:rsids>
    <w:rsidRoot w:val="004B2557"/>
    <w:rsid w:val="0000025C"/>
    <w:rsid w:val="00001121"/>
    <w:rsid w:val="000014E8"/>
    <w:rsid w:val="000017F3"/>
    <w:rsid w:val="00001AA2"/>
    <w:rsid w:val="00001E7A"/>
    <w:rsid w:val="0000206A"/>
    <w:rsid w:val="00002105"/>
    <w:rsid w:val="000025BC"/>
    <w:rsid w:val="00003A79"/>
    <w:rsid w:val="000059DA"/>
    <w:rsid w:val="0000604D"/>
    <w:rsid w:val="00006540"/>
    <w:rsid w:val="000068DE"/>
    <w:rsid w:val="0000691B"/>
    <w:rsid w:val="00007B12"/>
    <w:rsid w:val="00007CE0"/>
    <w:rsid w:val="0001007F"/>
    <w:rsid w:val="000110AD"/>
    <w:rsid w:val="000110AF"/>
    <w:rsid w:val="000118C5"/>
    <w:rsid w:val="00011F21"/>
    <w:rsid w:val="00012297"/>
    <w:rsid w:val="000127EC"/>
    <w:rsid w:val="00012D61"/>
    <w:rsid w:val="00013252"/>
    <w:rsid w:val="00013779"/>
    <w:rsid w:val="00013834"/>
    <w:rsid w:val="00013B0B"/>
    <w:rsid w:val="00013FB9"/>
    <w:rsid w:val="000149D4"/>
    <w:rsid w:val="000151A6"/>
    <w:rsid w:val="00015505"/>
    <w:rsid w:val="000155BD"/>
    <w:rsid w:val="00015707"/>
    <w:rsid w:val="00015A06"/>
    <w:rsid w:val="00016063"/>
    <w:rsid w:val="0001630F"/>
    <w:rsid w:val="00016DD9"/>
    <w:rsid w:val="00017016"/>
    <w:rsid w:val="000171D4"/>
    <w:rsid w:val="000173B6"/>
    <w:rsid w:val="000173F2"/>
    <w:rsid w:val="0001797A"/>
    <w:rsid w:val="00017EB1"/>
    <w:rsid w:val="00020522"/>
    <w:rsid w:val="0002054F"/>
    <w:rsid w:val="00020A03"/>
    <w:rsid w:val="00020C24"/>
    <w:rsid w:val="00021DAE"/>
    <w:rsid w:val="00021ECC"/>
    <w:rsid w:val="00021FF3"/>
    <w:rsid w:val="000225BC"/>
    <w:rsid w:val="00022CCE"/>
    <w:rsid w:val="00023BE1"/>
    <w:rsid w:val="00023CC3"/>
    <w:rsid w:val="00024A59"/>
    <w:rsid w:val="00024E0F"/>
    <w:rsid w:val="00025842"/>
    <w:rsid w:val="000263C4"/>
    <w:rsid w:val="000268FA"/>
    <w:rsid w:val="00027C33"/>
    <w:rsid w:val="000301C9"/>
    <w:rsid w:val="0003030B"/>
    <w:rsid w:val="00030ABA"/>
    <w:rsid w:val="0003143B"/>
    <w:rsid w:val="00032BF6"/>
    <w:rsid w:val="00032F06"/>
    <w:rsid w:val="0003386F"/>
    <w:rsid w:val="000344FA"/>
    <w:rsid w:val="0003475F"/>
    <w:rsid w:val="00034C33"/>
    <w:rsid w:val="000351E1"/>
    <w:rsid w:val="000351EA"/>
    <w:rsid w:val="000352EB"/>
    <w:rsid w:val="00035B50"/>
    <w:rsid w:val="000363F7"/>
    <w:rsid w:val="00036632"/>
    <w:rsid w:val="00036B7F"/>
    <w:rsid w:val="00036C25"/>
    <w:rsid w:val="0004019E"/>
    <w:rsid w:val="000402F3"/>
    <w:rsid w:val="0004036A"/>
    <w:rsid w:val="000403B6"/>
    <w:rsid w:val="00040495"/>
    <w:rsid w:val="00040A6E"/>
    <w:rsid w:val="00041421"/>
    <w:rsid w:val="00041FF8"/>
    <w:rsid w:val="000429FF"/>
    <w:rsid w:val="00042F5B"/>
    <w:rsid w:val="00043165"/>
    <w:rsid w:val="00043618"/>
    <w:rsid w:val="0004398F"/>
    <w:rsid w:val="00044185"/>
    <w:rsid w:val="00044B06"/>
    <w:rsid w:val="0004581F"/>
    <w:rsid w:val="00045A53"/>
    <w:rsid w:val="000462A7"/>
    <w:rsid w:val="000465C9"/>
    <w:rsid w:val="000469C0"/>
    <w:rsid w:val="00046A88"/>
    <w:rsid w:val="00046CE0"/>
    <w:rsid w:val="000477A3"/>
    <w:rsid w:val="00050227"/>
    <w:rsid w:val="000505E6"/>
    <w:rsid w:val="00050871"/>
    <w:rsid w:val="00050D49"/>
    <w:rsid w:val="00050D8E"/>
    <w:rsid w:val="00050DED"/>
    <w:rsid w:val="000517F2"/>
    <w:rsid w:val="00052133"/>
    <w:rsid w:val="0005229C"/>
    <w:rsid w:val="000523B4"/>
    <w:rsid w:val="000526CE"/>
    <w:rsid w:val="00052E86"/>
    <w:rsid w:val="000530E1"/>
    <w:rsid w:val="000541CE"/>
    <w:rsid w:val="000546D0"/>
    <w:rsid w:val="00055527"/>
    <w:rsid w:val="00055C32"/>
    <w:rsid w:val="000562B9"/>
    <w:rsid w:val="000564F2"/>
    <w:rsid w:val="000613D7"/>
    <w:rsid w:val="0006278F"/>
    <w:rsid w:val="000632E9"/>
    <w:rsid w:val="00064126"/>
    <w:rsid w:val="000648A9"/>
    <w:rsid w:val="00064EBD"/>
    <w:rsid w:val="00064EFD"/>
    <w:rsid w:val="0006502E"/>
    <w:rsid w:val="000655D2"/>
    <w:rsid w:val="000658DD"/>
    <w:rsid w:val="000661D6"/>
    <w:rsid w:val="0006636D"/>
    <w:rsid w:val="000668A0"/>
    <w:rsid w:val="00066B3A"/>
    <w:rsid w:val="000674F3"/>
    <w:rsid w:val="0006770B"/>
    <w:rsid w:val="00067C27"/>
    <w:rsid w:val="00067F3D"/>
    <w:rsid w:val="000705F7"/>
    <w:rsid w:val="0007084F"/>
    <w:rsid w:val="000709EA"/>
    <w:rsid w:val="000711AA"/>
    <w:rsid w:val="000716AC"/>
    <w:rsid w:val="00071A8E"/>
    <w:rsid w:val="00071AB2"/>
    <w:rsid w:val="000720E5"/>
    <w:rsid w:val="0007262D"/>
    <w:rsid w:val="00072F95"/>
    <w:rsid w:val="00073689"/>
    <w:rsid w:val="000740AC"/>
    <w:rsid w:val="000748B3"/>
    <w:rsid w:val="00074B60"/>
    <w:rsid w:val="0007602D"/>
    <w:rsid w:val="000760B7"/>
    <w:rsid w:val="00076EC7"/>
    <w:rsid w:val="000773A9"/>
    <w:rsid w:val="0007761F"/>
    <w:rsid w:val="00077F7E"/>
    <w:rsid w:val="00081ADC"/>
    <w:rsid w:val="00082882"/>
    <w:rsid w:val="00083D1F"/>
    <w:rsid w:val="0008412C"/>
    <w:rsid w:val="000845B6"/>
    <w:rsid w:val="00084926"/>
    <w:rsid w:val="00084985"/>
    <w:rsid w:val="00084D95"/>
    <w:rsid w:val="00084E4B"/>
    <w:rsid w:val="00084F97"/>
    <w:rsid w:val="00086544"/>
    <w:rsid w:val="00087907"/>
    <w:rsid w:val="000879EB"/>
    <w:rsid w:val="00087C58"/>
    <w:rsid w:val="00087F41"/>
    <w:rsid w:val="000901BD"/>
    <w:rsid w:val="00090405"/>
    <w:rsid w:val="00090F76"/>
    <w:rsid w:val="0009137D"/>
    <w:rsid w:val="000921C6"/>
    <w:rsid w:val="00092F5F"/>
    <w:rsid w:val="000934DA"/>
    <w:rsid w:val="00093D10"/>
    <w:rsid w:val="00094177"/>
    <w:rsid w:val="00094CA4"/>
    <w:rsid w:val="0009509D"/>
    <w:rsid w:val="000952CF"/>
    <w:rsid w:val="00095981"/>
    <w:rsid w:val="00096C77"/>
    <w:rsid w:val="00096E96"/>
    <w:rsid w:val="000970EA"/>
    <w:rsid w:val="000972CF"/>
    <w:rsid w:val="00097708"/>
    <w:rsid w:val="000979D0"/>
    <w:rsid w:val="00097A19"/>
    <w:rsid w:val="000A0E01"/>
    <w:rsid w:val="000A149D"/>
    <w:rsid w:val="000A150D"/>
    <w:rsid w:val="000A185F"/>
    <w:rsid w:val="000A26C2"/>
    <w:rsid w:val="000A36C5"/>
    <w:rsid w:val="000A405C"/>
    <w:rsid w:val="000A4333"/>
    <w:rsid w:val="000A4D80"/>
    <w:rsid w:val="000A4E55"/>
    <w:rsid w:val="000A54AB"/>
    <w:rsid w:val="000A56D9"/>
    <w:rsid w:val="000A5A47"/>
    <w:rsid w:val="000A5AA0"/>
    <w:rsid w:val="000A6E3F"/>
    <w:rsid w:val="000A6E71"/>
    <w:rsid w:val="000A6FA1"/>
    <w:rsid w:val="000A70F5"/>
    <w:rsid w:val="000A7ED2"/>
    <w:rsid w:val="000A7F98"/>
    <w:rsid w:val="000B23CB"/>
    <w:rsid w:val="000B248E"/>
    <w:rsid w:val="000B2807"/>
    <w:rsid w:val="000B2837"/>
    <w:rsid w:val="000B2A0D"/>
    <w:rsid w:val="000B2EB1"/>
    <w:rsid w:val="000B307A"/>
    <w:rsid w:val="000B3279"/>
    <w:rsid w:val="000B333A"/>
    <w:rsid w:val="000B3889"/>
    <w:rsid w:val="000B39B1"/>
    <w:rsid w:val="000B3A6A"/>
    <w:rsid w:val="000B3D07"/>
    <w:rsid w:val="000B40D7"/>
    <w:rsid w:val="000B47FE"/>
    <w:rsid w:val="000B5360"/>
    <w:rsid w:val="000B6E21"/>
    <w:rsid w:val="000B773F"/>
    <w:rsid w:val="000C1DAE"/>
    <w:rsid w:val="000C21F9"/>
    <w:rsid w:val="000C275F"/>
    <w:rsid w:val="000C3970"/>
    <w:rsid w:val="000C3AC1"/>
    <w:rsid w:val="000C4477"/>
    <w:rsid w:val="000C4A61"/>
    <w:rsid w:val="000C55FD"/>
    <w:rsid w:val="000C6DC8"/>
    <w:rsid w:val="000C6EAD"/>
    <w:rsid w:val="000C72FE"/>
    <w:rsid w:val="000C7596"/>
    <w:rsid w:val="000C7B63"/>
    <w:rsid w:val="000C7F75"/>
    <w:rsid w:val="000D04B4"/>
    <w:rsid w:val="000D05C3"/>
    <w:rsid w:val="000D064B"/>
    <w:rsid w:val="000D0B69"/>
    <w:rsid w:val="000D12E1"/>
    <w:rsid w:val="000D15B8"/>
    <w:rsid w:val="000D2143"/>
    <w:rsid w:val="000D26DF"/>
    <w:rsid w:val="000D3210"/>
    <w:rsid w:val="000D36D5"/>
    <w:rsid w:val="000D387B"/>
    <w:rsid w:val="000D428D"/>
    <w:rsid w:val="000D4BC9"/>
    <w:rsid w:val="000D5046"/>
    <w:rsid w:val="000D559F"/>
    <w:rsid w:val="000D5E2C"/>
    <w:rsid w:val="000D5F92"/>
    <w:rsid w:val="000D64CA"/>
    <w:rsid w:val="000D651D"/>
    <w:rsid w:val="000D685A"/>
    <w:rsid w:val="000D74B3"/>
    <w:rsid w:val="000D7672"/>
    <w:rsid w:val="000E1DBC"/>
    <w:rsid w:val="000E248E"/>
    <w:rsid w:val="000E2C9F"/>
    <w:rsid w:val="000E4288"/>
    <w:rsid w:val="000E5085"/>
    <w:rsid w:val="000E5D3B"/>
    <w:rsid w:val="000E5F72"/>
    <w:rsid w:val="000E5FC7"/>
    <w:rsid w:val="000E6622"/>
    <w:rsid w:val="000E7631"/>
    <w:rsid w:val="000F02E4"/>
    <w:rsid w:val="000F0735"/>
    <w:rsid w:val="000F0A4B"/>
    <w:rsid w:val="000F2607"/>
    <w:rsid w:val="000F2D9D"/>
    <w:rsid w:val="000F2DB5"/>
    <w:rsid w:val="000F3855"/>
    <w:rsid w:val="000F3AE3"/>
    <w:rsid w:val="000F438E"/>
    <w:rsid w:val="000F4642"/>
    <w:rsid w:val="000F4CA8"/>
    <w:rsid w:val="000F4D3D"/>
    <w:rsid w:val="000F4E49"/>
    <w:rsid w:val="000F5392"/>
    <w:rsid w:val="000F5766"/>
    <w:rsid w:val="000F605C"/>
    <w:rsid w:val="000F6A66"/>
    <w:rsid w:val="000F6F20"/>
    <w:rsid w:val="000F729D"/>
    <w:rsid w:val="000F7D40"/>
    <w:rsid w:val="000F7DF0"/>
    <w:rsid w:val="001015DD"/>
    <w:rsid w:val="00101612"/>
    <w:rsid w:val="0010232F"/>
    <w:rsid w:val="001027AC"/>
    <w:rsid w:val="00102FC3"/>
    <w:rsid w:val="00103C74"/>
    <w:rsid w:val="00104936"/>
    <w:rsid w:val="00104C12"/>
    <w:rsid w:val="00104D68"/>
    <w:rsid w:val="0010601D"/>
    <w:rsid w:val="001061B6"/>
    <w:rsid w:val="001063EF"/>
    <w:rsid w:val="00106A3D"/>
    <w:rsid w:val="00106AAC"/>
    <w:rsid w:val="001073F6"/>
    <w:rsid w:val="0010790A"/>
    <w:rsid w:val="001105E9"/>
    <w:rsid w:val="0011081C"/>
    <w:rsid w:val="00110F47"/>
    <w:rsid w:val="001118F3"/>
    <w:rsid w:val="00111A32"/>
    <w:rsid w:val="00111A94"/>
    <w:rsid w:val="00111FAF"/>
    <w:rsid w:val="001129AA"/>
    <w:rsid w:val="00113317"/>
    <w:rsid w:val="001134F4"/>
    <w:rsid w:val="0011357D"/>
    <w:rsid w:val="00113FD0"/>
    <w:rsid w:val="0011411E"/>
    <w:rsid w:val="0011439F"/>
    <w:rsid w:val="00114851"/>
    <w:rsid w:val="00116619"/>
    <w:rsid w:val="00116A67"/>
    <w:rsid w:val="00117695"/>
    <w:rsid w:val="001215B5"/>
    <w:rsid w:val="00121628"/>
    <w:rsid w:val="0012233E"/>
    <w:rsid w:val="00122753"/>
    <w:rsid w:val="00122928"/>
    <w:rsid w:val="00122EDC"/>
    <w:rsid w:val="00123B61"/>
    <w:rsid w:val="00123C0D"/>
    <w:rsid w:val="00123E09"/>
    <w:rsid w:val="001241A9"/>
    <w:rsid w:val="0012448D"/>
    <w:rsid w:val="00124937"/>
    <w:rsid w:val="001250E6"/>
    <w:rsid w:val="00125619"/>
    <w:rsid w:val="001265E2"/>
    <w:rsid w:val="0012675B"/>
    <w:rsid w:val="00126B40"/>
    <w:rsid w:val="00126EF8"/>
    <w:rsid w:val="001274A9"/>
    <w:rsid w:val="001279D9"/>
    <w:rsid w:val="00127DAA"/>
    <w:rsid w:val="0013038A"/>
    <w:rsid w:val="00131A92"/>
    <w:rsid w:val="00132260"/>
    <w:rsid w:val="00132C1D"/>
    <w:rsid w:val="00132D5D"/>
    <w:rsid w:val="00133A40"/>
    <w:rsid w:val="0013428F"/>
    <w:rsid w:val="00134AF7"/>
    <w:rsid w:val="0013510D"/>
    <w:rsid w:val="00135357"/>
    <w:rsid w:val="00135E4B"/>
    <w:rsid w:val="0013631E"/>
    <w:rsid w:val="00136C68"/>
    <w:rsid w:val="0013714A"/>
    <w:rsid w:val="001371D4"/>
    <w:rsid w:val="00137236"/>
    <w:rsid w:val="00137561"/>
    <w:rsid w:val="00137A59"/>
    <w:rsid w:val="00140A2E"/>
    <w:rsid w:val="00140C3A"/>
    <w:rsid w:val="00141DD2"/>
    <w:rsid w:val="00142FF2"/>
    <w:rsid w:val="00143CAF"/>
    <w:rsid w:val="0014435F"/>
    <w:rsid w:val="00144936"/>
    <w:rsid w:val="00144C7F"/>
    <w:rsid w:val="0014651F"/>
    <w:rsid w:val="00146637"/>
    <w:rsid w:val="00146909"/>
    <w:rsid w:val="00146A95"/>
    <w:rsid w:val="0014783B"/>
    <w:rsid w:val="0014787B"/>
    <w:rsid w:val="001507F8"/>
    <w:rsid w:val="001517BA"/>
    <w:rsid w:val="00151E8B"/>
    <w:rsid w:val="00152132"/>
    <w:rsid w:val="001524E5"/>
    <w:rsid w:val="00152C85"/>
    <w:rsid w:val="00153773"/>
    <w:rsid w:val="00153A63"/>
    <w:rsid w:val="00154C25"/>
    <w:rsid w:val="001550F8"/>
    <w:rsid w:val="00155206"/>
    <w:rsid w:val="001557CE"/>
    <w:rsid w:val="0015672F"/>
    <w:rsid w:val="00157BF8"/>
    <w:rsid w:val="00157EC8"/>
    <w:rsid w:val="00160554"/>
    <w:rsid w:val="00160971"/>
    <w:rsid w:val="00160A38"/>
    <w:rsid w:val="00161985"/>
    <w:rsid w:val="00161EE0"/>
    <w:rsid w:val="00162A5D"/>
    <w:rsid w:val="00163B9F"/>
    <w:rsid w:val="001641EF"/>
    <w:rsid w:val="00164F31"/>
    <w:rsid w:val="0016510E"/>
    <w:rsid w:val="001651D2"/>
    <w:rsid w:val="001652DB"/>
    <w:rsid w:val="0016531F"/>
    <w:rsid w:val="001653AF"/>
    <w:rsid w:val="001662DE"/>
    <w:rsid w:val="00166873"/>
    <w:rsid w:val="00166CF9"/>
    <w:rsid w:val="00167629"/>
    <w:rsid w:val="001678F1"/>
    <w:rsid w:val="0017032A"/>
    <w:rsid w:val="001707D0"/>
    <w:rsid w:val="00170D68"/>
    <w:rsid w:val="00170E3E"/>
    <w:rsid w:val="001713A7"/>
    <w:rsid w:val="00171A89"/>
    <w:rsid w:val="00172705"/>
    <w:rsid w:val="001727D3"/>
    <w:rsid w:val="00172F1E"/>
    <w:rsid w:val="00174CBF"/>
    <w:rsid w:val="00174E52"/>
    <w:rsid w:val="00175BB5"/>
    <w:rsid w:val="00176B8A"/>
    <w:rsid w:val="00176E58"/>
    <w:rsid w:val="00176F9A"/>
    <w:rsid w:val="001773D3"/>
    <w:rsid w:val="0017748B"/>
    <w:rsid w:val="00180337"/>
    <w:rsid w:val="00180581"/>
    <w:rsid w:val="00180633"/>
    <w:rsid w:val="00180DA7"/>
    <w:rsid w:val="0018131A"/>
    <w:rsid w:val="001820B4"/>
    <w:rsid w:val="00182C18"/>
    <w:rsid w:val="00182EEB"/>
    <w:rsid w:val="00182F1A"/>
    <w:rsid w:val="001838F2"/>
    <w:rsid w:val="00183ABD"/>
    <w:rsid w:val="001846A4"/>
    <w:rsid w:val="00184924"/>
    <w:rsid w:val="00184B7E"/>
    <w:rsid w:val="001861FA"/>
    <w:rsid w:val="00186B0C"/>
    <w:rsid w:val="00187036"/>
    <w:rsid w:val="00187359"/>
    <w:rsid w:val="00187A86"/>
    <w:rsid w:val="00187C3C"/>
    <w:rsid w:val="00190939"/>
    <w:rsid w:val="00191824"/>
    <w:rsid w:val="00193480"/>
    <w:rsid w:val="00194318"/>
    <w:rsid w:val="001948C3"/>
    <w:rsid w:val="001953A8"/>
    <w:rsid w:val="00196A00"/>
    <w:rsid w:val="00196B70"/>
    <w:rsid w:val="00197CC4"/>
    <w:rsid w:val="001A1290"/>
    <w:rsid w:val="001A1CB3"/>
    <w:rsid w:val="001A1D19"/>
    <w:rsid w:val="001A1FD1"/>
    <w:rsid w:val="001A2075"/>
    <w:rsid w:val="001A282C"/>
    <w:rsid w:val="001A2AB1"/>
    <w:rsid w:val="001A2CB2"/>
    <w:rsid w:val="001A3065"/>
    <w:rsid w:val="001A3128"/>
    <w:rsid w:val="001A335E"/>
    <w:rsid w:val="001A3839"/>
    <w:rsid w:val="001A495C"/>
    <w:rsid w:val="001A4C60"/>
    <w:rsid w:val="001A500E"/>
    <w:rsid w:val="001A52B4"/>
    <w:rsid w:val="001A5630"/>
    <w:rsid w:val="001B093E"/>
    <w:rsid w:val="001B0A52"/>
    <w:rsid w:val="001B0F39"/>
    <w:rsid w:val="001B15A4"/>
    <w:rsid w:val="001B1881"/>
    <w:rsid w:val="001B1CB4"/>
    <w:rsid w:val="001B1F37"/>
    <w:rsid w:val="001B209C"/>
    <w:rsid w:val="001B2988"/>
    <w:rsid w:val="001B2AE3"/>
    <w:rsid w:val="001B352A"/>
    <w:rsid w:val="001B3738"/>
    <w:rsid w:val="001B3744"/>
    <w:rsid w:val="001B387A"/>
    <w:rsid w:val="001B4F6C"/>
    <w:rsid w:val="001B55E1"/>
    <w:rsid w:val="001B5A0A"/>
    <w:rsid w:val="001B5C83"/>
    <w:rsid w:val="001B5FB4"/>
    <w:rsid w:val="001B61D6"/>
    <w:rsid w:val="001B6945"/>
    <w:rsid w:val="001C0CE5"/>
    <w:rsid w:val="001C10F1"/>
    <w:rsid w:val="001C113B"/>
    <w:rsid w:val="001C1BA3"/>
    <w:rsid w:val="001C200E"/>
    <w:rsid w:val="001C27D9"/>
    <w:rsid w:val="001C27F2"/>
    <w:rsid w:val="001C32F7"/>
    <w:rsid w:val="001C3C83"/>
    <w:rsid w:val="001C42FC"/>
    <w:rsid w:val="001C5B04"/>
    <w:rsid w:val="001C6B1C"/>
    <w:rsid w:val="001C6E87"/>
    <w:rsid w:val="001C792F"/>
    <w:rsid w:val="001D003A"/>
    <w:rsid w:val="001D0266"/>
    <w:rsid w:val="001D0337"/>
    <w:rsid w:val="001D0866"/>
    <w:rsid w:val="001D09D2"/>
    <w:rsid w:val="001D09F1"/>
    <w:rsid w:val="001D0B09"/>
    <w:rsid w:val="001D0B44"/>
    <w:rsid w:val="001D0BAA"/>
    <w:rsid w:val="001D1EE5"/>
    <w:rsid w:val="001D204D"/>
    <w:rsid w:val="001D23E7"/>
    <w:rsid w:val="001D25AA"/>
    <w:rsid w:val="001D25CE"/>
    <w:rsid w:val="001D3B38"/>
    <w:rsid w:val="001D4511"/>
    <w:rsid w:val="001D54EB"/>
    <w:rsid w:val="001D6B6B"/>
    <w:rsid w:val="001E02A4"/>
    <w:rsid w:val="001E0566"/>
    <w:rsid w:val="001E087F"/>
    <w:rsid w:val="001E0D11"/>
    <w:rsid w:val="001E0D20"/>
    <w:rsid w:val="001E0E23"/>
    <w:rsid w:val="001E0E49"/>
    <w:rsid w:val="001E1646"/>
    <w:rsid w:val="001E173E"/>
    <w:rsid w:val="001E1A92"/>
    <w:rsid w:val="001E1F8A"/>
    <w:rsid w:val="001E2880"/>
    <w:rsid w:val="001E2A1C"/>
    <w:rsid w:val="001E3BFB"/>
    <w:rsid w:val="001E4430"/>
    <w:rsid w:val="001E490A"/>
    <w:rsid w:val="001E4BEB"/>
    <w:rsid w:val="001E594C"/>
    <w:rsid w:val="001E6B27"/>
    <w:rsid w:val="001E6C9D"/>
    <w:rsid w:val="001E7A8E"/>
    <w:rsid w:val="001E7D68"/>
    <w:rsid w:val="001F0FE6"/>
    <w:rsid w:val="001F1308"/>
    <w:rsid w:val="001F1395"/>
    <w:rsid w:val="001F1A92"/>
    <w:rsid w:val="001F3098"/>
    <w:rsid w:val="001F43FD"/>
    <w:rsid w:val="001F4461"/>
    <w:rsid w:val="001F4BB9"/>
    <w:rsid w:val="001F5212"/>
    <w:rsid w:val="001F5273"/>
    <w:rsid w:val="001F567B"/>
    <w:rsid w:val="001F5789"/>
    <w:rsid w:val="001F5A92"/>
    <w:rsid w:val="001F5AEE"/>
    <w:rsid w:val="001F6AAD"/>
    <w:rsid w:val="001F6D49"/>
    <w:rsid w:val="001F6E78"/>
    <w:rsid w:val="001F7AB2"/>
    <w:rsid w:val="001F7B71"/>
    <w:rsid w:val="00200F06"/>
    <w:rsid w:val="00200F60"/>
    <w:rsid w:val="00201FDA"/>
    <w:rsid w:val="00202A9A"/>
    <w:rsid w:val="00202FBC"/>
    <w:rsid w:val="00203A8F"/>
    <w:rsid w:val="002050BD"/>
    <w:rsid w:val="00205A67"/>
    <w:rsid w:val="002060F7"/>
    <w:rsid w:val="00206CED"/>
    <w:rsid w:val="00207303"/>
    <w:rsid w:val="00207BC7"/>
    <w:rsid w:val="002102E7"/>
    <w:rsid w:val="002102F6"/>
    <w:rsid w:val="00210E86"/>
    <w:rsid w:val="00211253"/>
    <w:rsid w:val="00211A8E"/>
    <w:rsid w:val="002131D2"/>
    <w:rsid w:val="002147E2"/>
    <w:rsid w:val="00214DCA"/>
    <w:rsid w:val="00215136"/>
    <w:rsid w:val="0021537A"/>
    <w:rsid w:val="0021558C"/>
    <w:rsid w:val="00215EE2"/>
    <w:rsid w:val="0021678B"/>
    <w:rsid w:val="00216A67"/>
    <w:rsid w:val="00216F54"/>
    <w:rsid w:val="00217BEF"/>
    <w:rsid w:val="002200E3"/>
    <w:rsid w:val="00221F75"/>
    <w:rsid w:val="00222112"/>
    <w:rsid w:val="00222503"/>
    <w:rsid w:val="00222D46"/>
    <w:rsid w:val="0022382C"/>
    <w:rsid w:val="00224226"/>
    <w:rsid w:val="0022424A"/>
    <w:rsid w:val="00224494"/>
    <w:rsid w:val="0022511A"/>
    <w:rsid w:val="002251E7"/>
    <w:rsid w:val="0022537A"/>
    <w:rsid w:val="002264DC"/>
    <w:rsid w:val="00227220"/>
    <w:rsid w:val="002279E2"/>
    <w:rsid w:val="00227E3C"/>
    <w:rsid w:val="00230E9A"/>
    <w:rsid w:val="00232697"/>
    <w:rsid w:val="0023276D"/>
    <w:rsid w:val="002328AE"/>
    <w:rsid w:val="002331BF"/>
    <w:rsid w:val="002349EA"/>
    <w:rsid w:val="00234FDD"/>
    <w:rsid w:val="002354DF"/>
    <w:rsid w:val="00235CAA"/>
    <w:rsid w:val="00236A02"/>
    <w:rsid w:val="00237102"/>
    <w:rsid w:val="00237AE2"/>
    <w:rsid w:val="00237DC9"/>
    <w:rsid w:val="00240395"/>
    <w:rsid w:val="00240C11"/>
    <w:rsid w:val="00240C12"/>
    <w:rsid w:val="0024127A"/>
    <w:rsid w:val="00241577"/>
    <w:rsid w:val="00241FDC"/>
    <w:rsid w:val="00242229"/>
    <w:rsid w:val="00242607"/>
    <w:rsid w:val="00243099"/>
    <w:rsid w:val="0024346A"/>
    <w:rsid w:val="00244164"/>
    <w:rsid w:val="00244166"/>
    <w:rsid w:val="00244BA4"/>
    <w:rsid w:val="00245256"/>
    <w:rsid w:val="00245785"/>
    <w:rsid w:val="00245C97"/>
    <w:rsid w:val="002464CF"/>
    <w:rsid w:val="00246B95"/>
    <w:rsid w:val="002473F6"/>
    <w:rsid w:val="002476E7"/>
    <w:rsid w:val="0025005C"/>
    <w:rsid w:val="00250227"/>
    <w:rsid w:val="00250654"/>
    <w:rsid w:val="00251606"/>
    <w:rsid w:val="00251816"/>
    <w:rsid w:val="0025205B"/>
    <w:rsid w:val="00252493"/>
    <w:rsid w:val="00252EEC"/>
    <w:rsid w:val="002534D8"/>
    <w:rsid w:val="00254564"/>
    <w:rsid w:val="002546CF"/>
    <w:rsid w:val="00254F5D"/>
    <w:rsid w:val="00255742"/>
    <w:rsid w:val="002557F5"/>
    <w:rsid w:val="00256478"/>
    <w:rsid w:val="0025766D"/>
    <w:rsid w:val="00257DFA"/>
    <w:rsid w:val="0026024D"/>
    <w:rsid w:val="0026060E"/>
    <w:rsid w:val="0026106E"/>
    <w:rsid w:val="00261AC7"/>
    <w:rsid w:val="0026220B"/>
    <w:rsid w:val="00262775"/>
    <w:rsid w:val="00264AF4"/>
    <w:rsid w:val="0026508E"/>
    <w:rsid w:val="002658F9"/>
    <w:rsid w:val="00265B24"/>
    <w:rsid w:val="002660EE"/>
    <w:rsid w:val="00266651"/>
    <w:rsid w:val="00266A15"/>
    <w:rsid w:val="00266C93"/>
    <w:rsid w:val="00266E71"/>
    <w:rsid w:val="002670EF"/>
    <w:rsid w:val="0026713A"/>
    <w:rsid w:val="002679FB"/>
    <w:rsid w:val="00267A87"/>
    <w:rsid w:val="002708AF"/>
    <w:rsid w:val="0027117A"/>
    <w:rsid w:val="00271200"/>
    <w:rsid w:val="00271566"/>
    <w:rsid w:val="00271581"/>
    <w:rsid w:val="00272576"/>
    <w:rsid w:val="00272E47"/>
    <w:rsid w:val="002732E4"/>
    <w:rsid w:val="00273740"/>
    <w:rsid w:val="0027387A"/>
    <w:rsid w:val="002739A4"/>
    <w:rsid w:val="0027456B"/>
    <w:rsid w:val="00274917"/>
    <w:rsid w:val="00274A2C"/>
    <w:rsid w:val="00274EAF"/>
    <w:rsid w:val="00275017"/>
    <w:rsid w:val="002759DC"/>
    <w:rsid w:val="00275D5D"/>
    <w:rsid w:val="0027678D"/>
    <w:rsid w:val="00276C2A"/>
    <w:rsid w:val="00276D6D"/>
    <w:rsid w:val="0027708F"/>
    <w:rsid w:val="0027730C"/>
    <w:rsid w:val="00277DA8"/>
    <w:rsid w:val="00280384"/>
    <w:rsid w:val="00280852"/>
    <w:rsid w:val="00280EB9"/>
    <w:rsid w:val="0028197E"/>
    <w:rsid w:val="00282286"/>
    <w:rsid w:val="0028273A"/>
    <w:rsid w:val="00282AB8"/>
    <w:rsid w:val="00282B7F"/>
    <w:rsid w:val="002844DB"/>
    <w:rsid w:val="002845C8"/>
    <w:rsid w:val="00284A2F"/>
    <w:rsid w:val="002856A7"/>
    <w:rsid w:val="0028697B"/>
    <w:rsid w:val="002869B6"/>
    <w:rsid w:val="00286C1F"/>
    <w:rsid w:val="002871BA"/>
    <w:rsid w:val="002877F4"/>
    <w:rsid w:val="00287C24"/>
    <w:rsid w:val="00287F8C"/>
    <w:rsid w:val="00290335"/>
    <w:rsid w:val="00290657"/>
    <w:rsid w:val="00290FE8"/>
    <w:rsid w:val="002912DE"/>
    <w:rsid w:val="00292331"/>
    <w:rsid w:val="00292B14"/>
    <w:rsid w:val="00293C11"/>
    <w:rsid w:val="00293D81"/>
    <w:rsid w:val="00294A0A"/>
    <w:rsid w:val="0029524A"/>
    <w:rsid w:val="002958A3"/>
    <w:rsid w:val="00295B57"/>
    <w:rsid w:val="00295BB7"/>
    <w:rsid w:val="00295CC3"/>
    <w:rsid w:val="0029724D"/>
    <w:rsid w:val="002A064F"/>
    <w:rsid w:val="002A0735"/>
    <w:rsid w:val="002A0815"/>
    <w:rsid w:val="002A131D"/>
    <w:rsid w:val="002A194C"/>
    <w:rsid w:val="002A1C48"/>
    <w:rsid w:val="002A1F5D"/>
    <w:rsid w:val="002A1FC6"/>
    <w:rsid w:val="002A2BF7"/>
    <w:rsid w:val="002A35E1"/>
    <w:rsid w:val="002A36EC"/>
    <w:rsid w:val="002A3764"/>
    <w:rsid w:val="002A3D11"/>
    <w:rsid w:val="002A3E19"/>
    <w:rsid w:val="002A3FB8"/>
    <w:rsid w:val="002A3FF7"/>
    <w:rsid w:val="002A453D"/>
    <w:rsid w:val="002A4663"/>
    <w:rsid w:val="002A4788"/>
    <w:rsid w:val="002A4A51"/>
    <w:rsid w:val="002A4AA5"/>
    <w:rsid w:val="002A5605"/>
    <w:rsid w:val="002A61F1"/>
    <w:rsid w:val="002A6D68"/>
    <w:rsid w:val="002A78DC"/>
    <w:rsid w:val="002A7A38"/>
    <w:rsid w:val="002A7D90"/>
    <w:rsid w:val="002B0679"/>
    <w:rsid w:val="002B0B66"/>
    <w:rsid w:val="002B1AB8"/>
    <w:rsid w:val="002B3241"/>
    <w:rsid w:val="002B34BB"/>
    <w:rsid w:val="002B4079"/>
    <w:rsid w:val="002B4303"/>
    <w:rsid w:val="002B4BBA"/>
    <w:rsid w:val="002B5B4D"/>
    <w:rsid w:val="002B62B0"/>
    <w:rsid w:val="002B665F"/>
    <w:rsid w:val="002B7D4D"/>
    <w:rsid w:val="002C0180"/>
    <w:rsid w:val="002C0776"/>
    <w:rsid w:val="002C1F0F"/>
    <w:rsid w:val="002C2BA4"/>
    <w:rsid w:val="002C3B66"/>
    <w:rsid w:val="002C3EA2"/>
    <w:rsid w:val="002C4968"/>
    <w:rsid w:val="002C5239"/>
    <w:rsid w:val="002C563A"/>
    <w:rsid w:val="002C582D"/>
    <w:rsid w:val="002C6412"/>
    <w:rsid w:val="002C6493"/>
    <w:rsid w:val="002C6656"/>
    <w:rsid w:val="002C6BB2"/>
    <w:rsid w:val="002C79CB"/>
    <w:rsid w:val="002C7D1A"/>
    <w:rsid w:val="002C7FB3"/>
    <w:rsid w:val="002D1661"/>
    <w:rsid w:val="002D21ED"/>
    <w:rsid w:val="002D33B3"/>
    <w:rsid w:val="002D3B70"/>
    <w:rsid w:val="002D3BB6"/>
    <w:rsid w:val="002D4311"/>
    <w:rsid w:val="002D4599"/>
    <w:rsid w:val="002D47E5"/>
    <w:rsid w:val="002D527B"/>
    <w:rsid w:val="002D5525"/>
    <w:rsid w:val="002D5B64"/>
    <w:rsid w:val="002D6501"/>
    <w:rsid w:val="002D7133"/>
    <w:rsid w:val="002D728C"/>
    <w:rsid w:val="002D77C8"/>
    <w:rsid w:val="002E0345"/>
    <w:rsid w:val="002E06CD"/>
    <w:rsid w:val="002E0F4D"/>
    <w:rsid w:val="002E2651"/>
    <w:rsid w:val="002E2C4B"/>
    <w:rsid w:val="002E2C9B"/>
    <w:rsid w:val="002E2FB3"/>
    <w:rsid w:val="002E3294"/>
    <w:rsid w:val="002E363F"/>
    <w:rsid w:val="002E4106"/>
    <w:rsid w:val="002E59C4"/>
    <w:rsid w:val="002E60E0"/>
    <w:rsid w:val="002E6BC3"/>
    <w:rsid w:val="002E6F57"/>
    <w:rsid w:val="002E7581"/>
    <w:rsid w:val="002F00DE"/>
    <w:rsid w:val="002F0275"/>
    <w:rsid w:val="002F036E"/>
    <w:rsid w:val="002F056F"/>
    <w:rsid w:val="002F0625"/>
    <w:rsid w:val="002F13D4"/>
    <w:rsid w:val="002F1950"/>
    <w:rsid w:val="002F26F4"/>
    <w:rsid w:val="002F29FE"/>
    <w:rsid w:val="002F2DF6"/>
    <w:rsid w:val="002F3763"/>
    <w:rsid w:val="002F3D47"/>
    <w:rsid w:val="002F3F01"/>
    <w:rsid w:val="002F4033"/>
    <w:rsid w:val="002F4A6A"/>
    <w:rsid w:val="002F4DCD"/>
    <w:rsid w:val="002F4E35"/>
    <w:rsid w:val="002F4EB4"/>
    <w:rsid w:val="002F51F4"/>
    <w:rsid w:val="002F5CBC"/>
    <w:rsid w:val="002F661F"/>
    <w:rsid w:val="002F706D"/>
    <w:rsid w:val="002F79F5"/>
    <w:rsid w:val="002F7C99"/>
    <w:rsid w:val="00300265"/>
    <w:rsid w:val="00300D21"/>
    <w:rsid w:val="00300D22"/>
    <w:rsid w:val="003020AF"/>
    <w:rsid w:val="0030231C"/>
    <w:rsid w:val="00302BC9"/>
    <w:rsid w:val="003030B0"/>
    <w:rsid w:val="003052EA"/>
    <w:rsid w:val="003058AD"/>
    <w:rsid w:val="00306496"/>
    <w:rsid w:val="00306FAE"/>
    <w:rsid w:val="00306FF7"/>
    <w:rsid w:val="00307276"/>
    <w:rsid w:val="0030754B"/>
    <w:rsid w:val="00307AFE"/>
    <w:rsid w:val="00307DEB"/>
    <w:rsid w:val="00310106"/>
    <w:rsid w:val="00310C57"/>
    <w:rsid w:val="00310E95"/>
    <w:rsid w:val="00311297"/>
    <w:rsid w:val="00311989"/>
    <w:rsid w:val="003128C8"/>
    <w:rsid w:val="00313598"/>
    <w:rsid w:val="00313F53"/>
    <w:rsid w:val="00314228"/>
    <w:rsid w:val="0031533E"/>
    <w:rsid w:val="00315F5A"/>
    <w:rsid w:val="003164B8"/>
    <w:rsid w:val="00316826"/>
    <w:rsid w:val="00317419"/>
    <w:rsid w:val="003175DF"/>
    <w:rsid w:val="0031785F"/>
    <w:rsid w:val="00317CA5"/>
    <w:rsid w:val="00320D61"/>
    <w:rsid w:val="00323458"/>
    <w:rsid w:val="003236A3"/>
    <w:rsid w:val="0032389C"/>
    <w:rsid w:val="00323ADC"/>
    <w:rsid w:val="00324936"/>
    <w:rsid w:val="003252C1"/>
    <w:rsid w:val="00325C6E"/>
    <w:rsid w:val="003264D9"/>
    <w:rsid w:val="00326BC9"/>
    <w:rsid w:val="00326C09"/>
    <w:rsid w:val="0032750C"/>
    <w:rsid w:val="003279C2"/>
    <w:rsid w:val="00327EF3"/>
    <w:rsid w:val="0033048B"/>
    <w:rsid w:val="0033048E"/>
    <w:rsid w:val="0033094F"/>
    <w:rsid w:val="00331247"/>
    <w:rsid w:val="00331589"/>
    <w:rsid w:val="003317E4"/>
    <w:rsid w:val="00331E41"/>
    <w:rsid w:val="00333323"/>
    <w:rsid w:val="003336CB"/>
    <w:rsid w:val="003342C8"/>
    <w:rsid w:val="0033480C"/>
    <w:rsid w:val="00334952"/>
    <w:rsid w:val="003352E0"/>
    <w:rsid w:val="003355F0"/>
    <w:rsid w:val="003367BB"/>
    <w:rsid w:val="003368A5"/>
    <w:rsid w:val="00337500"/>
    <w:rsid w:val="003376E1"/>
    <w:rsid w:val="0033775E"/>
    <w:rsid w:val="003402A7"/>
    <w:rsid w:val="003405A6"/>
    <w:rsid w:val="00340789"/>
    <w:rsid w:val="003417EB"/>
    <w:rsid w:val="003418F1"/>
    <w:rsid w:val="00341EC4"/>
    <w:rsid w:val="0034250E"/>
    <w:rsid w:val="00342653"/>
    <w:rsid w:val="003426C4"/>
    <w:rsid w:val="00342BFB"/>
    <w:rsid w:val="003438B0"/>
    <w:rsid w:val="003439C1"/>
    <w:rsid w:val="00344091"/>
    <w:rsid w:val="0034410F"/>
    <w:rsid w:val="0034477B"/>
    <w:rsid w:val="0034486E"/>
    <w:rsid w:val="00344DD4"/>
    <w:rsid w:val="00344FD9"/>
    <w:rsid w:val="0034523B"/>
    <w:rsid w:val="00345636"/>
    <w:rsid w:val="003458F5"/>
    <w:rsid w:val="0034629A"/>
    <w:rsid w:val="003471DC"/>
    <w:rsid w:val="003474EA"/>
    <w:rsid w:val="00347BCE"/>
    <w:rsid w:val="00347D9B"/>
    <w:rsid w:val="00347F7D"/>
    <w:rsid w:val="0035020F"/>
    <w:rsid w:val="003512AD"/>
    <w:rsid w:val="00351A9A"/>
    <w:rsid w:val="00351E5C"/>
    <w:rsid w:val="00354182"/>
    <w:rsid w:val="00354736"/>
    <w:rsid w:val="00355511"/>
    <w:rsid w:val="0035583E"/>
    <w:rsid w:val="00355890"/>
    <w:rsid w:val="00355F92"/>
    <w:rsid w:val="003561DA"/>
    <w:rsid w:val="00356649"/>
    <w:rsid w:val="00357480"/>
    <w:rsid w:val="00357576"/>
    <w:rsid w:val="003579FE"/>
    <w:rsid w:val="003605DA"/>
    <w:rsid w:val="003607E0"/>
    <w:rsid w:val="00360937"/>
    <w:rsid w:val="00361357"/>
    <w:rsid w:val="003628DB"/>
    <w:rsid w:val="00362959"/>
    <w:rsid w:val="00362F17"/>
    <w:rsid w:val="0036335E"/>
    <w:rsid w:val="0036353D"/>
    <w:rsid w:val="00363594"/>
    <w:rsid w:val="0036383F"/>
    <w:rsid w:val="00363968"/>
    <w:rsid w:val="00363EED"/>
    <w:rsid w:val="00363FE3"/>
    <w:rsid w:val="00364131"/>
    <w:rsid w:val="00364508"/>
    <w:rsid w:val="00365062"/>
    <w:rsid w:val="003653EB"/>
    <w:rsid w:val="003658F9"/>
    <w:rsid w:val="003659DC"/>
    <w:rsid w:val="00365F61"/>
    <w:rsid w:val="003679F0"/>
    <w:rsid w:val="00370324"/>
    <w:rsid w:val="00370E7B"/>
    <w:rsid w:val="003711F1"/>
    <w:rsid w:val="003715B5"/>
    <w:rsid w:val="00371BDF"/>
    <w:rsid w:val="003725CA"/>
    <w:rsid w:val="00374013"/>
    <w:rsid w:val="003763D5"/>
    <w:rsid w:val="00376779"/>
    <w:rsid w:val="00376B00"/>
    <w:rsid w:val="00376D1F"/>
    <w:rsid w:val="00376E76"/>
    <w:rsid w:val="003779F2"/>
    <w:rsid w:val="00377B01"/>
    <w:rsid w:val="00380114"/>
    <w:rsid w:val="003803C2"/>
    <w:rsid w:val="00380C2C"/>
    <w:rsid w:val="00382594"/>
    <w:rsid w:val="00382853"/>
    <w:rsid w:val="00382854"/>
    <w:rsid w:val="00382A9E"/>
    <w:rsid w:val="003830E2"/>
    <w:rsid w:val="00383FDD"/>
    <w:rsid w:val="00384022"/>
    <w:rsid w:val="003842D7"/>
    <w:rsid w:val="0038485A"/>
    <w:rsid w:val="0038589D"/>
    <w:rsid w:val="00385A80"/>
    <w:rsid w:val="00385F59"/>
    <w:rsid w:val="00386DA6"/>
    <w:rsid w:val="00387AC2"/>
    <w:rsid w:val="00390945"/>
    <w:rsid w:val="00390E2D"/>
    <w:rsid w:val="00391312"/>
    <w:rsid w:val="00391407"/>
    <w:rsid w:val="00391579"/>
    <w:rsid w:val="00391FBC"/>
    <w:rsid w:val="00392021"/>
    <w:rsid w:val="003921B7"/>
    <w:rsid w:val="003929B2"/>
    <w:rsid w:val="00392A65"/>
    <w:rsid w:val="00392E83"/>
    <w:rsid w:val="00392EE2"/>
    <w:rsid w:val="003931B7"/>
    <w:rsid w:val="00393B62"/>
    <w:rsid w:val="0039569E"/>
    <w:rsid w:val="00395B1E"/>
    <w:rsid w:val="00395D4A"/>
    <w:rsid w:val="00396002"/>
    <w:rsid w:val="00396B54"/>
    <w:rsid w:val="00396DB0"/>
    <w:rsid w:val="00397472"/>
    <w:rsid w:val="00397583"/>
    <w:rsid w:val="003978A9"/>
    <w:rsid w:val="003A1536"/>
    <w:rsid w:val="003A1AF6"/>
    <w:rsid w:val="003A20A0"/>
    <w:rsid w:val="003A2D80"/>
    <w:rsid w:val="003A31AB"/>
    <w:rsid w:val="003A40CA"/>
    <w:rsid w:val="003A5948"/>
    <w:rsid w:val="003A72F2"/>
    <w:rsid w:val="003B10E3"/>
    <w:rsid w:val="003B2272"/>
    <w:rsid w:val="003B22B4"/>
    <w:rsid w:val="003B2AD0"/>
    <w:rsid w:val="003B2DF1"/>
    <w:rsid w:val="003B2FE3"/>
    <w:rsid w:val="003B38B8"/>
    <w:rsid w:val="003B3E09"/>
    <w:rsid w:val="003B4DB5"/>
    <w:rsid w:val="003B5A28"/>
    <w:rsid w:val="003B6593"/>
    <w:rsid w:val="003B68D7"/>
    <w:rsid w:val="003B7536"/>
    <w:rsid w:val="003B7CCA"/>
    <w:rsid w:val="003C0087"/>
    <w:rsid w:val="003C036B"/>
    <w:rsid w:val="003C1AB8"/>
    <w:rsid w:val="003C1DB6"/>
    <w:rsid w:val="003C1F5C"/>
    <w:rsid w:val="003C2266"/>
    <w:rsid w:val="003C29B5"/>
    <w:rsid w:val="003C40B7"/>
    <w:rsid w:val="003C48D8"/>
    <w:rsid w:val="003C4FCB"/>
    <w:rsid w:val="003C69EF"/>
    <w:rsid w:val="003C6E1B"/>
    <w:rsid w:val="003C7070"/>
    <w:rsid w:val="003C7642"/>
    <w:rsid w:val="003C79E6"/>
    <w:rsid w:val="003D0355"/>
    <w:rsid w:val="003D146F"/>
    <w:rsid w:val="003D19A5"/>
    <w:rsid w:val="003D270F"/>
    <w:rsid w:val="003D2E2C"/>
    <w:rsid w:val="003D2EEE"/>
    <w:rsid w:val="003D30E9"/>
    <w:rsid w:val="003D31A4"/>
    <w:rsid w:val="003D3436"/>
    <w:rsid w:val="003D34D5"/>
    <w:rsid w:val="003D3C37"/>
    <w:rsid w:val="003D55DA"/>
    <w:rsid w:val="003D57BD"/>
    <w:rsid w:val="003D5B5C"/>
    <w:rsid w:val="003D6013"/>
    <w:rsid w:val="003D6257"/>
    <w:rsid w:val="003D62D8"/>
    <w:rsid w:val="003D63C0"/>
    <w:rsid w:val="003D6A2F"/>
    <w:rsid w:val="003D765A"/>
    <w:rsid w:val="003D77BF"/>
    <w:rsid w:val="003D7ACC"/>
    <w:rsid w:val="003E014F"/>
    <w:rsid w:val="003E06D9"/>
    <w:rsid w:val="003E072F"/>
    <w:rsid w:val="003E0890"/>
    <w:rsid w:val="003E08CC"/>
    <w:rsid w:val="003E1FEE"/>
    <w:rsid w:val="003E297B"/>
    <w:rsid w:val="003E3D91"/>
    <w:rsid w:val="003E42F6"/>
    <w:rsid w:val="003E431C"/>
    <w:rsid w:val="003E59C2"/>
    <w:rsid w:val="003E61AF"/>
    <w:rsid w:val="003E6C6D"/>
    <w:rsid w:val="003E71FA"/>
    <w:rsid w:val="003E7325"/>
    <w:rsid w:val="003E7533"/>
    <w:rsid w:val="003E7BFE"/>
    <w:rsid w:val="003F0059"/>
    <w:rsid w:val="003F0944"/>
    <w:rsid w:val="003F0A41"/>
    <w:rsid w:val="003F168B"/>
    <w:rsid w:val="003F1784"/>
    <w:rsid w:val="003F1800"/>
    <w:rsid w:val="003F18EB"/>
    <w:rsid w:val="003F2D5C"/>
    <w:rsid w:val="003F307A"/>
    <w:rsid w:val="003F37AD"/>
    <w:rsid w:val="003F4946"/>
    <w:rsid w:val="003F4B45"/>
    <w:rsid w:val="003F5359"/>
    <w:rsid w:val="003F54F6"/>
    <w:rsid w:val="003F55D6"/>
    <w:rsid w:val="003F56D4"/>
    <w:rsid w:val="003F6256"/>
    <w:rsid w:val="003F65AF"/>
    <w:rsid w:val="003F678F"/>
    <w:rsid w:val="003F68EB"/>
    <w:rsid w:val="003F7043"/>
    <w:rsid w:val="00400211"/>
    <w:rsid w:val="004013DE"/>
    <w:rsid w:val="00402ADC"/>
    <w:rsid w:val="00402C49"/>
    <w:rsid w:val="004033BF"/>
    <w:rsid w:val="00403FD4"/>
    <w:rsid w:val="004053F1"/>
    <w:rsid w:val="004055E0"/>
    <w:rsid w:val="00405D08"/>
    <w:rsid w:val="00406618"/>
    <w:rsid w:val="004069EB"/>
    <w:rsid w:val="00406A7C"/>
    <w:rsid w:val="00406F33"/>
    <w:rsid w:val="0040797D"/>
    <w:rsid w:val="00410590"/>
    <w:rsid w:val="00410737"/>
    <w:rsid w:val="00410F1F"/>
    <w:rsid w:val="00411786"/>
    <w:rsid w:val="004121C4"/>
    <w:rsid w:val="00412501"/>
    <w:rsid w:val="00413689"/>
    <w:rsid w:val="00413715"/>
    <w:rsid w:val="004137DA"/>
    <w:rsid w:val="0041430E"/>
    <w:rsid w:val="00414B1A"/>
    <w:rsid w:val="00414CE1"/>
    <w:rsid w:val="004155C3"/>
    <w:rsid w:val="004160F8"/>
    <w:rsid w:val="00416206"/>
    <w:rsid w:val="004164A1"/>
    <w:rsid w:val="00416875"/>
    <w:rsid w:val="0041714F"/>
    <w:rsid w:val="00417861"/>
    <w:rsid w:val="004178D0"/>
    <w:rsid w:val="00417C0C"/>
    <w:rsid w:val="00417C9E"/>
    <w:rsid w:val="00420166"/>
    <w:rsid w:val="004201FA"/>
    <w:rsid w:val="00420263"/>
    <w:rsid w:val="00420C8B"/>
    <w:rsid w:val="00421E37"/>
    <w:rsid w:val="004221B6"/>
    <w:rsid w:val="00422ACF"/>
    <w:rsid w:val="00423281"/>
    <w:rsid w:val="0042340F"/>
    <w:rsid w:val="00423AD5"/>
    <w:rsid w:val="00424F7F"/>
    <w:rsid w:val="0042500B"/>
    <w:rsid w:val="004258CE"/>
    <w:rsid w:val="00425932"/>
    <w:rsid w:val="00425959"/>
    <w:rsid w:val="00425B13"/>
    <w:rsid w:val="00425D92"/>
    <w:rsid w:val="004260C6"/>
    <w:rsid w:val="004260FE"/>
    <w:rsid w:val="0042611E"/>
    <w:rsid w:val="0042680E"/>
    <w:rsid w:val="00426B09"/>
    <w:rsid w:val="00426BDF"/>
    <w:rsid w:val="00427101"/>
    <w:rsid w:val="00427D39"/>
    <w:rsid w:val="00430DB2"/>
    <w:rsid w:val="004316D4"/>
    <w:rsid w:val="00431CB2"/>
    <w:rsid w:val="004325DD"/>
    <w:rsid w:val="00432842"/>
    <w:rsid w:val="00432B4D"/>
    <w:rsid w:val="00432C57"/>
    <w:rsid w:val="0043370B"/>
    <w:rsid w:val="00434066"/>
    <w:rsid w:val="004347D7"/>
    <w:rsid w:val="0043504B"/>
    <w:rsid w:val="00436544"/>
    <w:rsid w:val="00436786"/>
    <w:rsid w:val="00436E38"/>
    <w:rsid w:val="0043709E"/>
    <w:rsid w:val="00437145"/>
    <w:rsid w:val="00437A26"/>
    <w:rsid w:val="00440966"/>
    <w:rsid w:val="00440F7A"/>
    <w:rsid w:val="004414D0"/>
    <w:rsid w:val="00441B8D"/>
    <w:rsid w:val="0044234D"/>
    <w:rsid w:val="004429E5"/>
    <w:rsid w:val="00442C71"/>
    <w:rsid w:val="00443A63"/>
    <w:rsid w:val="00444F66"/>
    <w:rsid w:val="004455D6"/>
    <w:rsid w:val="00446CC8"/>
    <w:rsid w:val="004470B2"/>
    <w:rsid w:val="00447B19"/>
    <w:rsid w:val="00450032"/>
    <w:rsid w:val="004503B6"/>
    <w:rsid w:val="004503FD"/>
    <w:rsid w:val="00451528"/>
    <w:rsid w:val="0045191D"/>
    <w:rsid w:val="004521FA"/>
    <w:rsid w:val="004525D6"/>
    <w:rsid w:val="00452BF3"/>
    <w:rsid w:val="00452EB7"/>
    <w:rsid w:val="00453A45"/>
    <w:rsid w:val="0045432F"/>
    <w:rsid w:val="00454362"/>
    <w:rsid w:val="004543D6"/>
    <w:rsid w:val="004549CD"/>
    <w:rsid w:val="00455391"/>
    <w:rsid w:val="004559F5"/>
    <w:rsid w:val="00455EC1"/>
    <w:rsid w:val="0045614E"/>
    <w:rsid w:val="0045642C"/>
    <w:rsid w:val="0045678B"/>
    <w:rsid w:val="00456E3E"/>
    <w:rsid w:val="0045776F"/>
    <w:rsid w:val="004579F0"/>
    <w:rsid w:val="00457A16"/>
    <w:rsid w:val="00457B11"/>
    <w:rsid w:val="004600F2"/>
    <w:rsid w:val="00461401"/>
    <w:rsid w:val="00461EA7"/>
    <w:rsid w:val="00462C35"/>
    <w:rsid w:val="004639E6"/>
    <w:rsid w:val="00464CAB"/>
    <w:rsid w:val="00464FFA"/>
    <w:rsid w:val="004654EA"/>
    <w:rsid w:val="00465713"/>
    <w:rsid w:val="00465C79"/>
    <w:rsid w:val="004670FD"/>
    <w:rsid w:val="00467AB1"/>
    <w:rsid w:val="00471012"/>
    <w:rsid w:val="00472CC3"/>
    <w:rsid w:val="0047318D"/>
    <w:rsid w:val="0047350D"/>
    <w:rsid w:val="00473675"/>
    <w:rsid w:val="0047452C"/>
    <w:rsid w:val="00475177"/>
    <w:rsid w:val="00475955"/>
    <w:rsid w:val="00475EBA"/>
    <w:rsid w:val="00475F02"/>
    <w:rsid w:val="004760BA"/>
    <w:rsid w:val="004767A6"/>
    <w:rsid w:val="00476AC1"/>
    <w:rsid w:val="004771CF"/>
    <w:rsid w:val="00481067"/>
    <w:rsid w:val="00481420"/>
    <w:rsid w:val="00481562"/>
    <w:rsid w:val="004822A0"/>
    <w:rsid w:val="0048343C"/>
    <w:rsid w:val="00484265"/>
    <w:rsid w:val="004849FE"/>
    <w:rsid w:val="00484C32"/>
    <w:rsid w:val="00485220"/>
    <w:rsid w:val="004852D7"/>
    <w:rsid w:val="00485329"/>
    <w:rsid w:val="00485C66"/>
    <w:rsid w:val="00485F5D"/>
    <w:rsid w:val="00486026"/>
    <w:rsid w:val="00486578"/>
    <w:rsid w:val="004866C4"/>
    <w:rsid w:val="00486761"/>
    <w:rsid w:val="00486BC9"/>
    <w:rsid w:val="0048755D"/>
    <w:rsid w:val="0048782B"/>
    <w:rsid w:val="00490A5D"/>
    <w:rsid w:val="00490D0B"/>
    <w:rsid w:val="00491321"/>
    <w:rsid w:val="004920CC"/>
    <w:rsid w:val="00493403"/>
    <w:rsid w:val="004935C8"/>
    <w:rsid w:val="00494C9B"/>
    <w:rsid w:val="0049546C"/>
    <w:rsid w:val="00495637"/>
    <w:rsid w:val="00495B56"/>
    <w:rsid w:val="00495D8F"/>
    <w:rsid w:val="0049695D"/>
    <w:rsid w:val="00496B7C"/>
    <w:rsid w:val="004970D9"/>
    <w:rsid w:val="00497D8C"/>
    <w:rsid w:val="004A0F3A"/>
    <w:rsid w:val="004A105C"/>
    <w:rsid w:val="004A18A3"/>
    <w:rsid w:val="004A1BDA"/>
    <w:rsid w:val="004A1C7F"/>
    <w:rsid w:val="004A219F"/>
    <w:rsid w:val="004A2545"/>
    <w:rsid w:val="004A2C34"/>
    <w:rsid w:val="004A3D12"/>
    <w:rsid w:val="004A403E"/>
    <w:rsid w:val="004A42F7"/>
    <w:rsid w:val="004A43E8"/>
    <w:rsid w:val="004A496B"/>
    <w:rsid w:val="004A65B3"/>
    <w:rsid w:val="004A75F2"/>
    <w:rsid w:val="004A7DDD"/>
    <w:rsid w:val="004B04C2"/>
    <w:rsid w:val="004B0966"/>
    <w:rsid w:val="004B0A5B"/>
    <w:rsid w:val="004B1043"/>
    <w:rsid w:val="004B18D1"/>
    <w:rsid w:val="004B2557"/>
    <w:rsid w:val="004B2DDB"/>
    <w:rsid w:val="004B3365"/>
    <w:rsid w:val="004B353C"/>
    <w:rsid w:val="004B4103"/>
    <w:rsid w:val="004B4AAE"/>
    <w:rsid w:val="004B4C06"/>
    <w:rsid w:val="004B504C"/>
    <w:rsid w:val="004B61AC"/>
    <w:rsid w:val="004B71DA"/>
    <w:rsid w:val="004C04A4"/>
    <w:rsid w:val="004C0885"/>
    <w:rsid w:val="004C0AC4"/>
    <w:rsid w:val="004C0AD3"/>
    <w:rsid w:val="004C2127"/>
    <w:rsid w:val="004C2374"/>
    <w:rsid w:val="004C2CC2"/>
    <w:rsid w:val="004C30EE"/>
    <w:rsid w:val="004C3A65"/>
    <w:rsid w:val="004C3D96"/>
    <w:rsid w:val="004C42E6"/>
    <w:rsid w:val="004C49CA"/>
    <w:rsid w:val="004C4EFA"/>
    <w:rsid w:val="004C5664"/>
    <w:rsid w:val="004C5744"/>
    <w:rsid w:val="004C5E60"/>
    <w:rsid w:val="004C65DD"/>
    <w:rsid w:val="004C7475"/>
    <w:rsid w:val="004D039F"/>
    <w:rsid w:val="004D03CA"/>
    <w:rsid w:val="004D1427"/>
    <w:rsid w:val="004D1BD3"/>
    <w:rsid w:val="004D1EC0"/>
    <w:rsid w:val="004D2E60"/>
    <w:rsid w:val="004D40D1"/>
    <w:rsid w:val="004D4593"/>
    <w:rsid w:val="004D4D3F"/>
    <w:rsid w:val="004D522E"/>
    <w:rsid w:val="004D5266"/>
    <w:rsid w:val="004D5493"/>
    <w:rsid w:val="004D5A34"/>
    <w:rsid w:val="004D5A81"/>
    <w:rsid w:val="004D6D87"/>
    <w:rsid w:val="004D7135"/>
    <w:rsid w:val="004D7AF4"/>
    <w:rsid w:val="004E04BE"/>
    <w:rsid w:val="004E09D0"/>
    <w:rsid w:val="004E12A2"/>
    <w:rsid w:val="004E22CC"/>
    <w:rsid w:val="004E2608"/>
    <w:rsid w:val="004E298F"/>
    <w:rsid w:val="004E2C23"/>
    <w:rsid w:val="004E2D49"/>
    <w:rsid w:val="004E3574"/>
    <w:rsid w:val="004E383B"/>
    <w:rsid w:val="004E3867"/>
    <w:rsid w:val="004E3961"/>
    <w:rsid w:val="004E3BB7"/>
    <w:rsid w:val="004E41A9"/>
    <w:rsid w:val="004E4415"/>
    <w:rsid w:val="004E4538"/>
    <w:rsid w:val="004E51A0"/>
    <w:rsid w:val="004E57ED"/>
    <w:rsid w:val="004E66AB"/>
    <w:rsid w:val="004E6D4A"/>
    <w:rsid w:val="004E71D9"/>
    <w:rsid w:val="004E78D5"/>
    <w:rsid w:val="004F0807"/>
    <w:rsid w:val="004F0B52"/>
    <w:rsid w:val="004F1024"/>
    <w:rsid w:val="004F1214"/>
    <w:rsid w:val="004F1261"/>
    <w:rsid w:val="004F19F9"/>
    <w:rsid w:val="004F32DF"/>
    <w:rsid w:val="004F3BD8"/>
    <w:rsid w:val="004F3EE9"/>
    <w:rsid w:val="004F56C8"/>
    <w:rsid w:val="004F57D8"/>
    <w:rsid w:val="004F629E"/>
    <w:rsid w:val="004F62C9"/>
    <w:rsid w:val="004F6CF8"/>
    <w:rsid w:val="004F70DF"/>
    <w:rsid w:val="004F7307"/>
    <w:rsid w:val="004F7597"/>
    <w:rsid w:val="004F7EEA"/>
    <w:rsid w:val="004F7FA6"/>
    <w:rsid w:val="00500CF7"/>
    <w:rsid w:val="00501557"/>
    <w:rsid w:val="00501F92"/>
    <w:rsid w:val="005023A2"/>
    <w:rsid w:val="00502450"/>
    <w:rsid w:val="005025FB"/>
    <w:rsid w:val="005032A0"/>
    <w:rsid w:val="00505FF1"/>
    <w:rsid w:val="00506ABD"/>
    <w:rsid w:val="00507348"/>
    <w:rsid w:val="0050762B"/>
    <w:rsid w:val="0050775C"/>
    <w:rsid w:val="005105D8"/>
    <w:rsid w:val="00510F23"/>
    <w:rsid w:val="00511232"/>
    <w:rsid w:val="0051196A"/>
    <w:rsid w:val="005124FC"/>
    <w:rsid w:val="00512C8B"/>
    <w:rsid w:val="0051398C"/>
    <w:rsid w:val="00513AB9"/>
    <w:rsid w:val="00513C6A"/>
    <w:rsid w:val="00514539"/>
    <w:rsid w:val="00514BAA"/>
    <w:rsid w:val="005152B3"/>
    <w:rsid w:val="0051574E"/>
    <w:rsid w:val="00515800"/>
    <w:rsid w:val="0051582E"/>
    <w:rsid w:val="00515952"/>
    <w:rsid w:val="00515999"/>
    <w:rsid w:val="0051660E"/>
    <w:rsid w:val="00516FE7"/>
    <w:rsid w:val="00517934"/>
    <w:rsid w:val="00517C8F"/>
    <w:rsid w:val="00517E41"/>
    <w:rsid w:val="00521417"/>
    <w:rsid w:val="00521485"/>
    <w:rsid w:val="00521F39"/>
    <w:rsid w:val="005221B3"/>
    <w:rsid w:val="005233FF"/>
    <w:rsid w:val="00523526"/>
    <w:rsid w:val="00524135"/>
    <w:rsid w:val="005244CA"/>
    <w:rsid w:val="00524938"/>
    <w:rsid w:val="00524B96"/>
    <w:rsid w:val="0052568A"/>
    <w:rsid w:val="005257C0"/>
    <w:rsid w:val="00525D1F"/>
    <w:rsid w:val="005261CB"/>
    <w:rsid w:val="00530267"/>
    <w:rsid w:val="00530CFD"/>
    <w:rsid w:val="00531E7B"/>
    <w:rsid w:val="005337CF"/>
    <w:rsid w:val="00533BCA"/>
    <w:rsid w:val="00533D01"/>
    <w:rsid w:val="00533EB6"/>
    <w:rsid w:val="00534F59"/>
    <w:rsid w:val="00535197"/>
    <w:rsid w:val="00535AD5"/>
    <w:rsid w:val="00535C55"/>
    <w:rsid w:val="0053607C"/>
    <w:rsid w:val="005370AC"/>
    <w:rsid w:val="005373B7"/>
    <w:rsid w:val="00537C5B"/>
    <w:rsid w:val="0054096A"/>
    <w:rsid w:val="00540A22"/>
    <w:rsid w:val="00540A47"/>
    <w:rsid w:val="00540F84"/>
    <w:rsid w:val="005410AE"/>
    <w:rsid w:val="0054192C"/>
    <w:rsid w:val="00541C3A"/>
    <w:rsid w:val="00541E8E"/>
    <w:rsid w:val="00542BE6"/>
    <w:rsid w:val="00543273"/>
    <w:rsid w:val="00543961"/>
    <w:rsid w:val="00543A5A"/>
    <w:rsid w:val="00543BCD"/>
    <w:rsid w:val="00545445"/>
    <w:rsid w:val="005465DD"/>
    <w:rsid w:val="00546FCD"/>
    <w:rsid w:val="00550673"/>
    <w:rsid w:val="00550CEF"/>
    <w:rsid w:val="00550D58"/>
    <w:rsid w:val="00551506"/>
    <w:rsid w:val="00551CBE"/>
    <w:rsid w:val="00553410"/>
    <w:rsid w:val="005536F1"/>
    <w:rsid w:val="00553849"/>
    <w:rsid w:val="0055445C"/>
    <w:rsid w:val="005544BC"/>
    <w:rsid w:val="00555F43"/>
    <w:rsid w:val="00556158"/>
    <w:rsid w:val="005571D0"/>
    <w:rsid w:val="00560CF2"/>
    <w:rsid w:val="00561DD1"/>
    <w:rsid w:val="00561E45"/>
    <w:rsid w:val="0056270C"/>
    <w:rsid w:val="00562861"/>
    <w:rsid w:val="005629D7"/>
    <w:rsid w:val="00563203"/>
    <w:rsid w:val="0056326E"/>
    <w:rsid w:val="00563535"/>
    <w:rsid w:val="0056381C"/>
    <w:rsid w:val="00563A75"/>
    <w:rsid w:val="00565BB7"/>
    <w:rsid w:val="00565D6D"/>
    <w:rsid w:val="00566310"/>
    <w:rsid w:val="00566332"/>
    <w:rsid w:val="005664B9"/>
    <w:rsid w:val="005668A0"/>
    <w:rsid w:val="00567E34"/>
    <w:rsid w:val="00570085"/>
    <w:rsid w:val="0057110C"/>
    <w:rsid w:val="0057112D"/>
    <w:rsid w:val="00571330"/>
    <w:rsid w:val="005713DD"/>
    <w:rsid w:val="00571431"/>
    <w:rsid w:val="00572024"/>
    <w:rsid w:val="00572A02"/>
    <w:rsid w:val="00572A37"/>
    <w:rsid w:val="00573104"/>
    <w:rsid w:val="00573634"/>
    <w:rsid w:val="00574E3E"/>
    <w:rsid w:val="00575AE8"/>
    <w:rsid w:val="00575CB2"/>
    <w:rsid w:val="00575D55"/>
    <w:rsid w:val="00576279"/>
    <w:rsid w:val="00576829"/>
    <w:rsid w:val="005768B8"/>
    <w:rsid w:val="00576AE6"/>
    <w:rsid w:val="00577422"/>
    <w:rsid w:val="005806E5"/>
    <w:rsid w:val="00581106"/>
    <w:rsid w:val="005818BD"/>
    <w:rsid w:val="00582748"/>
    <w:rsid w:val="00582985"/>
    <w:rsid w:val="00582CF0"/>
    <w:rsid w:val="00582DC1"/>
    <w:rsid w:val="00583425"/>
    <w:rsid w:val="005836D3"/>
    <w:rsid w:val="005837A0"/>
    <w:rsid w:val="0058381D"/>
    <w:rsid w:val="00583D8F"/>
    <w:rsid w:val="0058413C"/>
    <w:rsid w:val="00584FD0"/>
    <w:rsid w:val="00585FDA"/>
    <w:rsid w:val="005868ED"/>
    <w:rsid w:val="0058708B"/>
    <w:rsid w:val="005873E0"/>
    <w:rsid w:val="00587622"/>
    <w:rsid w:val="00587AA8"/>
    <w:rsid w:val="00590793"/>
    <w:rsid w:val="00590B98"/>
    <w:rsid w:val="00590E2F"/>
    <w:rsid w:val="005913A6"/>
    <w:rsid w:val="0059168C"/>
    <w:rsid w:val="0059197B"/>
    <w:rsid w:val="005924BF"/>
    <w:rsid w:val="00592BEE"/>
    <w:rsid w:val="00592D85"/>
    <w:rsid w:val="00593B82"/>
    <w:rsid w:val="00594333"/>
    <w:rsid w:val="005945AC"/>
    <w:rsid w:val="005945B5"/>
    <w:rsid w:val="00594E1B"/>
    <w:rsid w:val="005950D2"/>
    <w:rsid w:val="00595AF4"/>
    <w:rsid w:val="00595D31"/>
    <w:rsid w:val="00595FDE"/>
    <w:rsid w:val="005965B2"/>
    <w:rsid w:val="0059693F"/>
    <w:rsid w:val="00596F65"/>
    <w:rsid w:val="00596F68"/>
    <w:rsid w:val="005975D1"/>
    <w:rsid w:val="0059798F"/>
    <w:rsid w:val="00597B9F"/>
    <w:rsid w:val="005A14A2"/>
    <w:rsid w:val="005A16CD"/>
    <w:rsid w:val="005A1BFF"/>
    <w:rsid w:val="005A2C6B"/>
    <w:rsid w:val="005A3EDD"/>
    <w:rsid w:val="005A4197"/>
    <w:rsid w:val="005A47AB"/>
    <w:rsid w:val="005A4974"/>
    <w:rsid w:val="005A4F61"/>
    <w:rsid w:val="005A54D0"/>
    <w:rsid w:val="005A5D38"/>
    <w:rsid w:val="005A5DBF"/>
    <w:rsid w:val="005A6B80"/>
    <w:rsid w:val="005A7A2F"/>
    <w:rsid w:val="005A7CE3"/>
    <w:rsid w:val="005B0072"/>
    <w:rsid w:val="005B0D92"/>
    <w:rsid w:val="005B1003"/>
    <w:rsid w:val="005B1618"/>
    <w:rsid w:val="005B1EB4"/>
    <w:rsid w:val="005B3440"/>
    <w:rsid w:val="005B51BE"/>
    <w:rsid w:val="005B523A"/>
    <w:rsid w:val="005B5560"/>
    <w:rsid w:val="005B59FE"/>
    <w:rsid w:val="005B5C1D"/>
    <w:rsid w:val="005B5F2B"/>
    <w:rsid w:val="005B6404"/>
    <w:rsid w:val="005B68BC"/>
    <w:rsid w:val="005B6DE5"/>
    <w:rsid w:val="005B70DE"/>
    <w:rsid w:val="005B7EA3"/>
    <w:rsid w:val="005C067C"/>
    <w:rsid w:val="005C1ADC"/>
    <w:rsid w:val="005C22E8"/>
    <w:rsid w:val="005C3366"/>
    <w:rsid w:val="005C34B0"/>
    <w:rsid w:val="005C3A58"/>
    <w:rsid w:val="005C4901"/>
    <w:rsid w:val="005C4BC5"/>
    <w:rsid w:val="005C4E83"/>
    <w:rsid w:val="005C554C"/>
    <w:rsid w:val="005C587A"/>
    <w:rsid w:val="005C6B51"/>
    <w:rsid w:val="005C6C4D"/>
    <w:rsid w:val="005C7974"/>
    <w:rsid w:val="005C7A7D"/>
    <w:rsid w:val="005C7D34"/>
    <w:rsid w:val="005D0900"/>
    <w:rsid w:val="005D096A"/>
    <w:rsid w:val="005D35A3"/>
    <w:rsid w:val="005D3C15"/>
    <w:rsid w:val="005D40EA"/>
    <w:rsid w:val="005D5C73"/>
    <w:rsid w:val="005D650F"/>
    <w:rsid w:val="005D66B5"/>
    <w:rsid w:val="005D6D7B"/>
    <w:rsid w:val="005E205C"/>
    <w:rsid w:val="005E2379"/>
    <w:rsid w:val="005E26C1"/>
    <w:rsid w:val="005E27D9"/>
    <w:rsid w:val="005E29BF"/>
    <w:rsid w:val="005E30A5"/>
    <w:rsid w:val="005E3516"/>
    <w:rsid w:val="005E4252"/>
    <w:rsid w:val="005E441B"/>
    <w:rsid w:val="005E4B39"/>
    <w:rsid w:val="005E4F5D"/>
    <w:rsid w:val="005E5A19"/>
    <w:rsid w:val="005E7B5E"/>
    <w:rsid w:val="005F05F4"/>
    <w:rsid w:val="005F0AFB"/>
    <w:rsid w:val="005F111D"/>
    <w:rsid w:val="005F14A5"/>
    <w:rsid w:val="005F18CF"/>
    <w:rsid w:val="005F1B82"/>
    <w:rsid w:val="005F259C"/>
    <w:rsid w:val="005F25D4"/>
    <w:rsid w:val="005F2873"/>
    <w:rsid w:val="005F3031"/>
    <w:rsid w:val="005F3511"/>
    <w:rsid w:val="005F40B9"/>
    <w:rsid w:val="005F4722"/>
    <w:rsid w:val="005F67E8"/>
    <w:rsid w:val="005F71BA"/>
    <w:rsid w:val="006005C8"/>
    <w:rsid w:val="00600B66"/>
    <w:rsid w:val="00600CBA"/>
    <w:rsid w:val="00600E83"/>
    <w:rsid w:val="00600FD0"/>
    <w:rsid w:val="006019B6"/>
    <w:rsid w:val="00602334"/>
    <w:rsid w:val="0060260B"/>
    <w:rsid w:val="00602F51"/>
    <w:rsid w:val="0060337A"/>
    <w:rsid w:val="0060343D"/>
    <w:rsid w:val="00603ADE"/>
    <w:rsid w:val="0060462C"/>
    <w:rsid w:val="0060509E"/>
    <w:rsid w:val="0060574C"/>
    <w:rsid w:val="00605D28"/>
    <w:rsid w:val="00606787"/>
    <w:rsid w:val="00606AD3"/>
    <w:rsid w:val="00606E7B"/>
    <w:rsid w:val="00607245"/>
    <w:rsid w:val="00610766"/>
    <w:rsid w:val="006121CB"/>
    <w:rsid w:val="00612FC8"/>
    <w:rsid w:val="0061336C"/>
    <w:rsid w:val="0061349F"/>
    <w:rsid w:val="00613CFB"/>
    <w:rsid w:val="0061456A"/>
    <w:rsid w:val="00614C72"/>
    <w:rsid w:val="006150C0"/>
    <w:rsid w:val="006152C5"/>
    <w:rsid w:val="00615564"/>
    <w:rsid w:val="00615972"/>
    <w:rsid w:val="006161A4"/>
    <w:rsid w:val="00616303"/>
    <w:rsid w:val="00616A5C"/>
    <w:rsid w:val="00616BD5"/>
    <w:rsid w:val="00617252"/>
    <w:rsid w:val="006176B0"/>
    <w:rsid w:val="006204F3"/>
    <w:rsid w:val="00620EAD"/>
    <w:rsid w:val="0062103F"/>
    <w:rsid w:val="006222FA"/>
    <w:rsid w:val="006224F1"/>
    <w:rsid w:val="006227A9"/>
    <w:rsid w:val="00622C41"/>
    <w:rsid w:val="00622DB2"/>
    <w:rsid w:val="00623B07"/>
    <w:rsid w:val="00624267"/>
    <w:rsid w:val="0062436C"/>
    <w:rsid w:val="006248B6"/>
    <w:rsid w:val="00624A9C"/>
    <w:rsid w:val="00624F3D"/>
    <w:rsid w:val="0062572B"/>
    <w:rsid w:val="00625A24"/>
    <w:rsid w:val="00625D6C"/>
    <w:rsid w:val="006270DE"/>
    <w:rsid w:val="006304D5"/>
    <w:rsid w:val="006306EE"/>
    <w:rsid w:val="006314F2"/>
    <w:rsid w:val="00631C80"/>
    <w:rsid w:val="006324A5"/>
    <w:rsid w:val="00632648"/>
    <w:rsid w:val="00632D79"/>
    <w:rsid w:val="0063300B"/>
    <w:rsid w:val="00633173"/>
    <w:rsid w:val="00633883"/>
    <w:rsid w:val="006338A2"/>
    <w:rsid w:val="00634A5C"/>
    <w:rsid w:val="00635A8A"/>
    <w:rsid w:val="00635E30"/>
    <w:rsid w:val="00635E3A"/>
    <w:rsid w:val="00636FEC"/>
    <w:rsid w:val="0063788B"/>
    <w:rsid w:val="00637D3B"/>
    <w:rsid w:val="0064055A"/>
    <w:rsid w:val="00640965"/>
    <w:rsid w:val="00640973"/>
    <w:rsid w:val="00640E34"/>
    <w:rsid w:val="00641C8A"/>
    <w:rsid w:val="00641D34"/>
    <w:rsid w:val="00641FD6"/>
    <w:rsid w:val="0064296E"/>
    <w:rsid w:val="00642D37"/>
    <w:rsid w:val="00642DFD"/>
    <w:rsid w:val="006433F7"/>
    <w:rsid w:val="00643490"/>
    <w:rsid w:val="00643C1B"/>
    <w:rsid w:val="00645537"/>
    <w:rsid w:val="006463C5"/>
    <w:rsid w:val="0064674C"/>
    <w:rsid w:val="00646F11"/>
    <w:rsid w:val="00647A6F"/>
    <w:rsid w:val="00650C4B"/>
    <w:rsid w:val="006518C6"/>
    <w:rsid w:val="0065213B"/>
    <w:rsid w:val="0065224A"/>
    <w:rsid w:val="006523B8"/>
    <w:rsid w:val="0065251B"/>
    <w:rsid w:val="006526D0"/>
    <w:rsid w:val="006546AC"/>
    <w:rsid w:val="00654E15"/>
    <w:rsid w:val="00655061"/>
    <w:rsid w:val="0065537D"/>
    <w:rsid w:val="00655BFE"/>
    <w:rsid w:val="0065607F"/>
    <w:rsid w:val="006563A8"/>
    <w:rsid w:val="00656755"/>
    <w:rsid w:val="0065776F"/>
    <w:rsid w:val="00660F3C"/>
    <w:rsid w:val="00661315"/>
    <w:rsid w:val="00661904"/>
    <w:rsid w:val="00661BF7"/>
    <w:rsid w:val="00662609"/>
    <w:rsid w:val="00663036"/>
    <w:rsid w:val="00663431"/>
    <w:rsid w:val="00663C6C"/>
    <w:rsid w:val="00663D42"/>
    <w:rsid w:val="00663ECF"/>
    <w:rsid w:val="0066479C"/>
    <w:rsid w:val="00665FB0"/>
    <w:rsid w:val="006673DD"/>
    <w:rsid w:val="006673E9"/>
    <w:rsid w:val="006678AC"/>
    <w:rsid w:val="00670156"/>
    <w:rsid w:val="00670BAC"/>
    <w:rsid w:val="006712E2"/>
    <w:rsid w:val="00671C27"/>
    <w:rsid w:val="00671D93"/>
    <w:rsid w:val="006721B1"/>
    <w:rsid w:val="006722EC"/>
    <w:rsid w:val="00672859"/>
    <w:rsid w:val="0067331A"/>
    <w:rsid w:val="006736C2"/>
    <w:rsid w:val="006740FB"/>
    <w:rsid w:val="00674C91"/>
    <w:rsid w:val="00676AC1"/>
    <w:rsid w:val="00676ECD"/>
    <w:rsid w:val="0067719A"/>
    <w:rsid w:val="006773CE"/>
    <w:rsid w:val="0067767D"/>
    <w:rsid w:val="00677E96"/>
    <w:rsid w:val="0068037B"/>
    <w:rsid w:val="006806B9"/>
    <w:rsid w:val="0068086C"/>
    <w:rsid w:val="00680F99"/>
    <w:rsid w:val="0068118E"/>
    <w:rsid w:val="00681D92"/>
    <w:rsid w:val="00681EF3"/>
    <w:rsid w:val="0068238D"/>
    <w:rsid w:val="006835C1"/>
    <w:rsid w:val="00683E7B"/>
    <w:rsid w:val="00684059"/>
    <w:rsid w:val="0068409D"/>
    <w:rsid w:val="00684A21"/>
    <w:rsid w:val="00684A94"/>
    <w:rsid w:val="00685306"/>
    <w:rsid w:val="006863F8"/>
    <w:rsid w:val="00686559"/>
    <w:rsid w:val="006867EE"/>
    <w:rsid w:val="00686F00"/>
    <w:rsid w:val="00687133"/>
    <w:rsid w:val="006875C9"/>
    <w:rsid w:val="0068760F"/>
    <w:rsid w:val="00687AC8"/>
    <w:rsid w:val="00687AE5"/>
    <w:rsid w:val="00687C0A"/>
    <w:rsid w:val="006900A5"/>
    <w:rsid w:val="00690405"/>
    <w:rsid w:val="00691475"/>
    <w:rsid w:val="00692078"/>
    <w:rsid w:val="00692346"/>
    <w:rsid w:val="00693693"/>
    <w:rsid w:val="00693D27"/>
    <w:rsid w:val="0069455C"/>
    <w:rsid w:val="00694651"/>
    <w:rsid w:val="006946E0"/>
    <w:rsid w:val="00694722"/>
    <w:rsid w:val="006953CA"/>
    <w:rsid w:val="006953F6"/>
    <w:rsid w:val="006958F2"/>
    <w:rsid w:val="00696B88"/>
    <w:rsid w:val="00697230"/>
    <w:rsid w:val="006977B6"/>
    <w:rsid w:val="00697EC7"/>
    <w:rsid w:val="006A0302"/>
    <w:rsid w:val="006A062A"/>
    <w:rsid w:val="006A088F"/>
    <w:rsid w:val="006A0D03"/>
    <w:rsid w:val="006A2917"/>
    <w:rsid w:val="006A2B7A"/>
    <w:rsid w:val="006A2E82"/>
    <w:rsid w:val="006A3E18"/>
    <w:rsid w:val="006A3FBC"/>
    <w:rsid w:val="006A3FF1"/>
    <w:rsid w:val="006A4DDF"/>
    <w:rsid w:val="006A5F7A"/>
    <w:rsid w:val="006A70D3"/>
    <w:rsid w:val="006A70FA"/>
    <w:rsid w:val="006A7184"/>
    <w:rsid w:val="006A759A"/>
    <w:rsid w:val="006A7871"/>
    <w:rsid w:val="006A7D12"/>
    <w:rsid w:val="006B0962"/>
    <w:rsid w:val="006B1F55"/>
    <w:rsid w:val="006B1FA3"/>
    <w:rsid w:val="006B2368"/>
    <w:rsid w:val="006B241C"/>
    <w:rsid w:val="006B278A"/>
    <w:rsid w:val="006B2B8C"/>
    <w:rsid w:val="006B3187"/>
    <w:rsid w:val="006B3502"/>
    <w:rsid w:val="006B446E"/>
    <w:rsid w:val="006B4721"/>
    <w:rsid w:val="006B50EE"/>
    <w:rsid w:val="006B54F1"/>
    <w:rsid w:val="006B570B"/>
    <w:rsid w:val="006B5B02"/>
    <w:rsid w:val="006B5EF6"/>
    <w:rsid w:val="006B6D8B"/>
    <w:rsid w:val="006B6E2F"/>
    <w:rsid w:val="006B6E7F"/>
    <w:rsid w:val="006B7362"/>
    <w:rsid w:val="006B75DB"/>
    <w:rsid w:val="006B75EE"/>
    <w:rsid w:val="006B76AE"/>
    <w:rsid w:val="006B79D9"/>
    <w:rsid w:val="006B7DAF"/>
    <w:rsid w:val="006C0029"/>
    <w:rsid w:val="006C0F71"/>
    <w:rsid w:val="006C13B5"/>
    <w:rsid w:val="006C14E9"/>
    <w:rsid w:val="006C1805"/>
    <w:rsid w:val="006C2A41"/>
    <w:rsid w:val="006C4129"/>
    <w:rsid w:val="006C431E"/>
    <w:rsid w:val="006C4A2D"/>
    <w:rsid w:val="006C5127"/>
    <w:rsid w:val="006C54AC"/>
    <w:rsid w:val="006C565F"/>
    <w:rsid w:val="006C5A5F"/>
    <w:rsid w:val="006C63BB"/>
    <w:rsid w:val="006C671A"/>
    <w:rsid w:val="006C6BC6"/>
    <w:rsid w:val="006C7609"/>
    <w:rsid w:val="006C7EBD"/>
    <w:rsid w:val="006D0EA9"/>
    <w:rsid w:val="006D3A12"/>
    <w:rsid w:val="006D3BE1"/>
    <w:rsid w:val="006D4189"/>
    <w:rsid w:val="006D45BF"/>
    <w:rsid w:val="006D46FC"/>
    <w:rsid w:val="006D66F3"/>
    <w:rsid w:val="006D6B30"/>
    <w:rsid w:val="006E0E17"/>
    <w:rsid w:val="006E199D"/>
    <w:rsid w:val="006E422E"/>
    <w:rsid w:val="006E4E77"/>
    <w:rsid w:val="006E5CCF"/>
    <w:rsid w:val="006E6133"/>
    <w:rsid w:val="006E62E1"/>
    <w:rsid w:val="006E665A"/>
    <w:rsid w:val="006E713E"/>
    <w:rsid w:val="006E77E0"/>
    <w:rsid w:val="006E7A73"/>
    <w:rsid w:val="006F0998"/>
    <w:rsid w:val="006F1538"/>
    <w:rsid w:val="006F1E8F"/>
    <w:rsid w:val="006F2180"/>
    <w:rsid w:val="006F2539"/>
    <w:rsid w:val="006F27BA"/>
    <w:rsid w:val="006F2969"/>
    <w:rsid w:val="006F3166"/>
    <w:rsid w:val="006F4091"/>
    <w:rsid w:val="006F43F8"/>
    <w:rsid w:val="006F4715"/>
    <w:rsid w:val="006F493C"/>
    <w:rsid w:val="006F589C"/>
    <w:rsid w:val="006F5F2A"/>
    <w:rsid w:val="006F6215"/>
    <w:rsid w:val="006F6AC5"/>
    <w:rsid w:val="006F6E2A"/>
    <w:rsid w:val="006F707C"/>
    <w:rsid w:val="006F75DE"/>
    <w:rsid w:val="00700550"/>
    <w:rsid w:val="00700F46"/>
    <w:rsid w:val="007012CF"/>
    <w:rsid w:val="007019AB"/>
    <w:rsid w:val="00701FCE"/>
    <w:rsid w:val="007026EE"/>
    <w:rsid w:val="007032BB"/>
    <w:rsid w:val="00703650"/>
    <w:rsid w:val="00703C98"/>
    <w:rsid w:val="00703D90"/>
    <w:rsid w:val="0070431F"/>
    <w:rsid w:val="00704811"/>
    <w:rsid w:val="00705588"/>
    <w:rsid w:val="00705950"/>
    <w:rsid w:val="007066F2"/>
    <w:rsid w:val="007069A3"/>
    <w:rsid w:val="00706D27"/>
    <w:rsid w:val="00707383"/>
    <w:rsid w:val="00707732"/>
    <w:rsid w:val="00707C1B"/>
    <w:rsid w:val="00710D25"/>
    <w:rsid w:val="00711B78"/>
    <w:rsid w:val="007125EC"/>
    <w:rsid w:val="00712C6C"/>
    <w:rsid w:val="00712DD8"/>
    <w:rsid w:val="00712F42"/>
    <w:rsid w:val="00713163"/>
    <w:rsid w:val="007135F2"/>
    <w:rsid w:val="007136D7"/>
    <w:rsid w:val="00713F3B"/>
    <w:rsid w:val="0071404E"/>
    <w:rsid w:val="00714BE3"/>
    <w:rsid w:val="007150A2"/>
    <w:rsid w:val="00715510"/>
    <w:rsid w:val="007156BE"/>
    <w:rsid w:val="00716848"/>
    <w:rsid w:val="00716889"/>
    <w:rsid w:val="007206D2"/>
    <w:rsid w:val="00720810"/>
    <w:rsid w:val="00720F83"/>
    <w:rsid w:val="0072100A"/>
    <w:rsid w:val="007217E5"/>
    <w:rsid w:val="007220B6"/>
    <w:rsid w:val="007224D6"/>
    <w:rsid w:val="00722A1D"/>
    <w:rsid w:val="00723595"/>
    <w:rsid w:val="0072394A"/>
    <w:rsid w:val="00724699"/>
    <w:rsid w:val="007249FF"/>
    <w:rsid w:val="00725D8F"/>
    <w:rsid w:val="00726B4D"/>
    <w:rsid w:val="007279C5"/>
    <w:rsid w:val="00727F49"/>
    <w:rsid w:val="007305E3"/>
    <w:rsid w:val="007307EF"/>
    <w:rsid w:val="007309D2"/>
    <w:rsid w:val="00730BA6"/>
    <w:rsid w:val="0073116D"/>
    <w:rsid w:val="00731764"/>
    <w:rsid w:val="00731AF2"/>
    <w:rsid w:val="00732DD2"/>
    <w:rsid w:val="007331FB"/>
    <w:rsid w:val="007339E5"/>
    <w:rsid w:val="00733A10"/>
    <w:rsid w:val="00733E3D"/>
    <w:rsid w:val="007342B8"/>
    <w:rsid w:val="0073491D"/>
    <w:rsid w:val="00734DF9"/>
    <w:rsid w:val="007354F7"/>
    <w:rsid w:val="00736698"/>
    <w:rsid w:val="00736E7A"/>
    <w:rsid w:val="00737658"/>
    <w:rsid w:val="00737BD6"/>
    <w:rsid w:val="00740058"/>
    <w:rsid w:val="00740666"/>
    <w:rsid w:val="00740DDC"/>
    <w:rsid w:val="00741147"/>
    <w:rsid w:val="0074122F"/>
    <w:rsid w:val="00741980"/>
    <w:rsid w:val="00742029"/>
    <w:rsid w:val="00742B39"/>
    <w:rsid w:val="007431C1"/>
    <w:rsid w:val="00743694"/>
    <w:rsid w:val="00744DAD"/>
    <w:rsid w:val="00745431"/>
    <w:rsid w:val="00745E26"/>
    <w:rsid w:val="00745F4A"/>
    <w:rsid w:val="00746153"/>
    <w:rsid w:val="00746564"/>
    <w:rsid w:val="00746630"/>
    <w:rsid w:val="00746AD9"/>
    <w:rsid w:val="00747192"/>
    <w:rsid w:val="00747CDA"/>
    <w:rsid w:val="00750429"/>
    <w:rsid w:val="00750685"/>
    <w:rsid w:val="00750DE1"/>
    <w:rsid w:val="00751887"/>
    <w:rsid w:val="00752CE2"/>
    <w:rsid w:val="00753031"/>
    <w:rsid w:val="0075434C"/>
    <w:rsid w:val="0075441B"/>
    <w:rsid w:val="00754622"/>
    <w:rsid w:val="007551ED"/>
    <w:rsid w:val="007561A4"/>
    <w:rsid w:val="00756ED6"/>
    <w:rsid w:val="0075714E"/>
    <w:rsid w:val="007572A6"/>
    <w:rsid w:val="00757676"/>
    <w:rsid w:val="00757C1F"/>
    <w:rsid w:val="00757D1B"/>
    <w:rsid w:val="00760017"/>
    <w:rsid w:val="007602D8"/>
    <w:rsid w:val="00760C09"/>
    <w:rsid w:val="007618EA"/>
    <w:rsid w:val="007619B6"/>
    <w:rsid w:val="00762085"/>
    <w:rsid w:val="00762C57"/>
    <w:rsid w:val="00762CD6"/>
    <w:rsid w:val="00762DFA"/>
    <w:rsid w:val="00763D2C"/>
    <w:rsid w:val="00763F9D"/>
    <w:rsid w:val="007645D7"/>
    <w:rsid w:val="00764D97"/>
    <w:rsid w:val="00765004"/>
    <w:rsid w:val="00765B7C"/>
    <w:rsid w:val="00766B01"/>
    <w:rsid w:val="00767500"/>
    <w:rsid w:val="00767FB3"/>
    <w:rsid w:val="00770825"/>
    <w:rsid w:val="00770BCC"/>
    <w:rsid w:val="00770FFC"/>
    <w:rsid w:val="0077101B"/>
    <w:rsid w:val="00772242"/>
    <w:rsid w:val="00772EC2"/>
    <w:rsid w:val="00773A09"/>
    <w:rsid w:val="00773DE9"/>
    <w:rsid w:val="0077450D"/>
    <w:rsid w:val="007754F4"/>
    <w:rsid w:val="00775951"/>
    <w:rsid w:val="007762B2"/>
    <w:rsid w:val="00776627"/>
    <w:rsid w:val="00776B46"/>
    <w:rsid w:val="00777F58"/>
    <w:rsid w:val="007809D0"/>
    <w:rsid w:val="00781396"/>
    <w:rsid w:val="00781D1A"/>
    <w:rsid w:val="007827E9"/>
    <w:rsid w:val="00782D70"/>
    <w:rsid w:val="00783149"/>
    <w:rsid w:val="0078384A"/>
    <w:rsid w:val="00783873"/>
    <w:rsid w:val="00783F29"/>
    <w:rsid w:val="00784753"/>
    <w:rsid w:val="00784FE3"/>
    <w:rsid w:val="00785013"/>
    <w:rsid w:val="007851D3"/>
    <w:rsid w:val="0078669F"/>
    <w:rsid w:val="007867A4"/>
    <w:rsid w:val="00786F0D"/>
    <w:rsid w:val="00787043"/>
    <w:rsid w:val="007870F1"/>
    <w:rsid w:val="0078727B"/>
    <w:rsid w:val="00787750"/>
    <w:rsid w:val="00787FE8"/>
    <w:rsid w:val="007901FC"/>
    <w:rsid w:val="00790F42"/>
    <w:rsid w:val="00791C83"/>
    <w:rsid w:val="007931DE"/>
    <w:rsid w:val="00793575"/>
    <w:rsid w:val="007946A3"/>
    <w:rsid w:val="00794B99"/>
    <w:rsid w:val="00795076"/>
    <w:rsid w:val="0079588E"/>
    <w:rsid w:val="007959E5"/>
    <w:rsid w:val="00795BA0"/>
    <w:rsid w:val="00796E16"/>
    <w:rsid w:val="00796F71"/>
    <w:rsid w:val="00797D68"/>
    <w:rsid w:val="007A0118"/>
    <w:rsid w:val="007A168A"/>
    <w:rsid w:val="007A170B"/>
    <w:rsid w:val="007A2411"/>
    <w:rsid w:val="007A2A89"/>
    <w:rsid w:val="007A2C57"/>
    <w:rsid w:val="007A3217"/>
    <w:rsid w:val="007A3A37"/>
    <w:rsid w:val="007A3C2D"/>
    <w:rsid w:val="007A41DF"/>
    <w:rsid w:val="007A4714"/>
    <w:rsid w:val="007A4761"/>
    <w:rsid w:val="007A565F"/>
    <w:rsid w:val="007A619B"/>
    <w:rsid w:val="007A645E"/>
    <w:rsid w:val="007A71A8"/>
    <w:rsid w:val="007B007C"/>
    <w:rsid w:val="007B06A2"/>
    <w:rsid w:val="007B1711"/>
    <w:rsid w:val="007B1CB4"/>
    <w:rsid w:val="007B20A7"/>
    <w:rsid w:val="007B2448"/>
    <w:rsid w:val="007B247D"/>
    <w:rsid w:val="007B2FBF"/>
    <w:rsid w:val="007B3407"/>
    <w:rsid w:val="007B48EA"/>
    <w:rsid w:val="007B5C7D"/>
    <w:rsid w:val="007B5F93"/>
    <w:rsid w:val="007B6FCE"/>
    <w:rsid w:val="007B7131"/>
    <w:rsid w:val="007B7240"/>
    <w:rsid w:val="007B7376"/>
    <w:rsid w:val="007B7D94"/>
    <w:rsid w:val="007C0BCE"/>
    <w:rsid w:val="007C1ACE"/>
    <w:rsid w:val="007C2828"/>
    <w:rsid w:val="007C31F0"/>
    <w:rsid w:val="007C3423"/>
    <w:rsid w:val="007C353B"/>
    <w:rsid w:val="007C3549"/>
    <w:rsid w:val="007C3C49"/>
    <w:rsid w:val="007C4868"/>
    <w:rsid w:val="007C4947"/>
    <w:rsid w:val="007C49E7"/>
    <w:rsid w:val="007C4E9D"/>
    <w:rsid w:val="007C6047"/>
    <w:rsid w:val="007C684A"/>
    <w:rsid w:val="007C70BB"/>
    <w:rsid w:val="007C7606"/>
    <w:rsid w:val="007C7FEE"/>
    <w:rsid w:val="007D00B0"/>
    <w:rsid w:val="007D0691"/>
    <w:rsid w:val="007D16FA"/>
    <w:rsid w:val="007D2DE2"/>
    <w:rsid w:val="007D3B6D"/>
    <w:rsid w:val="007D43E4"/>
    <w:rsid w:val="007D4F83"/>
    <w:rsid w:val="007D5406"/>
    <w:rsid w:val="007D5471"/>
    <w:rsid w:val="007D5D2A"/>
    <w:rsid w:val="007D627C"/>
    <w:rsid w:val="007D7C70"/>
    <w:rsid w:val="007E0541"/>
    <w:rsid w:val="007E1557"/>
    <w:rsid w:val="007E224E"/>
    <w:rsid w:val="007E3563"/>
    <w:rsid w:val="007E3FC6"/>
    <w:rsid w:val="007E44EC"/>
    <w:rsid w:val="007E4A06"/>
    <w:rsid w:val="007E4AB0"/>
    <w:rsid w:val="007E5719"/>
    <w:rsid w:val="007E57C1"/>
    <w:rsid w:val="007E57F5"/>
    <w:rsid w:val="007E580B"/>
    <w:rsid w:val="007E5A5B"/>
    <w:rsid w:val="007E5A7A"/>
    <w:rsid w:val="007E6B9F"/>
    <w:rsid w:val="007E7A36"/>
    <w:rsid w:val="007E7C80"/>
    <w:rsid w:val="007F0315"/>
    <w:rsid w:val="007F047F"/>
    <w:rsid w:val="007F0642"/>
    <w:rsid w:val="007F0C97"/>
    <w:rsid w:val="007F10AC"/>
    <w:rsid w:val="007F1BFD"/>
    <w:rsid w:val="007F2C51"/>
    <w:rsid w:val="007F2CEA"/>
    <w:rsid w:val="007F31AD"/>
    <w:rsid w:val="007F3CCE"/>
    <w:rsid w:val="007F3E48"/>
    <w:rsid w:val="007F3E51"/>
    <w:rsid w:val="007F463C"/>
    <w:rsid w:val="007F50A6"/>
    <w:rsid w:val="007F52FA"/>
    <w:rsid w:val="007F5607"/>
    <w:rsid w:val="007F607A"/>
    <w:rsid w:val="007F61CE"/>
    <w:rsid w:val="00801F29"/>
    <w:rsid w:val="0080202B"/>
    <w:rsid w:val="008028AB"/>
    <w:rsid w:val="00802FE1"/>
    <w:rsid w:val="008030D2"/>
    <w:rsid w:val="00803951"/>
    <w:rsid w:val="008049DD"/>
    <w:rsid w:val="00804BE8"/>
    <w:rsid w:val="00805094"/>
    <w:rsid w:val="008062BD"/>
    <w:rsid w:val="008071D8"/>
    <w:rsid w:val="00810794"/>
    <w:rsid w:val="00810B7B"/>
    <w:rsid w:val="008113D7"/>
    <w:rsid w:val="00811789"/>
    <w:rsid w:val="00811B47"/>
    <w:rsid w:val="00811C74"/>
    <w:rsid w:val="0081253B"/>
    <w:rsid w:val="00812AB1"/>
    <w:rsid w:val="0081330A"/>
    <w:rsid w:val="00813CE9"/>
    <w:rsid w:val="00814010"/>
    <w:rsid w:val="008143BE"/>
    <w:rsid w:val="00815134"/>
    <w:rsid w:val="00815300"/>
    <w:rsid w:val="00816002"/>
    <w:rsid w:val="0081610C"/>
    <w:rsid w:val="00816311"/>
    <w:rsid w:val="008164D1"/>
    <w:rsid w:val="00817327"/>
    <w:rsid w:val="00817875"/>
    <w:rsid w:val="00817B14"/>
    <w:rsid w:val="00817C4C"/>
    <w:rsid w:val="0082027F"/>
    <w:rsid w:val="00820D9E"/>
    <w:rsid w:val="00821943"/>
    <w:rsid w:val="00822E36"/>
    <w:rsid w:val="00823004"/>
    <w:rsid w:val="0082337E"/>
    <w:rsid w:val="00823554"/>
    <w:rsid w:val="00823640"/>
    <w:rsid w:val="00823C5A"/>
    <w:rsid w:val="00823EBF"/>
    <w:rsid w:val="00824339"/>
    <w:rsid w:val="00824BCE"/>
    <w:rsid w:val="00825132"/>
    <w:rsid w:val="008251AE"/>
    <w:rsid w:val="00825687"/>
    <w:rsid w:val="00826173"/>
    <w:rsid w:val="00827754"/>
    <w:rsid w:val="00827971"/>
    <w:rsid w:val="00827CCE"/>
    <w:rsid w:val="00827D6B"/>
    <w:rsid w:val="00827ED6"/>
    <w:rsid w:val="0083002F"/>
    <w:rsid w:val="00830491"/>
    <w:rsid w:val="00830944"/>
    <w:rsid w:val="0083222A"/>
    <w:rsid w:val="0083338A"/>
    <w:rsid w:val="008333EB"/>
    <w:rsid w:val="008337EE"/>
    <w:rsid w:val="00833EEA"/>
    <w:rsid w:val="00834685"/>
    <w:rsid w:val="00834B54"/>
    <w:rsid w:val="00835EAF"/>
    <w:rsid w:val="00836553"/>
    <w:rsid w:val="008366FB"/>
    <w:rsid w:val="00836BDE"/>
    <w:rsid w:val="0084156A"/>
    <w:rsid w:val="00841E94"/>
    <w:rsid w:val="00841FAC"/>
    <w:rsid w:val="00842460"/>
    <w:rsid w:val="00842FC4"/>
    <w:rsid w:val="00843983"/>
    <w:rsid w:val="0084407F"/>
    <w:rsid w:val="0084446C"/>
    <w:rsid w:val="00844870"/>
    <w:rsid w:val="00845CC2"/>
    <w:rsid w:val="00846051"/>
    <w:rsid w:val="00846DA7"/>
    <w:rsid w:val="00847327"/>
    <w:rsid w:val="0084736C"/>
    <w:rsid w:val="00850543"/>
    <w:rsid w:val="00850900"/>
    <w:rsid w:val="00851287"/>
    <w:rsid w:val="008521C9"/>
    <w:rsid w:val="008522AC"/>
    <w:rsid w:val="008525C3"/>
    <w:rsid w:val="00852C61"/>
    <w:rsid w:val="00852ED1"/>
    <w:rsid w:val="008530F8"/>
    <w:rsid w:val="00853139"/>
    <w:rsid w:val="00854255"/>
    <w:rsid w:val="008548ED"/>
    <w:rsid w:val="00854ABC"/>
    <w:rsid w:val="008551CC"/>
    <w:rsid w:val="00855802"/>
    <w:rsid w:val="00856CB2"/>
    <w:rsid w:val="00856D5B"/>
    <w:rsid w:val="00857521"/>
    <w:rsid w:val="00860289"/>
    <w:rsid w:val="00860A1F"/>
    <w:rsid w:val="00860C2E"/>
    <w:rsid w:val="00860CB7"/>
    <w:rsid w:val="00862595"/>
    <w:rsid w:val="00862E7D"/>
    <w:rsid w:val="008640A2"/>
    <w:rsid w:val="008642B2"/>
    <w:rsid w:val="00864610"/>
    <w:rsid w:val="00864C0C"/>
    <w:rsid w:val="00864EDF"/>
    <w:rsid w:val="0086520E"/>
    <w:rsid w:val="008657DF"/>
    <w:rsid w:val="00865FF8"/>
    <w:rsid w:val="00866A12"/>
    <w:rsid w:val="00866DE7"/>
    <w:rsid w:val="008703FD"/>
    <w:rsid w:val="00870B8A"/>
    <w:rsid w:val="008714AD"/>
    <w:rsid w:val="00871872"/>
    <w:rsid w:val="00871C4D"/>
    <w:rsid w:val="00872533"/>
    <w:rsid w:val="00872A12"/>
    <w:rsid w:val="008735DF"/>
    <w:rsid w:val="0087381D"/>
    <w:rsid w:val="00873B7D"/>
    <w:rsid w:val="00873D40"/>
    <w:rsid w:val="00874054"/>
    <w:rsid w:val="008740A7"/>
    <w:rsid w:val="008740A8"/>
    <w:rsid w:val="0087449E"/>
    <w:rsid w:val="00874DB4"/>
    <w:rsid w:val="0087508A"/>
    <w:rsid w:val="00875849"/>
    <w:rsid w:val="0087630E"/>
    <w:rsid w:val="008763EB"/>
    <w:rsid w:val="008767E7"/>
    <w:rsid w:val="00876CF4"/>
    <w:rsid w:val="00877932"/>
    <w:rsid w:val="0088019D"/>
    <w:rsid w:val="00880A0B"/>
    <w:rsid w:val="008812E2"/>
    <w:rsid w:val="008815E4"/>
    <w:rsid w:val="008819D9"/>
    <w:rsid w:val="00881E8A"/>
    <w:rsid w:val="008820A4"/>
    <w:rsid w:val="008828C5"/>
    <w:rsid w:val="00882933"/>
    <w:rsid w:val="00882F82"/>
    <w:rsid w:val="00883838"/>
    <w:rsid w:val="00883C02"/>
    <w:rsid w:val="00884203"/>
    <w:rsid w:val="0088435E"/>
    <w:rsid w:val="00885F77"/>
    <w:rsid w:val="00886E94"/>
    <w:rsid w:val="00886F23"/>
    <w:rsid w:val="00887D4D"/>
    <w:rsid w:val="00887E0E"/>
    <w:rsid w:val="0089088B"/>
    <w:rsid w:val="00890DAE"/>
    <w:rsid w:val="008912CC"/>
    <w:rsid w:val="008918CA"/>
    <w:rsid w:val="00891D8F"/>
    <w:rsid w:val="00892350"/>
    <w:rsid w:val="00892B91"/>
    <w:rsid w:val="00892CEF"/>
    <w:rsid w:val="008932BA"/>
    <w:rsid w:val="00895471"/>
    <w:rsid w:val="00895686"/>
    <w:rsid w:val="00896142"/>
    <w:rsid w:val="00896863"/>
    <w:rsid w:val="008971D0"/>
    <w:rsid w:val="008975DE"/>
    <w:rsid w:val="008A0527"/>
    <w:rsid w:val="008A062F"/>
    <w:rsid w:val="008A0AF2"/>
    <w:rsid w:val="008A0CFA"/>
    <w:rsid w:val="008A0FE9"/>
    <w:rsid w:val="008A1C6B"/>
    <w:rsid w:val="008A1D8A"/>
    <w:rsid w:val="008A418D"/>
    <w:rsid w:val="008A4C1E"/>
    <w:rsid w:val="008A5817"/>
    <w:rsid w:val="008A61AB"/>
    <w:rsid w:val="008A62EC"/>
    <w:rsid w:val="008A744D"/>
    <w:rsid w:val="008A7C02"/>
    <w:rsid w:val="008A7F4D"/>
    <w:rsid w:val="008B1343"/>
    <w:rsid w:val="008B13FE"/>
    <w:rsid w:val="008B16E4"/>
    <w:rsid w:val="008B2888"/>
    <w:rsid w:val="008B2A12"/>
    <w:rsid w:val="008B2B41"/>
    <w:rsid w:val="008B2DB2"/>
    <w:rsid w:val="008B2EB4"/>
    <w:rsid w:val="008B2EF4"/>
    <w:rsid w:val="008B4ADA"/>
    <w:rsid w:val="008B4FC8"/>
    <w:rsid w:val="008B513B"/>
    <w:rsid w:val="008B5379"/>
    <w:rsid w:val="008B5D01"/>
    <w:rsid w:val="008B62F4"/>
    <w:rsid w:val="008B6D32"/>
    <w:rsid w:val="008B6F17"/>
    <w:rsid w:val="008B7579"/>
    <w:rsid w:val="008B7C74"/>
    <w:rsid w:val="008B7D62"/>
    <w:rsid w:val="008C07CC"/>
    <w:rsid w:val="008C1013"/>
    <w:rsid w:val="008C1405"/>
    <w:rsid w:val="008C1CF1"/>
    <w:rsid w:val="008C2771"/>
    <w:rsid w:val="008C2961"/>
    <w:rsid w:val="008C2D2A"/>
    <w:rsid w:val="008C2D99"/>
    <w:rsid w:val="008C2DAA"/>
    <w:rsid w:val="008C3277"/>
    <w:rsid w:val="008C32BE"/>
    <w:rsid w:val="008C3E2C"/>
    <w:rsid w:val="008C45DD"/>
    <w:rsid w:val="008C6DA9"/>
    <w:rsid w:val="008C716E"/>
    <w:rsid w:val="008D0377"/>
    <w:rsid w:val="008D053D"/>
    <w:rsid w:val="008D15DC"/>
    <w:rsid w:val="008D1643"/>
    <w:rsid w:val="008D1D8D"/>
    <w:rsid w:val="008D3422"/>
    <w:rsid w:val="008D37B0"/>
    <w:rsid w:val="008D4601"/>
    <w:rsid w:val="008D4B25"/>
    <w:rsid w:val="008D4BC7"/>
    <w:rsid w:val="008D4CAD"/>
    <w:rsid w:val="008D610A"/>
    <w:rsid w:val="008D61D3"/>
    <w:rsid w:val="008D719B"/>
    <w:rsid w:val="008E0DF8"/>
    <w:rsid w:val="008E0F41"/>
    <w:rsid w:val="008E14E4"/>
    <w:rsid w:val="008E26EB"/>
    <w:rsid w:val="008E2776"/>
    <w:rsid w:val="008E2E94"/>
    <w:rsid w:val="008E3221"/>
    <w:rsid w:val="008E35D8"/>
    <w:rsid w:val="008E3D53"/>
    <w:rsid w:val="008E42C2"/>
    <w:rsid w:val="008E557C"/>
    <w:rsid w:val="008E58D9"/>
    <w:rsid w:val="008E5F38"/>
    <w:rsid w:val="008E6A1F"/>
    <w:rsid w:val="008E6BA0"/>
    <w:rsid w:val="008E73C3"/>
    <w:rsid w:val="008E75C0"/>
    <w:rsid w:val="008E7EFB"/>
    <w:rsid w:val="008F0723"/>
    <w:rsid w:val="008F072E"/>
    <w:rsid w:val="008F0B34"/>
    <w:rsid w:val="008F1846"/>
    <w:rsid w:val="008F22BF"/>
    <w:rsid w:val="008F22EB"/>
    <w:rsid w:val="008F3105"/>
    <w:rsid w:val="008F3285"/>
    <w:rsid w:val="008F3B38"/>
    <w:rsid w:val="008F451E"/>
    <w:rsid w:val="008F5C61"/>
    <w:rsid w:val="008F5FE1"/>
    <w:rsid w:val="008F6528"/>
    <w:rsid w:val="008F6738"/>
    <w:rsid w:val="008F6ABC"/>
    <w:rsid w:val="008F73DC"/>
    <w:rsid w:val="008F75C7"/>
    <w:rsid w:val="008F7B3F"/>
    <w:rsid w:val="00900249"/>
    <w:rsid w:val="009004F8"/>
    <w:rsid w:val="00900ECB"/>
    <w:rsid w:val="00901F04"/>
    <w:rsid w:val="009021F7"/>
    <w:rsid w:val="009023EF"/>
    <w:rsid w:val="0090264B"/>
    <w:rsid w:val="00902C0E"/>
    <w:rsid w:val="0090346B"/>
    <w:rsid w:val="00903698"/>
    <w:rsid w:val="00903AB6"/>
    <w:rsid w:val="00905181"/>
    <w:rsid w:val="009057A6"/>
    <w:rsid w:val="00906EE9"/>
    <w:rsid w:val="009073F3"/>
    <w:rsid w:val="00910318"/>
    <w:rsid w:val="009106E2"/>
    <w:rsid w:val="00910CD7"/>
    <w:rsid w:val="0091162E"/>
    <w:rsid w:val="00911656"/>
    <w:rsid w:val="00911EA7"/>
    <w:rsid w:val="009120BC"/>
    <w:rsid w:val="0091257E"/>
    <w:rsid w:val="00912A31"/>
    <w:rsid w:val="00912B0C"/>
    <w:rsid w:val="00912E36"/>
    <w:rsid w:val="00912F75"/>
    <w:rsid w:val="00913268"/>
    <w:rsid w:val="00913D87"/>
    <w:rsid w:val="00913DD9"/>
    <w:rsid w:val="00913DE5"/>
    <w:rsid w:val="009142B5"/>
    <w:rsid w:val="00914886"/>
    <w:rsid w:val="0091491F"/>
    <w:rsid w:val="00914B63"/>
    <w:rsid w:val="0091535A"/>
    <w:rsid w:val="00915863"/>
    <w:rsid w:val="009167B3"/>
    <w:rsid w:val="00916DFB"/>
    <w:rsid w:val="00916E8B"/>
    <w:rsid w:val="009172C7"/>
    <w:rsid w:val="009174A0"/>
    <w:rsid w:val="00917DF7"/>
    <w:rsid w:val="0092007B"/>
    <w:rsid w:val="009205C4"/>
    <w:rsid w:val="009205F5"/>
    <w:rsid w:val="00920BC4"/>
    <w:rsid w:val="0092172F"/>
    <w:rsid w:val="00921DF9"/>
    <w:rsid w:val="0092322A"/>
    <w:rsid w:val="009239C0"/>
    <w:rsid w:val="00923C20"/>
    <w:rsid w:val="009242C5"/>
    <w:rsid w:val="00924398"/>
    <w:rsid w:val="009243C1"/>
    <w:rsid w:val="00925ED9"/>
    <w:rsid w:val="0092610F"/>
    <w:rsid w:val="0092657C"/>
    <w:rsid w:val="0092756F"/>
    <w:rsid w:val="009276A3"/>
    <w:rsid w:val="0092797B"/>
    <w:rsid w:val="00927A4A"/>
    <w:rsid w:val="00927ACC"/>
    <w:rsid w:val="0093204C"/>
    <w:rsid w:val="00936A4E"/>
    <w:rsid w:val="00936B8F"/>
    <w:rsid w:val="00937CC9"/>
    <w:rsid w:val="009403B4"/>
    <w:rsid w:val="009428FB"/>
    <w:rsid w:val="0094340E"/>
    <w:rsid w:val="00943E43"/>
    <w:rsid w:val="009441FA"/>
    <w:rsid w:val="009445A3"/>
    <w:rsid w:val="00944DB9"/>
    <w:rsid w:val="00944E7A"/>
    <w:rsid w:val="009454D9"/>
    <w:rsid w:val="009465A4"/>
    <w:rsid w:val="009468C6"/>
    <w:rsid w:val="009468F8"/>
    <w:rsid w:val="009470D6"/>
    <w:rsid w:val="00947727"/>
    <w:rsid w:val="0094779F"/>
    <w:rsid w:val="00947C60"/>
    <w:rsid w:val="0095022B"/>
    <w:rsid w:val="00950251"/>
    <w:rsid w:val="009507A2"/>
    <w:rsid w:val="00951477"/>
    <w:rsid w:val="009525B4"/>
    <w:rsid w:val="00952E70"/>
    <w:rsid w:val="00953999"/>
    <w:rsid w:val="0095440B"/>
    <w:rsid w:val="00954E73"/>
    <w:rsid w:val="00955196"/>
    <w:rsid w:val="009554F2"/>
    <w:rsid w:val="00955502"/>
    <w:rsid w:val="0095590F"/>
    <w:rsid w:val="00956150"/>
    <w:rsid w:val="009561C5"/>
    <w:rsid w:val="00956267"/>
    <w:rsid w:val="009567C1"/>
    <w:rsid w:val="00961306"/>
    <w:rsid w:val="0096184F"/>
    <w:rsid w:val="009618DE"/>
    <w:rsid w:val="00962016"/>
    <w:rsid w:val="009629C2"/>
    <w:rsid w:val="009630E7"/>
    <w:rsid w:val="0096334C"/>
    <w:rsid w:val="00964AF9"/>
    <w:rsid w:val="00965478"/>
    <w:rsid w:val="00966A3A"/>
    <w:rsid w:val="00967477"/>
    <w:rsid w:val="009675B5"/>
    <w:rsid w:val="00967B8E"/>
    <w:rsid w:val="0097025A"/>
    <w:rsid w:val="009706CE"/>
    <w:rsid w:val="00970755"/>
    <w:rsid w:val="00970F32"/>
    <w:rsid w:val="00972B9F"/>
    <w:rsid w:val="00972F56"/>
    <w:rsid w:val="00973189"/>
    <w:rsid w:val="0097327D"/>
    <w:rsid w:val="00973A6E"/>
    <w:rsid w:val="00973D7F"/>
    <w:rsid w:val="00973EB4"/>
    <w:rsid w:val="009740BF"/>
    <w:rsid w:val="009746C5"/>
    <w:rsid w:val="00974F26"/>
    <w:rsid w:val="00975823"/>
    <w:rsid w:val="009758AB"/>
    <w:rsid w:val="00975DB6"/>
    <w:rsid w:val="009767EF"/>
    <w:rsid w:val="00980340"/>
    <w:rsid w:val="00980443"/>
    <w:rsid w:val="00980829"/>
    <w:rsid w:val="009808A0"/>
    <w:rsid w:val="00980A77"/>
    <w:rsid w:val="0098194A"/>
    <w:rsid w:val="009819D4"/>
    <w:rsid w:val="00981D86"/>
    <w:rsid w:val="00981DC5"/>
    <w:rsid w:val="009826C0"/>
    <w:rsid w:val="009835AA"/>
    <w:rsid w:val="00983EA1"/>
    <w:rsid w:val="00984561"/>
    <w:rsid w:val="00984EF8"/>
    <w:rsid w:val="009851EB"/>
    <w:rsid w:val="00985280"/>
    <w:rsid w:val="00985BD1"/>
    <w:rsid w:val="00986B58"/>
    <w:rsid w:val="0099044B"/>
    <w:rsid w:val="009904ED"/>
    <w:rsid w:val="00990B83"/>
    <w:rsid w:val="00990B91"/>
    <w:rsid w:val="009919B2"/>
    <w:rsid w:val="00991B0D"/>
    <w:rsid w:val="00991CD0"/>
    <w:rsid w:val="00992330"/>
    <w:rsid w:val="00992909"/>
    <w:rsid w:val="00992A04"/>
    <w:rsid w:val="00993636"/>
    <w:rsid w:val="00993CF0"/>
    <w:rsid w:val="00993E6B"/>
    <w:rsid w:val="009942C3"/>
    <w:rsid w:val="00994C72"/>
    <w:rsid w:val="00994CF0"/>
    <w:rsid w:val="00994E36"/>
    <w:rsid w:val="00995979"/>
    <w:rsid w:val="00995B21"/>
    <w:rsid w:val="009960E8"/>
    <w:rsid w:val="00996800"/>
    <w:rsid w:val="0099681B"/>
    <w:rsid w:val="00997386"/>
    <w:rsid w:val="00997A6C"/>
    <w:rsid w:val="009A0F85"/>
    <w:rsid w:val="009A10EB"/>
    <w:rsid w:val="009A202E"/>
    <w:rsid w:val="009A249E"/>
    <w:rsid w:val="009A261B"/>
    <w:rsid w:val="009A2A68"/>
    <w:rsid w:val="009A389E"/>
    <w:rsid w:val="009A3F95"/>
    <w:rsid w:val="009A4455"/>
    <w:rsid w:val="009A4534"/>
    <w:rsid w:val="009A49E1"/>
    <w:rsid w:val="009A54C7"/>
    <w:rsid w:val="009A6BC4"/>
    <w:rsid w:val="009A706B"/>
    <w:rsid w:val="009A7EC3"/>
    <w:rsid w:val="009B1105"/>
    <w:rsid w:val="009B160D"/>
    <w:rsid w:val="009B1CF5"/>
    <w:rsid w:val="009B2870"/>
    <w:rsid w:val="009B2AA1"/>
    <w:rsid w:val="009B2E20"/>
    <w:rsid w:val="009B2E28"/>
    <w:rsid w:val="009B2F10"/>
    <w:rsid w:val="009B3038"/>
    <w:rsid w:val="009B3718"/>
    <w:rsid w:val="009B3B5A"/>
    <w:rsid w:val="009B40FB"/>
    <w:rsid w:val="009B483D"/>
    <w:rsid w:val="009B5130"/>
    <w:rsid w:val="009B5412"/>
    <w:rsid w:val="009B5B25"/>
    <w:rsid w:val="009B63F8"/>
    <w:rsid w:val="009B662F"/>
    <w:rsid w:val="009B71DB"/>
    <w:rsid w:val="009B7EC6"/>
    <w:rsid w:val="009C083B"/>
    <w:rsid w:val="009C0AED"/>
    <w:rsid w:val="009C0D4F"/>
    <w:rsid w:val="009C0E9A"/>
    <w:rsid w:val="009C18EB"/>
    <w:rsid w:val="009C1A3C"/>
    <w:rsid w:val="009C1FF6"/>
    <w:rsid w:val="009C2074"/>
    <w:rsid w:val="009C304C"/>
    <w:rsid w:val="009C3834"/>
    <w:rsid w:val="009C38E6"/>
    <w:rsid w:val="009C44E0"/>
    <w:rsid w:val="009C46B7"/>
    <w:rsid w:val="009C48F9"/>
    <w:rsid w:val="009C4FBB"/>
    <w:rsid w:val="009C54D6"/>
    <w:rsid w:val="009C59C2"/>
    <w:rsid w:val="009C5B25"/>
    <w:rsid w:val="009C5B2C"/>
    <w:rsid w:val="009C5DDC"/>
    <w:rsid w:val="009C7118"/>
    <w:rsid w:val="009C7416"/>
    <w:rsid w:val="009C7445"/>
    <w:rsid w:val="009C76E7"/>
    <w:rsid w:val="009C77A9"/>
    <w:rsid w:val="009D01F9"/>
    <w:rsid w:val="009D03D6"/>
    <w:rsid w:val="009D09AC"/>
    <w:rsid w:val="009D09C6"/>
    <w:rsid w:val="009D0EF8"/>
    <w:rsid w:val="009D1143"/>
    <w:rsid w:val="009D11DF"/>
    <w:rsid w:val="009D13D2"/>
    <w:rsid w:val="009D159A"/>
    <w:rsid w:val="009D1B75"/>
    <w:rsid w:val="009D2879"/>
    <w:rsid w:val="009D3AF5"/>
    <w:rsid w:val="009D3C11"/>
    <w:rsid w:val="009D3CC4"/>
    <w:rsid w:val="009D3E19"/>
    <w:rsid w:val="009D4281"/>
    <w:rsid w:val="009D45A5"/>
    <w:rsid w:val="009D4C44"/>
    <w:rsid w:val="009D58B9"/>
    <w:rsid w:val="009D5B21"/>
    <w:rsid w:val="009D5F45"/>
    <w:rsid w:val="009D6633"/>
    <w:rsid w:val="009D6D77"/>
    <w:rsid w:val="009D781C"/>
    <w:rsid w:val="009D799B"/>
    <w:rsid w:val="009D7D14"/>
    <w:rsid w:val="009D7F13"/>
    <w:rsid w:val="009E0CEB"/>
    <w:rsid w:val="009E1AF5"/>
    <w:rsid w:val="009E1C6D"/>
    <w:rsid w:val="009E2245"/>
    <w:rsid w:val="009E2827"/>
    <w:rsid w:val="009E31BF"/>
    <w:rsid w:val="009E3997"/>
    <w:rsid w:val="009E39C5"/>
    <w:rsid w:val="009E3E3E"/>
    <w:rsid w:val="009E47E2"/>
    <w:rsid w:val="009E47EB"/>
    <w:rsid w:val="009E55CC"/>
    <w:rsid w:val="009E5FCC"/>
    <w:rsid w:val="009E6771"/>
    <w:rsid w:val="009E67E8"/>
    <w:rsid w:val="009E6EF5"/>
    <w:rsid w:val="009E6F03"/>
    <w:rsid w:val="009E72FD"/>
    <w:rsid w:val="009E7720"/>
    <w:rsid w:val="009E79C8"/>
    <w:rsid w:val="009E7B7C"/>
    <w:rsid w:val="009E7B9D"/>
    <w:rsid w:val="009E7EFC"/>
    <w:rsid w:val="009F00F8"/>
    <w:rsid w:val="009F057A"/>
    <w:rsid w:val="009F1D73"/>
    <w:rsid w:val="009F25B2"/>
    <w:rsid w:val="009F284E"/>
    <w:rsid w:val="009F2A6A"/>
    <w:rsid w:val="009F31CC"/>
    <w:rsid w:val="009F409A"/>
    <w:rsid w:val="009F4912"/>
    <w:rsid w:val="009F4AE4"/>
    <w:rsid w:val="009F5201"/>
    <w:rsid w:val="009F6E02"/>
    <w:rsid w:val="009F7133"/>
    <w:rsid w:val="009F7ABA"/>
    <w:rsid w:val="00A0128B"/>
    <w:rsid w:val="00A015D0"/>
    <w:rsid w:val="00A02318"/>
    <w:rsid w:val="00A02CC8"/>
    <w:rsid w:val="00A02E76"/>
    <w:rsid w:val="00A0300F"/>
    <w:rsid w:val="00A031CA"/>
    <w:rsid w:val="00A033FC"/>
    <w:rsid w:val="00A0468A"/>
    <w:rsid w:val="00A04701"/>
    <w:rsid w:val="00A0476E"/>
    <w:rsid w:val="00A047DA"/>
    <w:rsid w:val="00A04885"/>
    <w:rsid w:val="00A04C8D"/>
    <w:rsid w:val="00A04E0B"/>
    <w:rsid w:val="00A04E46"/>
    <w:rsid w:val="00A05AE4"/>
    <w:rsid w:val="00A06234"/>
    <w:rsid w:val="00A06475"/>
    <w:rsid w:val="00A06555"/>
    <w:rsid w:val="00A07235"/>
    <w:rsid w:val="00A07471"/>
    <w:rsid w:val="00A07C46"/>
    <w:rsid w:val="00A1002B"/>
    <w:rsid w:val="00A10BE7"/>
    <w:rsid w:val="00A12052"/>
    <w:rsid w:val="00A12498"/>
    <w:rsid w:val="00A131DD"/>
    <w:rsid w:val="00A13374"/>
    <w:rsid w:val="00A134CE"/>
    <w:rsid w:val="00A13594"/>
    <w:rsid w:val="00A13C0A"/>
    <w:rsid w:val="00A13EBA"/>
    <w:rsid w:val="00A15B1C"/>
    <w:rsid w:val="00A160B5"/>
    <w:rsid w:val="00A165F9"/>
    <w:rsid w:val="00A17067"/>
    <w:rsid w:val="00A17C20"/>
    <w:rsid w:val="00A2028A"/>
    <w:rsid w:val="00A20DEA"/>
    <w:rsid w:val="00A212AF"/>
    <w:rsid w:val="00A215C6"/>
    <w:rsid w:val="00A217E6"/>
    <w:rsid w:val="00A22330"/>
    <w:rsid w:val="00A22AAD"/>
    <w:rsid w:val="00A22FBC"/>
    <w:rsid w:val="00A2307A"/>
    <w:rsid w:val="00A23451"/>
    <w:rsid w:val="00A23F2E"/>
    <w:rsid w:val="00A240C2"/>
    <w:rsid w:val="00A24606"/>
    <w:rsid w:val="00A24B5A"/>
    <w:rsid w:val="00A2591E"/>
    <w:rsid w:val="00A26EFA"/>
    <w:rsid w:val="00A27016"/>
    <w:rsid w:val="00A278A8"/>
    <w:rsid w:val="00A27C38"/>
    <w:rsid w:val="00A27D08"/>
    <w:rsid w:val="00A305F7"/>
    <w:rsid w:val="00A30F20"/>
    <w:rsid w:val="00A31171"/>
    <w:rsid w:val="00A3145D"/>
    <w:rsid w:val="00A31F7E"/>
    <w:rsid w:val="00A3354F"/>
    <w:rsid w:val="00A339FB"/>
    <w:rsid w:val="00A33B96"/>
    <w:rsid w:val="00A347BE"/>
    <w:rsid w:val="00A34BD0"/>
    <w:rsid w:val="00A35059"/>
    <w:rsid w:val="00A3513E"/>
    <w:rsid w:val="00A357A2"/>
    <w:rsid w:val="00A35982"/>
    <w:rsid w:val="00A35EBC"/>
    <w:rsid w:val="00A36125"/>
    <w:rsid w:val="00A36EF3"/>
    <w:rsid w:val="00A37C80"/>
    <w:rsid w:val="00A40AA9"/>
    <w:rsid w:val="00A40D0B"/>
    <w:rsid w:val="00A41E88"/>
    <w:rsid w:val="00A4205A"/>
    <w:rsid w:val="00A423B9"/>
    <w:rsid w:val="00A426A7"/>
    <w:rsid w:val="00A42A8B"/>
    <w:rsid w:val="00A43A92"/>
    <w:rsid w:val="00A43B3D"/>
    <w:rsid w:val="00A44EAC"/>
    <w:rsid w:val="00A450B0"/>
    <w:rsid w:val="00A4517A"/>
    <w:rsid w:val="00A4521C"/>
    <w:rsid w:val="00A45336"/>
    <w:rsid w:val="00A45676"/>
    <w:rsid w:val="00A45AD0"/>
    <w:rsid w:val="00A45CD8"/>
    <w:rsid w:val="00A46BEB"/>
    <w:rsid w:val="00A46F8C"/>
    <w:rsid w:val="00A473C4"/>
    <w:rsid w:val="00A5041B"/>
    <w:rsid w:val="00A5060B"/>
    <w:rsid w:val="00A507B4"/>
    <w:rsid w:val="00A50C5C"/>
    <w:rsid w:val="00A51517"/>
    <w:rsid w:val="00A51524"/>
    <w:rsid w:val="00A52019"/>
    <w:rsid w:val="00A534ED"/>
    <w:rsid w:val="00A53992"/>
    <w:rsid w:val="00A55A09"/>
    <w:rsid w:val="00A563B2"/>
    <w:rsid w:val="00A56B7E"/>
    <w:rsid w:val="00A56DD7"/>
    <w:rsid w:val="00A56E50"/>
    <w:rsid w:val="00A570FF"/>
    <w:rsid w:val="00A576CD"/>
    <w:rsid w:val="00A607A4"/>
    <w:rsid w:val="00A61118"/>
    <w:rsid w:val="00A611A8"/>
    <w:rsid w:val="00A623B9"/>
    <w:rsid w:val="00A6290A"/>
    <w:rsid w:val="00A63AC9"/>
    <w:rsid w:val="00A64ADD"/>
    <w:rsid w:val="00A6586E"/>
    <w:rsid w:val="00A65B07"/>
    <w:rsid w:val="00A66521"/>
    <w:rsid w:val="00A668BB"/>
    <w:rsid w:val="00A66D78"/>
    <w:rsid w:val="00A672B0"/>
    <w:rsid w:val="00A6730D"/>
    <w:rsid w:val="00A67DFE"/>
    <w:rsid w:val="00A7030A"/>
    <w:rsid w:val="00A70F7B"/>
    <w:rsid w:val="00A7178D"/>
    <w:rsid w:val="00A71995"/>
    <w:rsid w:val="00A7287D"/>
    <w:rsid w:val="00A736C5"/>
    <w:rsid w:val="00A7425A"/>
    <w:rsid w:val="00A76875"/>
    <w:rsid w:val="00A7741F"/>
    <w:rsid w:val="00A77725"/>
    <w:rsid w:val="00A7776B"/>
    <w:rsid w:val="00A77E46"/>
    <w:rsid w:val="00A80979"/>
    <w:rsid w:val="00A80ECF"/>
    <w:rsid w:val="00A81138"/>
    <w:rsid w:val="00A82065"/>
    <w:rsid w:val="00A82DC8"/>
    <w:rsid w:val="00A831A4"/>
    <w:rsid w:val="00A836E2"/>
    <w:rsid w:val="00A83919"/>
    <w:rsid w:val="00A839C6"/>
    <w:rsid w:val="00A8418A"/>
    <w:rsid w:val="00A841B4"/>
    <w:rsid w:val="00A846D0"/>
    <w:rsid w:val="00A846DD"/>
    <w:rsid w:val="00A848BE"/>
    <w:rsid w:val="00A848F9"/>
    <w:rsid w:val="00A85671"/>
    <w:rsid w:val="00A86156"/>
    <w:rsid w:val="00A8657C"/>
    <w:rsid w:val="00A86C5D"/>
    <w:rsid w:val="00A86DC0"/>
    <w:rsid w:val="00A87A7D"/>
    <w:rsid w:val="00A901B5"/>
    <w:rsid w:val="00A909C9"/>
    <w:rsid w:val="00A92C1A"/>
    <w:rsid w:val="00A93D99"/>
    <w:rsid w:val="00A94002"/>
    <w:rsid w:val="00A94218"/>
    <w:rsid w:val="00A9698E"/>
    <w:rsid w:val="00A96BCE"/>
    <w:rsid w:val="00A96E3E"/>
    <w:rsid w:val="00A975C7"/>
    <w:rsid w:val="00A978C4"/>
    <w:rsid w:val="00A97DDC"/>
    <w:rsid w:val="00AA06B2"/>
    <w:rsid w:val="00AA0A57"/>
    <w:rsid w:val="00AA1060"/>
    <w:rsid w:val="00AA10F2"/>
    <w:rsid w:val="00AA10F9"/>
    <w:rsid w:val="00AA11D8"/>
    <w:rsid w:val="00AA1533"/>
    <w:rsid w:val="00AA1C5D"/>
    <w:rsid w:val="00AA34A5"/>
    <w:rsid w:val="00AA35AF"/>
    <w:rsid w:val="00AA3C97"/>
    <w:rsid w:val="00AA44D7"/>
    <w:rsid w:val="00AA4B30"/>
    <w:rsid w:val="00AA4BCF"/>
    <w:rsid w:val="00AA5CBC"/>
    <w:rsid w:val="00AA6069"/>
    <w:rsid w:val="00AA6F2D"/>
    <w:rsid w:val="00AA7877"/>
    <w:rsid w:val="00AA7DA6"/>
    <w:rsid w:val="00AA7E6E"/>
    <w:rsid w:val="00AB0627"/>
    <w:rsid w:val="00AB0C59"/>
    <w:rsid w:val="00AB0CF4"/>
    <w:rsid w:val="00AB1643"/>
    <w:rsid w:val="00AB197C"/>
    <w:rsid w:val="00AB1A7E"/>
    <w:rsid w:val="00AB1D26"/>
    <w:rsid w:val="00AB1FA8"/>
    <w:rsid w:val="00AB2A68"/>
    <w:rsid w:val="00AB2B08"/>
    <w:rsid w:val="00AB2BFC"/>
    <w:rsid w:val="00AB2F83"/>
    <w:rsid w:val="00AB31D7"/>
    <w:rsid w:val="00AB3C8C"/>
    <w:rsid w:val="00AB3F13"/>
    <w:rsid w:val="00AB3F95"/>
    <w:rsid w:val="00AB4929"/>
    <w:rsid w:val="00AB4EB7"/>
    <w:rsid w:val="00AB508E"/>
    <w:rsid w:val="00AB5236"/>
    <w:rsid w:val="00AB6162"/>
    <w:rsid w:val="00AB6A8D"/>
    <w:rsid w:val="00AB762D"/>
    <w:rsid w:val="00AC03A3"/>
    <w:rsid w:val="00AC03E9"/>
    <w:rsid w:val="00AC157B"/>
    <w:rsid w:val="00AC172E"/>
    <w:rsid w:val="00AC22FE"/>
    <w:rsid w:val="00AC2957"/>
    <w:rsid w:val="00AC2A29"/>
    <w:rsid w:val="00AC2A78"/>
    <w:rsid w:val="00AC2BBB"/>
    <w:rsid w:val="00AC2F57"/>
    <w:rsid w:val="00AC3212"/>
    <w:rsid w:val="00AC3254"/>
    <w:rsid w:val="00AC3C10"/>
    <w:rsid w:val="00AC4286"/>
    <w:rsid w:val="00AC4A95"/>
    <w:rsid w:val="00AC64E7"/>
    <w:rsid w:val="00AC672D"/>
    <w:rsid w:val="00AC6C66"/>
    <w:rsid w:val="00AC7013"/>
    <w:rsid w:val="00AC761A"/>
    <w:rsid w:val="00AC7662"/>
    <w:rsid w:val="00AC7CF1"/>
    <w:rsid w:val="00AD0085"/>
    <w:rsid w:val="00AD01CA"/>
    <w:rsid w:val="00AD0948"/>
    <w:rsid w:val="00AD0AA6"/>
    <w:rsid w:val="00AD2193"/>
    <w:rsid w:val="00AD240E"/>
    <w:rsid w:val="00AD2AE8"/>
    <w:rsid w:val="00AD2C6B"/>
    <w:rsid w:val="00AD2C72"/>
    <w:rsid w:val="00AD2EB0"/>
    <w:rsid w:val="00AD304D"/>
    <w:rsid w:val="00AD32D3"/>
    <w:rsid w:val="00AD342E"/>
    <w:rsid w:val="00AD3676"/>
    <w:rsid w:val="00AD368F"/>
    <w:rsid w:val="00AD5209"/>
    <w:rsid w:val="00AD5730"/>
    <w:rsid w:val="00AD6D5C"/>
    <w:rsid w:val="00AD7276"/>
    <w:rsid w:val="00AD784D"/>
    <w:rsid w:val="00AE0AFA"/>
    <w:rsid w:val="00AE1310"/>
    <w:rsid w:val="00AE13D4"/>
    <w:rsid w:val="00AE1716"/>
    <w:rsid w:val="00AE18B7"/>
    <w:rsid w:val="00AE1B47"/>
    <w:rsid w:val="00AE1D0D"/>
    <w:rsid w:val="00AE1D83"/>
    <w:rsid w:val="00AE1E7B"/>
    <w:rsid w:val="00AE29D1"/>
    <w:rsid w:val="00AE3249"/>
    <w:rsid w:val="00AE4464"/>
    <w:rsid w:val="00AE46AE"/>
    <w:rsid w:val="00AE4F1F"/>
    <w:rsid w:val="00AE52B2"/>
    <w:rsid w:val="00AE5EF8"/>
    <w:rsid w:val="00AE619E"/>
    <w:rsid w:val="00AE64E9"/>
    <w:rsid w:val="00AE6581"/>
    <w:rsid w:val="00AE6E12"/>
    <w:rsid w:val="00AE7037"/>
    <w:rsid w:val="00AF0511"/>
    <w:rsid w:val="00AF070A"/>
    <w:rsid w:val="00AF0D6E"/>
    <w:rsid w:val="00AF0EAA"/>
    <w:rsid w:val="00AF122E"/>
    <w:rsid w:val="00AF22A7"/>
    <w:rsid w:val="00AF29C5"/>
    <w:rsid w:val="00AF2C69"/>
    <w:rsid w:val="00AF2F13"/>
    <w:rsid w:val="00AF3602"/>
    <w:rsid w:val="00AF3749"/>
    <w:rsid w:val="00AF42AA"/>
    <w:rsid w:val="00AF431A"/>
    <w:rsid w:val="00AF5784"/>
    <w:rsid w:val="00AF5C9C"/>
    <w:rsid w:val="00AF5CF3"/>
    <w:rsid w:val="00AF5EE6"/>
    <w:rsid w:val="00AF5F9E"/>
    <w:rsid w:val="00AF610E"/>
    <w:rsid w:val="00AF65D5"/>
    <w:rsid w:val="00AF7747"/>
    <w:rsid w:val="00B00794"/>
    <w:rsid w:val="00B00A03"/>
    <w:rsid w:val="00B02E90"/>
    <w:rsid w:val="00B02FFD"/>
    <w:rsid w:val="00B0341B"/>
    <w:rsid w:val="00B0476D"/>
    <w:rsid w:val="00B05CF7"/>
    <w:rsid w:val="00B06BC5"/>
    <w:rsid w:val="00B0778B"/>
    <w:rsid w:val="00B101E3"/>
    <w:rsid w:val="00B10D13"/>
    <w:rsid w:val="00B10D48"/>
    <w:rsid w:val="00B11D17"/>
    <w:rsid w:val="00B12DED"/>
    <w:rsid w:val="00B12FA3"/>
    <w:rsid w:val="00B1380F"/>
    <w:rsid w:val="00B14E86"/>
    <w:rsid w:val="00B15301"/>
    <w:rsid w:val="00B154E6"/>
    <w:rsid w:val="00B156D3"/>
    <w:rsid w:val="00B17499"/>
    <w:rsid w:val="00B17795"/>
    <w:rsid w:val="00B17A16"/>
    <w:rsid w:val="00B20157"/>
    <w:rsid w:val="00B208D9"/>
    <w:rsid w:val="00B220B6"/>
    <w:rsid w:val="00B22567"/>
    <w:rsid w:val="00B22ECA"/>
    <w:rsid w:val="00B2323B"/>
    <w:rsid w:val="00B23F96"/>
    <w:rsid w:val="00B2479F"/>
    <w:rsid w:val="00B247F4"/>
    <w:rsid w:val="00B24847"/>
    <w:rsid w:val="00B250D3"/>
    <w:rsid w:val="00B2516E"/>
    <w:rsid w:val="00B25A0E"/>
    <w:rsid w:val="00B25D11"/>
    <w:rsid w:val="00B26708"/>
    <w:rsid w:val="00B26D09"/>
    <w:rsid w:val="00B27C11"/>
    <w:rsid w:val="00B3010B"/>
    <w:rsid w:val="00B302F5"/>
    <w:rsid w:val="00B31179"/>
    <w:rsid w:val="00B312D7"/>
    <w:rsid w:val="00B31C9C"/>
    <w:rsid w:val="00B32324"/>
    <w:rsid w:val="00B328B4"/>
    <w:rsid w:val="00B330DC"/>
    <w:rsid w:val="00B3380E"/>
    <w:rsid w:val="00B34046"/>
    <w:rsid w:val="00B34414"/>
    <w:rsid w:val="00B344D5"/>
    <w:rsid w:val="00B346DB"/>
    <w:rsid w:val="00B34B75"/>
    <w:rsid w:val="00B353AD"/>
    <w:rsid w:val="00B36C4F"/>
    <w:rsid w:val="00B36ECB"/>
    <w:rsid w:val="00B3727B"/>
    <w:rsid w:val="00B3787E"/>
    <w:rsid w:val="00B37B9E"/>
    <w:rsid w:val="00B405DF"/>
    <w:rsid w:val="00B4072F"/>
    <w:rsid w:val="00B40759"/>
    <w:rsid w:val="00B41675"/>
    <w:rsid w:val="00B421F3"/>
    <w:rsid w:val="00B428BD"/>
    <w:rsid w:val="00B42EF7"/>
    <w:rsid w:val="00B433A9"/>
    <w:rsid w:val="00B4439D"/>
    <w:rsid w:val="00B45221"/>
    <w:rsid w:val="00B452AB"/>
    <w:rsid w:val="00B45C3E"/>
    <w:rsid w:val="00B45DF8"/>
    <w:rsid w:val="00B45EF8"/>
    <w:rsid w:val="00B466F9"/>
    <w:rsid w:val="00B46E1A"/>
    <w:rsid w:val="00B476C1"/>
    <w:rsid w:val="00B50BCC"/>
    <w:rsid w:val="00B513D1"/>
    <w:rsid w:val="00B51F27"/>
    <w:rsid w:val="00B52667"/>
    <w:rsid w:val="00B537F2"/>
    <w:rsid w:val="00B53EB1"/>
    <w:rsid w:val="00B55BEE"/>
    <w:rsid w:val="00B560E2"/>
    <w:rsid w:val="00B567FC"/>
    <w:rsid w:val="00B56C7B"/>
    <w:rsid w:val="00B57718"/>
    <w:rsid w:val="00B57DAE"/>
    <w:rsid w:val="00B602D7"/>
    <w:rsid w:val="00B60316"/>
    <w:rsid w:val="00B60F11"/>
    <w:rsid w:val="00B61440"/>
    <w:rsid w:val="00B61708"/>
    <w:rsid w:val="00B61ABD"/>
    <w:rsid w:val="00B61EAE"/>
    <w:rsid w:val="00B63238"/>
    <w:rsid w:val="00B63516"/>
    <w:rsid w:val="00B63865"/>
    <w:rsid w:val="00B64D60"/>
    <w:rsid w:val="00B65C8B"/>
    <w:rsid w:val="00B66108"/>
    <w:rsid w:val="00B6613F"/>
    <w:rsid w:val="00B66BDD"/>
    <w:rsid w:val="00B66ED8"/>
    <w:rsid w:val="00B679D6"/>
    <w:rsid w:val="00B67BBA"/>
    <w:rsid w:val="00B67D49"/>
    <w:rsid w:val="00B67E01"/>
    <w:rsid w:val="00B70421"/>
    <w:rsid w:val="00B7089B"/>
    <w:rsid w:val="00B70B1D"/>
    <w:rsid w:val="00B70F53"/>
    <w:rsid w:val="00B715DF"/>
    <w:rsid w:val="00B7195D"/>
    <w:rsid w:val="00B726B4"/>
    <w:rsid w:val="00B72A29"/>
    <w:rsid w:val="00B72A78"/>
    <w:rsid w:val="00B72ECA"/>
    <w:rsid w:val="00B7365C"/>
    <w:rsid w:val="00B73900"/>
    <w:rsid w:val="00B74B17"/>
    <w:rsid w:val="00B74EB7"/>
    <w:rsid w:val="00B7501D"/>
    <w:rsid w:val="00B75061"/>
    <w:rsid w:val="00B75C29"/>
    <w:rsid w:val="00B76094"/>
    <w:rsid w:val="00B768AD"/>
    <w:rsid w:val="00B76AFE"/>
    <w:rsid w:val="00B76D06"/>
    <w:rsid w:val="00B7776E"/>
    <w:rsid w:val="00B7778B"/>
    <w:rsid w:val="00B778A3"/>
    <w:rsid w:val="00B77E62"/>
    <w:rsid w:val="00B80988"/>
    <w:rsid w:val="00B81D29"/>
    <w:rsid w:val="00B83A1B"/>
    <w:rsid w:val="00B83DCB"/>
    <w:rsid w:val="00B844E4"/>
    <w:rsid w:val="00B844FA"/>
    <w:rsid w:val="00B84643"/>
    <w:rsid w:val="00B84F5C"/>
    <w:rsid w:val="00B8534C"/>
    <w:rsid w:val="00B855E3"/>
    <w:rsid w:val="00B85F4E"/>
    <w:rsid w:val="00B86750"/>
    <w:rsid w:val="00B86A66"/>
    <w:rsid w:val="00B87177"/>
    <w:rsid w:val="00B87431"/>
    <w:rsid w:val="00B8763C"/>
    <w:rsid w:val="00B876BE"/>
    <w:rsid w:val="00B87830"/>
    <w:rsid w:val="00B901DD"/>
    <w:rsid w:val="00B90231"/>
    <w:rsid w:val="00B903F5"/>
    <w:rsid w:val="00B9071D"/>
    <w:rsid w:val="00B90B30"/>
    <w:rsid w:val="00B90C2A"/>
    <w:rsid w:val="00B91D39"/>
    <w:rsid w:val="00B91E9C"/>
    <w:rsid w:val="00B92A45"/>
    <w:rsid w:val="00B92EE4"/>
    <w:rsid w:val="00B93455"/>
    <w:rsid w:val="00B939EF"/>
    <w:rsid w:val="00B93F23"/>
    <w:rsid w:val="00B94131"/>
    <w:rsid w:val="00B94887"/>
    <w:rsid w:val="00B94F8A"/>
    <w:rsid w:val="00B95000"/>
    <w:rsid w:val="00B95675"/>
    <w:rsid w:val="00B95C87"/>
    <w:rsid w:val="00B969D6"/>
    <w:rsid w:val="00B96FA5"/>
    <w:rsid w:val="00B973F6"/>
    <w:rsid w:val="00B97417"/>
    <w:rsid w:val="00B97467"/>
    <w:rsid w:val="00B976C5"/>
    <w:rsid w:val="00BA00FD"/>
    <w:rsid w:val="00BA071E"/>
    <w:rsid w:val="00BA079D"/>
    <w:rsid w:val="00BA129B"/>
    <w:rsid w:val="00BA1359"/>
    <w:rsid w:val="00BA144B"/>
    <w:rsid w:val="00BA188C"/>
    <w:rsid w:val="00BA2046"/>
    <w:rsid w:val="00BA2464"/>
    <w:rsid w:val="00BA2551"/>
    <w:rsid w:val="00BA28B6"/>
    <w:rsid w:val="00BA2C61"/>
    <w:rsid w:val="00BA2F0E"/>
    <w:rsid w:val="00BA3067"/>
    <w:rsid w:val="00BA44D8"/>
    <w:rsid w:val="00BA4609"/>
    <w:rsid w:val="00BA4C14"/>
    <w:rsid w:val="00BA4E50"/>
    <w:rsid w:val="00BA4F0A"/>
    <w:rsid w:val="00BA523F"/>
    <w:rsid w:val="00BA6678"/>
    <w:rsid w:val="00BA68EA"/>
    <w:rsid w:val="00BA6926"/>
    <w:rsid w:val="00BA6B0A"/>
    <w:rsid w:val="00BA7264"/>
    <w:rsid w:val="00BB0110"/>
    <w:rsid w:val="00BB1AD5"/>
    <w:rsid w:val="00BB1E40"/>
    <w:rsid w:val="00BB1FE8"/>
    <w:rsid w:val="00BB4D69"/>
    <w:rsid w:val="00BB4E26"/>
    <w:rsid w:val="00BB543F"/>
    <w:rsid w:val="00BB6A4E"/>
    <w:rsid w:val="00BB7001"/>
    <w:rsid w:val="00BB7BD6"/>
    <w:rsid w:val="00BC0090"/>
    <w:rsid w:val="00BC02C9"/>
    <w:rsid w:val="00BC035B"/>
    <w:rsid w:val="00BC0826"/>
    <w:rsid w:val="00BC1A54"/>
    <w:rsid w:val="00BC1E9C"/>
    <w:rsid w:val="00BC268E"/>
    <w:rsid w:val="00BC394F"/>
    <w:rsid w:val="00BC39B7"/>
    <w:rsid w:val="00BC3C5B"/>
    <w:rsid w:val="00BC3EDF"/>
    <w:rsid w:val="00BC5E12"/>
    <w:rsid w:val="00BC661A"/>
    <w:rsid w:val="00BC69A5"/>
    <w:rsid w:val="00BC7D99"/>
    <w:rsid w:val="00BD156A"/>
    <w:rsid w:val="00BD3084"/>
    <w:rsid w:val="00BD37CC"/>
    <w:rsid w:val="00BD3AFA"/>
    <w:rsid w:val="00BD3C89"/>
    <w:rsid w:val="00BD4257"/>
    <w:rsid w:val="00BD45DB"/>
    <w:rsid w:val="00BD4628"/>
    <w:rsid w:val="00BD4ACE"/>
    <w:rsid w:val="00BD4F54"/>
    <w:rsid w:val="00BD55DE"/>
    <w:rsid w:val="00BD59A7"/>
    <w:rsid w:val="00BD5D6F"/>
    <w:rsid w:val="00BD655B"/>
    <w:rsid w:val="00BD65FB"/>
    <w:rsid w:val="00BD6734"/>
    <w:rsid w:val="00BD6900"/>
    <w:rsid w:val="00BE0919"/>
    <w:rsid w:val="00BE1A78"/>
    <w:rsid w:val="00BE1C19"/>
    <w:rsid w:val="00BE1CFC"/>
    <w:rsid w:val="00BE1D52"/>
    <w:rsid w:val="00BE1DB5"/>
    <w:rsid w:val="00BE2407"/>
    <w:rsid w:val="00BE2AB3"/>
    <w:rsid w:val="00BE2BCF"/>
    <w:rsid w:val="00BE3A08"/>
    <w:rsid w:val="00BE4B46"/>
    <w:rsid w:val="00BE563C"/>
    <w:rsid w:val="00BE5DB1"/>
    <w:rsid w:val="00BE6232"/>
    <w:rsid w:val="00BE65AE"/>
    <w:rsid w:val="00BE7568"/>
    <w:rsid w:val="00BF05A1"/>
    <w:rsid w:val="00BF06AF"/>
    <w:rsid w:val="00BF0987"/>
    <w:rsid w:val="00BF1362"/>
    <w:rsid w:val="00BF172F"/>
    <w:rsid w:val="00BF20CF"/>
    <w:rsid w:val="00BF2208"/>
    <w:rsid w:val="00BF3AB6"/>
    <w:rsid w:val="00BF3C18"/>
    <w:rsid w:val="00BF4005"/>
    <w:rsid w:val="00BF46E7"/>
    <w:rsid w:val="00BF5517"/>
    <w:rsid w:val="00BF59A7"/>
    <w:rsid w:val="00BF5D88"/>
    <w:rsid w:val="00BF5DAF"/>
    <w:rsid w:val="00BF61D4"/>
    <w:rsid w:val="00BF6780"/>
    <w:rsid w:val="00BF710E"/>
    <w:rsid w:val="00BF75EF"/>
    <w:rsid w:val="00BF7698"/>
    <w:rsid w:val="00BF7734"/>
    <w:rsid w:val="00BF7B16"/>
    <w:rsid w:val="00BF7EE3"/>
    <w:rsid w:val="00C004E9"/>
    <w:rsid w:val="00C008C3"/>
    <w:rsid w:val="00C0093A"/>
    <w:rsid w:val="00C01813"/>
    <w:rsid w:val="00C01EAC"/>
    <w:rsid w:val="00C0224D"/>
    <w:rsid w:val="00C02DC9"/>
    <w:rsid w:val="00C02F53"/>
    <w:rsid w:val="00C03648"/>
    <w:rsid w:val="00C03B75"/>
    <w:rsid w:val="00C04021"/>
    <w:rsid w:val="00C044DD"/>
    <w:rsid w:val="00C045BB"/>
    <w:rsid w:val="00C05B76"/>
    <w:rsid w:val="00C05DD8"/>
    <w:rsid w:val="00C05FFA"/>
    <w:rsid w:val="00C0604A"/>
    <w:rsid w:val="00C064FD"/>
    <w:rsid w:val="00C0653D"/>
    <w:rsid w:val="00C0680D"/>
    <w:rsid w:val="00C07C6B"/>
    <w:rsid w:val="00C102AF"/>
    <w:rsid w:val="00C1204B"/>
    <w:rsid w:val="00C1241D"/>
    <w:rsid w:val="00C12F49"/>
    <w:rsid w:val="00C1330E"/>
    <w:rsid w:val="00C13D28"/>
    <w:rsid w:val="00C14E0C"/>
    <w:rsid w:val="00C1584D"/>
    <w:rsid w:val="00C15C42"/>
    <w:rsid w:val="00C15F00"/>
    <w:rsid w:val="00C15FDE"/>
    <w:rsid w:val="00C164CE"/>
    <w:rsid w:val="00C16618"/>
    <w:rsid w:val="00C1674C"/>
    <w:rsid w:val="00C17919"/>
    <w:rsid w:val="00C20098"/>
    <w:rsid w:val="00C201F4"/>
    <w:rsid w:val="00C208EF"/>
    <w:rsid w:val="00C20B29"/>
    <w:rsid w:val="00C217F7"/>
    <w:rsid w:val="00C21E74"/>
    <w:rsid w:val="00C22168"/>
    <w:rsid w:val="00C221C8"/>
    <w:rsid w:val="00C22248"/>
    <w:rsid w:val="00C2228E"/>
    <w:rsid w:val="00C227D8"/>
    <w:rsid w:val="00C22A1D"/>
    <w:rsid w:val="00C22F42"/>
    <w:rsid w:val="00C23E80"/>
    <w:rsid w:val="00C244DA"/>
    <w:rsid w:val="00C25401"/>
    <w:rsid w:val="00C25DC9"/>
    <w:rsid w:val="00C25FB3"/>
    <w:rsid w:val="00C260C1"/>
    <w:rsid w:val="00C2617A"/>
    <w:rsid w:val="00C2637E"/>
    <w:rsid w:val="00C26986"/>
    <w:rsid w:val="00C274BD"/>
    <w:rsid w:val="00C27516"/>
    <w:rsid w:val="00C27B5D"/>
    <w:rsid w:val="00C30856"/>
    <w:rsid w:val="00C30BB8"/>
    <w:rsid w:val="00C30D78"/>
    <w:rsid w:val="00C310F2"/>
    <w:rsid w:val="00C3231B"/>
    <w:rsid w:val="00C327EE"/>
    <w:rsid w:val="00C3285D"/>
    <w:rsid w:val="00C333EE"/>
    <w:rsid w:val="00C33683"/>
    <w:rsid w:val="00C34999"/>
    <w:rsid w:val="00C349BA"/>
    <w:rsid w:val="00C371B8"/>
    <w:rsid w:val="00C37345"/>
    <w:rsid w:val="00C37486"/>
    <w:rsid w:val="00C37588"/>
    <w:rsid w:val="00C41171"/>
    <w:rsid w:val="00C42D70"/>
    <w:rsid w:val="00C430DE"/>
    <w:rsid w:val="00C444F4"/>
    <w:rsid w:val="00C44508"/>
    <w:rsid w:val="00C44734"/>
    <w:rsid w:val="00C45EBD"/>
    <w:rsid w:val="00C45F33"/>
    <w:rsid w:val="00C45FF1"/>
    <w:rsid w:val="00C46E45"/>
    <w:rsid w:val="00C4777D"/>
    <w:rsid w:val="00C47AE6"/>
    <w:rsid w:val="00C50463"/>
    <w:rsid w:val="00C50899"/>
    <w:rsid w:val="00C50E20"/>
    <w:rsid w:val="00C51CA1"/>
    <w:rsid w:val="00C52801"/>
    <w:rsid w:val="00C52DE9"/>
    <w:rsid w:val="00C534AA"/>
    <w:rsid w:val="00C55D3A"/>
    <w:rsid w:val="00C55E49"/>
    <w:rsid w:val="00C561DF"/>
    <w:rsid w:val="00C56DC3"/>
    <w:rsid w:val="00C56DEF"/>
    <w:rsid w:val="00C60BB3"/>
    <w:rsid w:val="00C60C5E"/>
    <w:rsid w:val="00C6115C"/>
    <w:rsid w:val="00C611DD"/>
    <w:rsid w:val="00C61415"/>
    <w:rsid w:val="00C61800"/>
    <w:rsid w:val="00C618B1"/>
    <w:rsid w:val="00C61BFC"/>
    <w:rsid w:val="00C61C4E"/>
    <w:rsid w:val="00C61D7B"/>
    <w:rsid w:val="00C6286D"/>
    <w:rsid w:val="00C632BD"/>
    <w:rsid w:val="00C6425E"/>
    <w:rsid w:val="00C646B8"/>
    <w:rsid w:val="00C64C21"/>
    <w:rsid w:val="00C64D5A"/>
    <w:rsid w:val="00C64D87"/>
    <w:rsid w:val="00C6553B"/>
    <w:rsid w:val="00C65928"/>
    <w:rsid w:val="00C65B1E"/>
    <w:rsid w:val="00C65E54"/>
    <w:rsid w:val="00C66A1B"/>
    <w:rsid w:val="00C66C3B"/>
    <w:rsid w:val="00C66D0E"/>
    <w:rsid w:val="00C66DFE"/>
    <w:rsid w:val="00C67E6B"/>
    <w:rsid w:val="00C70736"/>
    <w:rsid w:val="00C708E9"/>
    <w:rsid w:val="00C70D86"/>
    <w:rsid w:val="00C70E74"/>
    <w:rsid w:val="00C71023"/>
    <w:rsid w:val="00C72A50"/>
    <w:rsid w:val="00C736A8"/>
    <w:rsid w:val="00C738F1"/>
    <w:rsid w:val="00C73A71"/>
    <w:rsid w:val="00C74A23"/>
    <w:rsid w:val="00C74E11"/>
    <w:rsid w:val="00C750FE"/>
    <w:rsid w:val="00C7513A"/>
    <w:rsid w:val="00C75246"/>
    <w:rsid w:val="00C755F9"/>
    <w:rsid w:val="00C75A2A"/>
    <w:rsid w:val="00C761CC"/>
    <w:rsid w:val="00C762AE"/>
    <w:rsid w:val="00C76A2C"/>
    <w:rsid w:val="00C770C3"/>
    <w:rsid w:val="00C7780A"/>
    <w:rsid w:val="00C80A0B"/>
    <w:rsid w:val="00C8163E"/>
    <w:rsid w:val="00C81F53"/>
    <w:rsid w:val="00C834A3"/>
    <w:rsid w:val="00C83858"/>
    <w:rsid w:val="00C84C1E"/>
    <w:rsid w:val="00C85457"/>
    <w:rsid w:val="00C856D1"/>
    <w:rsid w:val="00C85A90"/>
    <w:rsid w:val="00C85B39"/>
    <w:rsid w:val="00C85B3C"/>
    <w:rsid w:val="00C85EAF"/>
    <w:rsid w:val="00C86124"/>
    <w:rsid w:val="00C8738F"/>
    <w:rsid w:val="00C87A82"/>
    <w:rsid w:val="00C90006"/>
    <w:rsid w:val="00C90CAD"/>
    <w:rsid w:val="00C92F8A"/>
    <w:rsid w:val="00C94CF5"/>
    <w:rsid w:val="00C94F02"/>
    <w:rsid w:val="00C950F1"/>
    <w:rsid w:val="00C95226"/>
    <w:rsid w:val="00C952BD"/>
    <w:rsid w:val="00C9571A"/>
    <w:rsid w:val="00C959D7"/>
    <w:rsid w:val="00C96623"/>
    <w:rsid w:val="00C96B7E"/>
    <w:rsid w:val="00C96FA8"/>
    <w:rsid w:val="00C976E8"/>
    <w:rsid w:val="00C9783B"/>
    <w:rsid w:val="00CA046C"/>
    <w:rsid w:val="00CA1EF1"/>
    <w:rsid w:val="00CA214E"/>
    <w:rsid w:val="00CA255D"/>
    <w:rsid w:val="00CA2E51"/>
    <w:rsid w:val="00CA3486"/>
    <w:rsid w:val="00CA34DC"/>
    <w:rsid w:val="00CA420F"/>
    <w:rsid w:val="00CA4282"/>
    <w:rsid w:val="00CA5815"/>
    <w:rsid w:val="00CA642A"/>
    <w:rsid w:val="00CA7524"/>
    <w:rsid w:val="00CA7EE4"/>
    <w:rsid w:val="00CB028C"/>
    <w:rsid w:val="00CB0749"/>
    <w:rsid w:val="00CB09F3"/>
    <w:rsid w:val="00CB0EF0"/>
    <w:rsid w:val="00CB22A7"/>
    <w:rsid w:val="00CB2807"/>
    <w:rsid w:val="00CB289D"/>
    <w:rsid w:val="00CB2CDA"/>
    <w:rsid w:val="00CB3507"/>
    <w:rsid w:val="00CB4406"/>
    <w:rsid w:val="00CB5E40"/>
    <w:rsid w:val="00CB5F2D"/>
    <w:rsid w:val="00CB5F64"/>
    <w:rsid w:val="00CB7316"/>
    <w:rsid w:val="00CB785D"/>
    <w:rsid w:val="00CB7DC5"/>
    <w:rsid w:val="00CC002F"/>
    <w:rsid w:val="00CC03C0"/>
    <w:rsid w:val="00CC0AD4"/>
    <w:rsid w:val="00CC1C88"/>
    <w:rsid w:val="00CC1E0D"/>
    <w:rsid w:val="00CC23A8"/>
    <w:rsid w:val="00CC2426"/>
    <w:rsid w:val="00CC2A88"/>
    <w:rsid w:val="00CC3546"/>
    <w:rsid w:val="00CC3787"/>
    <w:rsid w:val="00CC3B86"/>
    <w:rsid w:val="00CC422F"/>
    <w:rsid w:val="00CC425E"/>
    <w:rsid w:val="00CC4F43"/>
    <w:rsid w:val="00CC5860"/>
    <w:rsid w:val="00CC598A"/>
    <w:rsid w:val="00CC604D"/>
    <w:rsid w:val="00CC60FE"/>
    <w:rsid w:val="00CC6694"/>
    <w:rsid w:val="00CC7711"/>
    <w:rsid w:val="00CD0752"/>
    <w:rsid w:val="00CD0B68"/>
    <w:rsid w:val="00CD0F68"/>
    <w:rsid w:val="00CD11B7"/>
    <w:rsid w:val="00CD1340"/>
    <w:rsid w:val="00CD27C6"/>
    <w:rsid w:val="00CD27D0"/>
    <w:rsid w:val="00CD28D7"/>
    <w:rsid w:val="00CD29A4"/>
    <w:rsid w:val="00CD2BBE"/>
    <w:rsid w:val="00CD2F94"/>
    <w:rsid w:val="00CD3131"/>
    <w:rsid w:val="00CD3449"/>
    <w:rsid w:val="00CD3CF9"/>
    <w:rsid w:val="00CD3D2E"/>
    <w:rsid w:val="00CD42A5"/>
    <w:rsid w:val="00CD439B"/>
    <w:rsid w:val="00CD4C1F"/>
    <w:rsid w:val="00CD5231"/>
    <w:rsid w:val="00CD5FB5"/>
    <w:rsid w:val="00CD6030"/>
    <w:rsid w:val="00CD648C"/>
    <w:rsid w:val="00CD65C9"/>
    <w:rsid w:val="00CD6ED7"/>
    <w:rsid w:val="00CD6FC4"/>
    <w:rsid w:val="00CD6FDE"/>
    <w:rsid w:val="00CD7A8C"/>
    <w:rsid w:val="00CD7BD6"/>
    <w:rsid w:val="00CE02B1"/>
    <w:rsid w:val="00CE035B"/>
    <w:rsid w:val="00CE040C"/>
    <w:rsid w:val="00CE05B8"/>
    <w:rsid w:val="00CE0B84"/>
    <w:rsid w:val="00CE1DC6"/>
    <w:rsid w:val="00CE2A98"/>
    <w:rsid w:val="00CE3B00"/>
    <w:rsid w:val="00CE452F"/>
    <w:rsid w:val="00CE461B"/>
    <w:rsid w:val="00CE4ECB"/>
    <w:rsid w:val="00CE5C8C"/>
    <w:rsid w:val="00CE5FA9"/>
    <w:rsid w:val="00CE634F"/>
    <w:rsid w:val="00CF13E1"/>
    <w:rsid w:val="00CF2586"/>
    <w:rsid w:val="00CF286D"/>
    <w:rsid w:val="00CF289F"/>
    <w:rsid w:val="00CF2C7A"/>
    <w:rsid w:val="00CF40FF"/>
    <w:rsid w:val="00CF4536"/>
    <w:rsid w:val="00CF46D3"/>
    <w:rsid w:val="00CF5B09"/>
    <w:rsid w:val="00CF5D76"/>
    <w:rsid w:val="00CF5E0C"/>
    <w:rsid w:val="00CF7E9C"/>
    <w:rsid w:val="00CF7F78"/>
    <w:rsid w:val="00D01F06"/>
    <w:rsid w:val="00D02023"/>
    <w:rsid w:val="00D024CA"/>
    <w:rsid w:val="00D02679"/>
    <w:rsid w:val="00D03610"/>
    <w:rsid w:val="00D03674"/>
    <w:rsid w:val="00D049B2"/>
    <w:rsid w:val="00D04B11"/>
    <w:rsid w:val="00D04BF8"/>
    <w:rsid w:val="00D04CBD"/>
    <w:rsid w:val="00D04E78"/>
    <w:rsid w:val="00D05224"/>
    <w:rsid w:val="00D05355"/>
    <w:rsid w:val="00D05459"/>
    <w:rsid w:val="00D05BCF"/>
    <w:rsid w:val="00D05DDA"/>
    <w:rsid w:val="00D0627F"/>
    <w:rsid w:val="00D06320"/>
    <w:rsid w:val="00D06459"/>
    <w:rsid w:val="00D0677B"/>
    <w:rsid w:val="00D10095"/>
    <w:rsid w:val="00D10D2F"/>
    <w:rsid w:val="00D10EDC"/>
    <w:rsid w:val="00D10FC5"/>
    <w:rsid w:val="00D118CE"/>
    <w:rsid w:val="00D119C8"/>
    <w:rsid w:val="00D11A1D"/>
    <w:rsid w:val="00D11E57"/>
    <w:rsid w:val="00D11F5D"/>
    <w:rsid w:val="00D12522"/>
    <w:rsid w:val="00D126C1"/>
    <w:rsid w:val="00D13AE2"/>
    <w:rsid w:val="00D1424B"/>
    <w:rsid w:val="00D14A91"/>
    <w:rsid w:val="00D14DAD"/>
    <w:rsid w:val="00D159DE"/>
    <w:rsid w:val="00D15ABA"/>
    <w:rsid w:val="00D15EED"/>
    <w:rsid w:val="00D17EDB"/>
    <w:rsid w:val="00D205DF"/>
    <w:rsid w:val="00D205F3"/>
    <w:rsid w:val="00D209B7"/>
    <w:rsid w:val="00D2187F"/>
    <w:rsid w:val="00D22805"/>
    <w:rsid w:val="00D22836"/>
    <w:rsid w:val="00D22A91"/>
    <w:rsid w:val="00D235D0"/>
    <w:rsid w:val="00D23D29"/>
    <w:rsid w:val="00D2467C"/>
    <w:rsid w:val="00D249DE"/>
    <w:rsid w:val="00D24ADF"/>
    <w:rsid w:val="00D24B0E"/>
    <w:rsid w:val="00D250DF"/>
    <w:rsid w:val="00D2511F"/>
    <w:rsid w:val="00D267A4"/>
    <w:rsid w:val="00D27233"/>
    <w:rsid w:val="00D27349"/>
    <w:rsid w:val="00D2744E"/>
    <w:rsid w:val="00D27533"/>
    <w:rsid w:val="00D307CE"/>
    <w:rsid w:val="00D30CC2"/>
    <w:rsid w:val="00D32075"/>
    <w:rsid w:val="00D32322"/>
    <w:rsid w:val="00D32761"/>
    <w:rsid w:val="00D32A1D"/>
    <w:rsid w:val="00D33467"/>
    <w:rsid w:val="00D33989"/>
    <w:rsid w:val="00D340C3"/>
    <w:rsid w:val="00D35A01"/>
    <w:rsid w:val="00D36D53"/>
    <w:rsid w:val="00D36E04"/>
    <w:rsid w:val="00D37A52"/>
    <w:rsid w:val="00D37C9C"/>
    <w:rsid w:val="00D410BA"/>
    <w:rsid w:val="00D41469"/>
    <w:rsid w:val="00D41F3F"/>
    <w:rsid w:val="00D42140"/>
    <w:rsid w:val="00D42CE3"/>
    <w:rsid w:val="00D4334C"/>
    <w:rsid w:val="00D43A65"/>
    <w:rsid w:val="00D44C93"/>
    <w:rsid w:val="00D464C7"/>
    <w:rsid w:val="00D46889"/>
    <w:rsid w:val="00D46C76"/>
    <w:rsid w:val="00D47541"/>
    <w:rsid w:val="00D4764C"/>
    <w:rsid w:val="00D47BA9"/>
    <w:rsid w:val="00D507E8"/>
    <w:rsid w:val="00D50BB3"/>
    <w:rsid w:val="00D515DA"/>
    <w:rsid w:val="00D5220D"/>
    <w:rsid w:val="00D52F54"/>
    <w:rsid w:val="00D55185"/>
    <w:rsid w:val="00D55B04"/>
    <w:rsid w:val="00D566DA"/>
    <w:rsid w:val="00D568FB"/>
    <w:rsid w:val="00D612E0"/>
    <w:rsid w:val="00D61488"/>
    <w:rsid w:val="00D633BE"/>
    <w:rsid w:val="00D636EE"/>
    <w:rsid w:val="00D63A21"/>
    <w:rsid w:val="00D63A71"/>
    <w:rsid w:val="00D63EF4"/>
    <w:rsid w:val="00D63F4D"/>
    <w:rsid w:val="00D6482D"/>
    <w:rsid w:val="00D64B9A"/>
    <w:rsid w:val="00D64E4E"/>
    <w:rsid w:val="00D653C2"/>
    <w:rsid w:val="00D6733C"/>
    <w:rsid w:val="00D67BA9"/>
    <w:rsid w:val="00D70A6B"/>
    <w:rsid w:val="00D70F3F"/>
    <w:rsid w:val="00D714C9"/>
    <w:rsid w:val="00D71FB3"/>
    <w:rsid w:val="00D72098"/>
    <w:rsid w:val="00D730EF"/>
    <w:rsid w:val="00D73E76"/>
    <w:rsid w:val="00D7413B"/>
    <w:rsid w:val="00D7415C"/>
    <w:rsid w:val="00D74300"/>
    <w:rsid w:val="00D749AF"/>
    <w:rsid w:val="00D75634"/>
    <w:rsid w:val="00D758A5"/>
    <w:rsid w:val="00D7662E"/>
    <w:rsid w:val="00D76A82"/>
    <w:rsid w:val="00D77BC5"/>
    <w:rsid w:val="00D77CB0"/>
    <w:rsid w:val="00D800DE"/>
    <w:rsid w:val="00D80249"/>
    <w:rsid w:val="00D80A4D"/>
    <w:rsid w:val="00D81058"/>
    <w:rsid w:val="00D81786"/>
    <w:rsid w:val="00D83D60"/>
    <w:rsid w:val="00D8455F"/>
    <w:rsid w:val="00D84C83"/>
    <w:rsid w:val="00D84DD6"/>
    <w:rsid w:val="00D85852"/>
    <w:rsid w:val="00D863E5"/>
    <w:rsid w:val="00D878F0"/>
    <w:rsid w:val="00D9060E"/>
    <w:rsid w:val="00D90CC8"/>
    <w:rsid w:val="00D91851"/>
    <w:rsid w:val="00D91D89"/>
    <w:rsid w:val="00D92777"/>
    <w:rsid w:val="00D9294F"/>
    <w:rsid w:val="00D92C83"/>
    <w:rsid w:val="00D92CA7"/>
    <w:rsid w:val="00D92CDB"/>
    <w:rsid w:val="00D933BE"/>
    <w:rsid w:val="00D93507"/>
    <w:rsid w:val="00D94247"/>
    <w:rsid w:val="00D9461D"/>
    <w:rsid w:val="00D952FA"/>
    <w:rsid w:val="00D96B7E"/>
    <w:rsid w:val="00D96BA8"/>
    <w:rsid w:val="00D96E98"/>
    <w:rsid w:val="00D97099"/>
    <w:rsid w:val="00D97307"/>
    <w:rsid w:val="00D97B5E"/>
    <w:rsid w:val="00D97CA3"/>
    <w:rsid w:val="00DA094A"/>
    <w:rsid w:val="00DA099A"/>
    <w:rsid w:val="00DA11FE"/>
    <w:rsid w:val="00DA1D76"/>
    <w:rsid w:val="00DA2B7B"/>
    <w:rsid w:val="00DA2FCE"/>
    <w:rsid w:val="00DA3E45"/>
    <w:rsid w:val="00DA40FD"/>
    <w:rsid w:val="00DA4474"/>
    <w:rsid w:val="00DA4826"/>
    <w:rsid w:val="00DA4F4D"/>
    <w:rsid w:val="00DA5C6F"/>
    <w:rsid w:val="00DA63EE"/>
    <w:rsid w:val="00DA63F9"/>
    <w:rsid w:val="00DA6922"/>
    <w:rsid w:val="00DA7237"/>
    <w:rsid w:val="00DA7A4B"/>
    <w:rsid w:val="00DB06F8"/>
    <w:rsid w:val="00DB0D34"/>
    <w:rsid w:val="00DB100D"/>
    <w:rsid w:val="00DB1AF7"/>
    <w:rsid w:val="00DB1BDF"/>
    <w:rsid w:val="00DB1F1D"/>
    <w:rsid w:val="00DB1FA0"/>
    <w:rsid w:val="00DB2032"/>
    <w:rsid w:val="00DB269B"/>
    <w:rsid w:val="00DB2C5E"/>
    <w:rsid w:val="00DB3D9A"/>
    <w:rsid w:val="00DB3E59"/>
    <w:rsid w:val="00DB4E63"/>
    <w:rsid w:val="00DB5485"/>
    <w:rsid w:val="00DB5B6B"/>
    <w:rsid w:val="00DB756F"/>
    <w:rsid w:val="00DB7D7D"/>
    <w:rsid w:val="00DB7F1B"/>
    <w:rsid w:val="00DC0068"/>
    <w:rsid w:val="00DC009E"/>
    <w:rsid w:val="00DC015D"/>
    <w:rsid w:val="00DC0D54"/>
    <w:rsid w:val="00DC1063"/>
    <w:rsid w:val="00DC144D"/>
    <w:rsid w:val="00DC1473"/>
    <w:rsid w:val="00DC17B3"/>
    <w:rsid w:val="00DC186B"/>
    <w:rsid w:val="00DC1A06"/>
    <w:rsid w:val="00DC22B7"/>
    <w:rsid w:val="00DC2646"/>
    <w:rsid w:val="00DC2A57"/>
    <w:rsid w:val="00DC2BA7"/>
    <w:rsid w:val="00DC344E"/>
    <w:rsid w:val="00DC3D96"/>
    <w:rsid w:val="00DC43A4"/>
    <w:rsid w:val="00DC54FB"/>
    <w:rsid w:val="00DC592E"/>
    <w:rsid w:val="00DC59B6"/>
    <w:rsid w:val="00DC5DE3"/>
    <w:rsid w:val="00DC62FC"/>
    <w:rsid w:val="00DC658F"/>
    <w:rsid w:val="00DC6978"/>
    <w:rsid w:val="00DC6C2C"/>
    <w:rsid w:val="00DC75D5"/>
    <w:rsid w:val="00DD0E42"/>
    <w:rsid w:val="00DD1E07"/>
    <w:rsid w:val="00DD1F75"/>
    <w:rsid w:val="00DD21E3"/>
    <w:rsid w:val="00DD26D8"/>
    <w:rsid w:val="00DD290E"/>
    <w:rsid w:val="00DD303A"/>
    <w:rsid w:val="00DD3255"/>
    <w:rsid w:val="00DD3344"/>
    <w:rsid w:val="00DD34A8"/>
    <w:rsid w:val="00DD356B"/>
    <w:rsid w:val="00DD3CC8"/>
    <w:rsid w:val="00DD4752"/>
    <w:rsid w:val="00DD4B34"/>
    <w:rsid w:val="00DD5528"/>
    <w:rsid w:val="00DD6037"/>
    <w:rsid w:val="00DD6DAC"/>
    <w:rsid w:val="00DD72C4"/>
    <w:rsid w:val="00DD7755"/>
    <w:rsid w:val="00DD7EB4"/>
    <w:rsid w:val="00DE032E"/>
    <w:rsid w:val="00DE0542"/>
    <w:rsid w:val="00DE07BB"/>
    <w:rsid w:val="00DE1B13"/>
    <w:rsid w:val="00DE230A"/>
    <w:rsid w:val="00DE2585"/>
    <w:rsid w:val="00DE3014"/>
    <w:rsid w:val="00DE31EB"/>
    <w:rsid w:val="00DE375B"/>
    <w:rsid w:val="00DE408F"/>
    <w:rsid w:val="00DE4990"/>
    <w:rsid w:val="00DE5C68"/>
    <w:rsid w:val="00DE6104"/>
    <w:rsid w:val="00DE65F2"/>
    <w:rsid w:val="00DE730D"/>
    <w:rsid w:val="00DF07E9"/>
    <w:rsid w:val="00DF1C11"/>
    <w:rsid w:val="00DF30A8"/>
    <w:rsid w:val="00DF322E"/>
    <w:rsid w:val="00DF349A"/>
    <w:rsid w:val="00DF38F4"/>
    <w:rsid w:val="00DF4AEC"/>
    <w:rsid w:val="00DF5153"/>
    <w:rsid w:val="00DF583C"/>
    <w:rsid w:val="00DF5B0F"/>
    <w:rsid w:val="00DF5FA8"/>
    <w:rsid w:val="00DF6349"/>
    <w:rsid w:val="00DF6908"/>
    <w:rsid w:val="00E0016A"/>
    <w:rsid w:val="00E00F03"/>
    <w:rsid w:val="00E01C89"/>
    <w:rsid w:val="00E021F3"/>
    <w:rsid w:val="00E039C6"/>
    <w:rsid w:val="00E03A76"/>
    <w:rsid w:val="00E04A7B"/>
    <w:rsid w:val="00E065DF"/>
    <w:rsid w:val="00E06F3E"/>
    <w:rsid w:val="00E106D3"/>
    <w:rsid w:val="00E10E1B"/>
    <w:rsid w:val="00E11C45"/>
    <w:rsid w:val="00E11D72"/>
    <w:rsid w:val="00E11DEA"/>
    <w:rsid w:val="00E120A1"/>
    <w:rsid w:val="00E12411"/>
    <w:rsid w:val="00E12566"/>
    <w:rsid w:val="00E1277F"/>
    <w:rsid w:val="00E12EC0"/>
    <w:rsid w:val="00E13B30"/>
    <w:rsid w:val="00E14097"/>
    <w:rsid w:val="00E141B0"/>
    <w:rsid w:val="00E1514A"/>
    <w:rsid w:val="00E15A19"/>
    <w:rsid w:val="00E15B05"/>
    <w:rsid w:val="00E15C20"/>
    <w:rsid w:val="00E16BB1"/>
    <w:rsid w:val="00E1759D"/>
    <w:rsid w:val="00E1772A"/>
    <w:rsid w:val="00E205F4"/>
    <w:rsid w:val="00E2087B"/>
    <w:rsid w:val="00E20E59"/>
    <w:rsid w:val="00E21647"/>
    <w:rsid w:val="00E21D21"/>
    <w:rsid w:val="00E21E36"/>
    <w:rsid w:val="00E220FF"/>
    <w:rsid w:val="00E223AC"/>
    <w:rsid w:val="00E22484"/>
    <w:rsid w:val="00E22F22"/>
    <w:rsid w:val="00E23388"/>
    <w:rsid w:val="00E23763"/>
    <w:rsid w:val="00E2398E"/>
    <w:rsid w:val="00E242FE"/>
    <w:rsid w:val="00E244B7"/>
    <w:rsid w:val="00E24A7E"/>
    <w:rsid w:val="00E24D01"/>
    <w:rsid w:val="00E2541A"/>
    <w:rsid w:val="00E25BAB"/>
    <w:rsid w:val="00E2601E"/>
    <w:rsid w:val="00E265F4"/>
    <w:rsid w:val="00E26A2C"/>
    <w:rsid w:val="00E2743C"/>
    <w:rsid w:val="00E27538"/>
    <w:rsid w:val="00E27693"/>
    <w:rsid w:val="00E2787D"/>
    <w:rsid w:val="00E27AF2"/>
    <w:rsid w:val="00E30965"/>
    <w:rsid w:val="00E30B34"/>
    <w:rsid w:val="00E31511"/>
    <w:rsid w:val="00E319F2"/>
    <w:rsid w:val="00E31FE1"/>
    <w:rsid w:val="00E32540"/>
    <w:rsid w:val="00E32803"/>
    <w:rsid w:val="00E33609"/>
    <w:rsid w:val="00E34675"/>
    <w:rsid w:val="00E34736"/>
    <w:rsid w:val="00E34C35"/>
    <w:rsid w:val="00E35233"/>
    <w:rsid w:val="00E35255"/>
    <w:rsid w:val="00E35C6E"/>
    <w:rsid w:val="00E36FA4"/>
    <w:rsid w:val="00E37D29"/>
    <w:rsid w:val="00E37DC0"/>
    <w:rsid w:val="00E40D8F"/>
    <w:rsid w:val="00E414CC"/>
    <w:rsid w:val="00E41C20"/>
    <w:rsid w:val="00E41F90"/>
    <w:rsid w:val="00E42047"/>
    <w:rsid w:val="00E428ED"/>
    <w:rsid w:val="00E42A4A"/>
    <w:rsid w:val="00E42B00"/>
    <w:rsid w:val="00E42D50"/>
    <w:rsid w:val="00E43541"/>
    <w:rsid w:val="00E447A5"/>
    <w:rsid w:val="00E449D5"/>
    <w:rsid w:val="00E46228"/>
    <w:rsid w:val="00E4689A"/>
    <w:rsid w:val="00E468CA"/>
    <w:rsid w:val="00E47114"/>
    <w:rsid w:val="00E479C8"/>
    <w:rsid w:val="00E50148"/>
    <w:rsid w:val="00E509B3"/>
    <w:rsid w:val="00E50B04"/>
    <w:rsid w:val="00E50D0F"/>
    <w:rsid w:val="00E510F9"/>
    <w:rsid w:val="00E51BEE"/>
    <w:rsid w:val="00E5366C"/>
    <w:rsid w:val="00E537D6"/>
    <w:rsid w:val="00E54A60"/>
    <w:rsid w:val="00E54C15"/>
    <w:rsid w:val="00E55E9D"/>
    <w:rsid w:val="00E5630F"/>
    <w:rsid w:val="00E56614"/>
    <w:rsid w:val="00E5736C"/>
    <w:rsid w:val="00E57496"/>
    <w:rsid w:val="00E57E5F"/>
    <w:rsid w:val="00E57F61"/>
    <w:rsid w:val="00E6002A"/>
    <w:rsid w:val="00E604EB"/>
    <w:rsid w:val="00E60673"/>
    <w:rsid w:val="00E60F3C"/>
    <w:rsid w:val="00E611D2"/>
    <w:rsid w:val="00E62B00"/>
    <w:rsid w:val="00E640E4"/>
    <w:rsid w:val="00E648BA"/>
    <w:rsid w:val="00E65703"/>
    <w:rsid w:val="00E65FA7"/>
    <w:rsid w:val="00E660F1"/>
    <w:rsid w:val="00E66839"/>
    <w:rsid w:val="00E66948"/>
    <w:rsid w:val="00E6784F"/>
    <w:rsid w:val="00E7044A"/>
    <w:rsid w:val="00E70FB7"/>
    <w:rsid w:val="00E72DBE"/>
    <w:rsid w:val="00E73450"/>
    <w:rsid w:val="00E73AE4"/>
    <w:rsid w:val="00E73B30"/>
    <w:rsid w:val="00E73CD5"/>
    <w:rsid w:val="00E7416D"/>
    <w:rsid w:val="00E74939"/>
    <w:rsid w:val="00E75BD3"/>
    <w:rsid w:val="00E7621B"/>
    <w:rsid w:val="00E768E0"/>
    <w:rsid w:val="00E7738D"/>
    <w:rsid w:val="00E7790F"/>
    <w:rsid w:val="00E8032F"/>
    <w:rsid w:val="00E80CA9"/>
    <w:rsid w:val="00E80EC3"/>
    <w:rsid w:val="00E80FA7"/>
    <w:rsid w:val="00E816EE"/>
    <w:rsid w:val="00E81963"/>
    <w:rsid w:val="00E81971"/>
    <w:rsid w:val="00E819E2"/>
    <w:rsid w:val="00E81A4E"/>
    <w:rsid w:val="00E81B09"/>
    <w:rsid w:val="00E81C6E"/>
    <w:rsid w:val="00E82577"/>
    <w:rsid w:val="00E828AA"/>
    <w:rsid w:val="00E82E1B"/>
    <w:rsid w:val="00E82F7F"/>
    <w:rsid w:val="00E82FB2"/>
    <w:rsid w:val="00E8340D"/>
    <w:rsid w:val="00E8353B"/>
    <w:rsid w:val="00E8382D"/>
    <w:rsid w:val="00E83EAC"/>
    <w:rsid w:val="00E85051"/>
    <w:rsid w:val="00E85B00"/>
    <w:rsid w:val="00E860FC"/>
    <w:rsid w:val="00E863A7"/>
    <w:rsid w:val="00E86CB1"/>
    <w:rsid w:val="00E8718C"/>
    <w:rsid w:val="00E879EC"/>
    <w:rsid w:val="00E87DB9"/>
    <w:rsid w:val="00E901F0"/>
    <w:rsid w:val="00E91000"/>
    <w:rsid w:val="00E91DE2"/>
    <w:rsid w:val="00E91EB2"/>
    <w:rsid w:val="00E925CA"/>
    <w:rsid w:val="00E92853"/>
    <w:rsid w:val="00E92950"/>
    <w:rsid w:val="00E93A81"/>
    <w:rsid w:val="00E93F7F"/>
    <w:rsid w:val="00E94510"/>
    <w:rsid w:val="00E94594"/>
    <w:rsid w:val="00E94CF0"/>
    <w:rsid w:val="00E95869"/>
    <w:rsid w:val="00E95BB5"/>
    <w:rsid w:val="00E96364"/>
    <w:rsid w:val="00E96616"/>
    <w:rsid w:val="00E96A0C"/>
    <w:rsid w:val="00E97176"/>
    <w:rsid w:val="00E97BFF"/>
    <w:rsid w:val="00EA0161"/>
    <w:rsid w:val="00EA06E2"/>
    <w:rsid w:val="00EA0963"/>
    <w:rsid w:val="00EA0A53"/>
    <w:rsid w:val="00EA12E0"/>
    <w:rsid w:val="00EA2A66"/>
    <w:rsid w:val="00EA32A2"/>
    <w:rsid w:val="00EA34CB"/>
    <w:rsid w:val="00EA3954"/>
    <w:rsid w:val="00EA3997"/>
    <w:rsid w:val="00EA39F9"/>
    <w:rsid w:val="00EA3E9A"/>
    <w:rsid w:val="00EA4539"/>
    <w:rsid w:val="00EA5796"/>
    <w:rsid w:val="00EA5CF2"/>
    <w:rsid w:val="00EA5EEE"/>
    <w:rsid w:val="00EA60DE"/>
    <w:rsid w:val="00EA6138"/>
    <w:rsid w:val="00EA65CC"/>
    <w:rsid w:val="00EA7422"/>
    <w:rsid w:val="00EB0587"/>
    <w:rsid w:val="00EB09AE"/>
    <w:rsid w:val="00EB116E"/>
    <w:rsid w:val="00EB1ABE"/>
    <w:rsid w:val="00EB2167"/>
    <w:rsid w:val="00EB21AA"/>
    <w:rsid w:val="00EB2A8D"/>
    <w:rsid w:val="00EB2D44"/>
    <w:rsid w:val="00EB3598"/>
    <w:rsid w:val="00EB3653"/>
    <w:rsid w:val="00EB374E"/>
    <w:rsid w:val="00EB4544"/>
    <w:rsid w:val="00EB515F"/>
    <w:rsid w:val="00EB56AD"/>
    <w:rsid w:val="00EB591B"/>
    <w:rsid w:val="00EB60F9"/>
    <w:rsid w:val="00EB6EFB"/>
    <w:rsid w:val="00EC000B"/>
    <w:rsid w:val="00EC0A84"/>
    <w:rsid w:val="00EC0DE8"/>
    <w:rsid w:val="00EC0EF8"/>
    <w:rsid w:val="00EC1AE7"/>
    <w:rsid w:val="00EC2672"/>
    <w:rsid w:val="00EC2F5D"/>
    <w:rsid w:val="00EC3427"/>
    <w:rsid w:val="00EC39EF"/>
    <w:rsid w:val="00EC45F9"/>
    <w:rsid w:val="00EC5591"/>
    <w:rsid w:val="00EC6FCF"/>
    <w:rsid w:val="00EC7A9B"/>
    <w:rsid w:val="00EC7DA3"/>
    <w:rsid w:val="00ED04B0"/>
    <w:rsid w:val="00ED0699"/>
    <w:rsid w:val="00ED07CD"/>
    <w:rsid w:val="00ED0D4E"/>
    <w:rsid w:val="00ED0E95"/>
    <w:rsid w:val="00ED1309"/>
    <w:rsid w:val="00ED2E26"/>
    <w:rsid w:val="00ED3BC1"/>
    <w:rsid w:val="00ED4034"/>
    <w:rsid w:val="00ED40F7"/>
    <w:rsid w:val="00ED4CA3"/>
    <w:rsid w:val="00ED4FAD"/>
    <w:rsid w:val="00ED5232"/>
    <w:rsid w:val="00ED54B5"/>
    <w:rsid w:val="00ED5527"/>
    <w:rsid w:val="00ED5814"/>
    <w:rsid w:val="00ED65C5"/>
    <w:rsid w:val="00ED67A5"/>
    <w:rsid w:val="00ED7AAD"/>
    <w:rsid w:val="00EE0062"/>
    <w:rsid w:val="00EE05ED"/>
    <w:rsid w:val="00EE1263"/>
    <w:rsid w:val="00EE1387"/>
    <w:rsid w:val="00EE1612"/>
    <w:rsid w:val="00EE19FD"/>
    <w:rsid w:val="00EE1B46"/>
    <w:rsid w:val="00EE1B7F"/>
    <w:rsid w:val="00EE273B"/>
    <w:rsid w:val="00EE3B4A"/>
    <w:rsid w:val="00EE3F6B"/>
    <w:rsid w:val="00EE49A3"/>
    <w:rsid w:val="00EE51AB"/>
    <w:rsid w:val="00EE57FE"/>
    <w:rsid w:val="00EE6D7C"/>
    <w:rsid w:val="00EE6E7C"/>
    <w:rsid w:val="00EE7027"/>
    <w:rsid w:val="00EE775A"/>
    <w:rsid w:val="00EE7847"/>
    <w:rsid w:val="00EE7B36"/>
    <w:rsid w:val="00EF05FC"/>
    <w:rsid w:val="00EF0EF6"/>
    <w:rsid w:val="00EF14F4"/>
    <w:rsid w:val="00EF1746"/>
    <w:rsid w:val="00EF189B"/>
    <w:rsid w:val="00EF25D8"/>
    <w:rsid w:val="00EF33A4"/>
    <w:rsid w:val="00EF35C5"/>
    <w:rsid w:val="00EF3677"/>
    <w:rsid w:val="00EF389D"/>
    <w:rsid w:val="00EF3BF1"/>
    <w:rsid w:val="00EF3E27"/>
    <w:rsid w:val="00EF403E"/>
    <w:rsid w:val="00EF56E9"/>
    <w:rsid w:val="00EF60BE"/>
    <w:rsid w:val="00EF6CD7"/>
    <w:rsid w:val="00EF70B4"/>
    <w:rsid w:val="00EF7220"/>
    <w:rsid w:val="00EF7333"/>
    <w:rsid w:val="00EF73F3"/>
    <w:rsid w:val="00EF7AE0"/>
    <w:rsid w:val="00EF7E17"/>
    <w:rsid w:val="00F006D1"/>
    <w:rsid w:val="00F0093B"/>
    <w:rsid w:val="00F01345"/>
    <w:rsid w:val="00F018E7"/>
    <w:rsid w:val="00F01F29"/>
    <w:rsid w:val="00F03111"/>
    <w:rsid w:val="00F037D1"/>
    <w:rsid w:val="00F03804"/>
    <w:rsid w:val="00F03858"/>
    <w:rsid w:val="00F03FF9"/>
    <w:rsid w:val="00F042D3"/>
    <w:rsid w:val="00F048E2"/>
    <w:rsid w:val="00F04C6E"/>
    <w:rsid w:val="00F04E2F"/>
    <w:rsid w:val="00F06172"/>
    <w:rsid w:val="00F06239"/>
    <w:rsid w:val="00F072E0"/>
    <w:rsid w:val="00F078EC"/>
    <w:rsid w:val="00F07C78"/>
    <w:rsid w:val="00F10595"/>
    <w:rsid w:val="00F112C3"/>
    <w:rsid w:val="00F11701"/>
    <w:rsid w:val="00F11DC8"/>
    <w:rsid w:val="00F12CED"/>
    <w:rsid w:val="00F1397F"/>
    <w:rsid w:val="00F13CC4"/>
    <w:rsid w:val="00F13EA6"/>
    <w:rsid w:val="00F14137"/>
    <w:rsid w:val="00F1489C"/>
    <w:rsid w:val="00F149EB"/>
    <w:rsid w:val="00F155A7"/>
    <w:rsid w:val="00F1680E"/>
    <w:rsid w:val="00F16AAE"/>
    <w:rsid w:val="00F16C9A"/>
    <w:rsid w:val="00F16E07"/>
    <w:rsid w:val="00F16F09"/>
    <w:rsid w:val="00F17982"/>
    <w:rsid w:val="00F17B9F"/>
    <w:rsid w:val="00F17D1F"/>
    <w:rsid w:val="00F17E39"/>
    <w:rsid w:val="00F201B1"/>
    <w:rsid w:val="00F20329"/>
    <w:rsid w:val="00F20AED"/>
    <w:rsid w:val="00F21A8A"/>
    <w:rsid w:val="00F21BD2"/>
    <w:rsid w:val="00F220FB"/>
    <w:rsid w:val="00F22326"/>
    <w:rsid w:val="00F241DD"/>
    <w:rsid w:val="00F24301"/>
    <w:rsid w:val="00F25411"/>
    <w:rsid w:val="00F26F29"/>
    <w:rsid w:val="00F27273"/>
    <w:rsid w:val="00F274F6"/>
    <w:rsid w:val="00F27869"/>
    <w:rsid w:val="00F278C7"/>
    <w:rsid w:val="00F278E7"/>
    <w:rsid w:val="00F27E7D"/>
    <w:rsid w:val="00F30675"/>
    <w:rsid w:val="00F30DA8"/>
    <w:rsid w:val="00F30E9E"/>
    <w:rsid w:val="00F31671"/>
    <w:rsid w:val="00F31DD1"/>
    <w:rsid w:val="00F336BE"/>
    <w:rsid w:val="00F337A1"/>
    <w:rsid w:val="00F339B7"/>
    <w:rsid w:val="00F33D50"/>
    <w:rsid w:val="00F354B1"/>
    <w:rsid w:val="00F36EAC"/>
    <w:rsid w:val="00F37296"/>
    <w:rsid w:val="00F40C00"/>
    <w:rsid w:val="00F40C65"/>
    <w:rsid w:val="00F416FA"/>
    <w:rsid w:val="00F416FE"/>
    <w:rsid w:val="00F417B3"/>
    <w:rsid w:val="00F41DAD"/>
    <w:rsid w:val="00F42277"/>
    <w:rsid w:val="00F4245A"/>
    <w:rsid w:val="00F42550"/>
    <w:rsid w:val="00F429DF"/>
    <w:rsid w:val="00F42B42"/>
    <w:rsid w:val="00F42E73"/>
    <w:rsid w:val="00F45673"/>
    <w:rsid w:val="00F45A23"/>
    <w:rsid w:val="00F471BD"/>
    <w:rsid w:val="00F50DDB"/>
    <w:rsid w:val="00F50F92"/>
    <w:rsid w:val="00F51032"/>
    <w:rsid w:val="00F51165"/>
    <w:rsid w:val="00F51468"/>
    <w:rsid w:val="00F52B11"/>
    <w:rsid w:val="00F53517"/>
    <w:rsid w:val="00F536F4"/>
    <w:rsid w:val="00F53F86"/>
    <w:rsid w:val="00F53FB0"/>
    <w:rsid w:val="00F54018"/>
    <w:rsid w:val="00F543A5"/>
    <w:rsid w:val="00F55A80"/>
    <w:rsid w:val="00F55F27"/>
    <w:rsid w:val="00F56F29"/>
    <w:rsid w:val="00F5777F"/>
    <w:rsid w:val="00F577CB"/>
    <w:rsid w:val="00F5785B"/>
    <w:rsid w:val="00F57BA3"/>
    <w:rsid w:val="00F6031A"/>
    <w:rsid w:val="00F60BC6"/>
    <w:rsid w:val="00F60E7C"/>
    <w:rsid w:val="00F61576"/>
    <w:rsid w:val="00F61C85"/>
    <w:rsid w:val="00F62587"/>
    <w:rsid w:val="00F628E3"/>
    <w:rsid w:val="00F62911"/>
    <w:rsid w:val="00F62F96"/>
    <w:rsid w:val="00F6380C"/>
    <w:rsid w:val="00F648D1"/>
    <w:rsid w:val="00F64EC5"/>
    <w:rsid w:val="00F65452"/>
    <w:rsid w:val="00F66416"/>
    <w:rsid w:val="00F66621"/>
    <w:rsid w:val="00F6674E"/>
    <w:rsid w:val="00F668A1"/>
    <w:rsid w:val="00F6701A"/>
    <w:rsid w:val="00F70097"/>
    <w:rsid w:val="00F707DD"/>
    <w:rsid w:val="00F709F3"/>
    <w:rsid w:val="00F72204"/>
    <w:rsid w:val="00F72AA1"/>
    <w:rsid w:val="00F72C4A"/>
    <w:rsid w:val="00F72D36"/>
    <w:rsid w:val="00F73118"/>
    <w:rsid w:val="00F737B6"/>
    <w:rsid w:val="00F73D88"/>
    <w:rsid w:val="00F74022"/>
    <w:rsid w:val="00F74AE2"/>
    <w:rsid w:val="00F74D3B"/>
    <w:rsid w:val="00F7519E"/>
    <w:rsid w:val="00F75C0D"/>
    <w:rsid w:val="00F75FB8"/>
    <w:rsid w:val="00F7661F"/>
    <w:rsid w:val="00F76E67"/>
    <w:rsid w:val="00F772ED"/>
    <w:rsid w:val="00F77AED"/>
    <w:rsid w:val="00F77C34"/>
    <w:rsid w:val="00F8086E"/>
    <w:rsid w:val="00F808B3"/>
    <w:rsid w:val="00F80D38"/>
    <w:rsid w:val="00F8506B"/>
    <w:rsid w:val="00F85E00"/>
    <w:rsid w:val="00F864EA"/>
    <w:rsid w:val="00F86EAB"/>
    <w:rsid w:val="00F86FC4"/>
    <w:rsid w:val="00F877DC"/>
    <w:rsid w:val="00F905A4"/>
    <w:rsid w:val="00F9147F"/>
    <w:rsid w:val="00F920D3"/>
    <w:rsid w:val="00F92357"/>
    <w:rsid w:val="00F92DD7"/>
    <w:rsid w:val="00F92F7D"/>
    <w:rsid w:val="00F9321D"/>
    <w:rsid w:val="00F93A8C"/>
    <w:rsid w:val="00F9430E"/>
    <w:rsid w:val="00F94675"/>
    <w:rsid w:val="00F94945"/>
    <w:rsid w:val="00F94B1B"/>
    <w:rsid w:val="00F9510F"/>
    <w:rsid w:val="00F96530"/>
    <w:rsid w:val="00F96B1A"/>
    <w:rsid w:val="00F96F4A"/>
    <w:rsid w:val="00F97030"/>
    <w:rsid w:val="00F973BC"/>
    <w:rsid w:val="00FA0B52"/>
    <w:rsid w:val="00FA10C4"/>
    <w:rsid w:val="00FA160B"/>
    <w:rsid w:val="00FA16CD"/>
    <w:rsid w:val="00FA18D6"/>
    <w:rsid w:val="00FA2793"/>
    <w:rsid w:val="00FA298F"/>
    <w:rsid w:val="00FA2C95"/>
    <w:rsid w:val="00FA2F5C"/>
    <w:rsid w:val="00FA47B1"/>
    <w:rsid w:val="00FA47FF"/>
    <w:rsid w:val="00FA49CC"/>
    <w:rsid w:val="00FA5529"/>
    <w:rsid w:val="00FA5682"/>
    <w:rsid w:val="00FA5CB7"/>
    <w:rsid w:val="00FA647A"/>
    <w:rsid w:val="00FA64DB"/>
    <w:rsid w:val="00FA6814"/>
    <w:rsid w:val="00FA6B74"/>
    <w:rsid w:val="00FA6D34"/>
    <w:rsid w:val="00FA722F"/>
    <w:rsid w:val="00FA7268"/>
    <w:rsid w:val="00FA7907"/>
    <w:rsid w:val="00FB0888"/>
    <w:rsid w:val="00FB1B2D"/>
    <w:rsid w:val="00FB1DDA"/>
    <w:rsid w:val="00FB2215"/>
    <w:rsid w:val="00FB28A7"/>
    <w:rsid w:val="00FB2C6F"/>
    <w:rsid w:val="00FB2CC8"/>
    <w:rsid w:val="00FB2D31"/>
    <w:rsid w:val="00FB34F3"/>
    <w:rsid w:val="00FB35A2"/>
    <w:rsid w:val="00FB3EBC"/>
    <w:rsid w:val="00FB3FB9"/>
    <w:rsid w:val="00FB4A6D"/>
    <w:rsid w:val="00FB4A85"/>
    <w:rsid w:val="00FB4B04"/>
    <w:rsid w:val="00FB4CF4"/>
    <w:rsid w:val="00FB5F14"/>
    <w:rsid w:val="00FB640A"/>
    <w:rsid w:val="00FB64BA"/>
    <w:rsid w:val="00FB66D5"/>
    <w:rsid w:val="00FB69CA"/>
    <w:rsid w:val="00FB733A"/>
    <w:rsid w:val="00FB73E3"/>
    <w:rsid w:val="00FB7648"/>
    <w:rsid w:val="00FB7BC9"/>
    <w:rsid w:val="00FC0953"/>
    <w:rsid w:val="00FC1016"/>
    <w:rsid w:val="00FC1306"/>
    <w:rsid w:val="00FC13BF"/>
    <w:rsid w:val="00FC1C49"/>
    <w:rsid w:val="00FC29E8"/>
    <w:rsid w:val="00FC2C7B"/>
    <w:rsid w:val="00FC32E0"/>
    <w:rsid w:val="00FC382E"/>
    <w:rsid w:val="00FC414F"/>
    <w:rsid w:val="00FC4AD1"/>
    <w:rsid w:val="00FC510A"/>
    <w:rsid w:val="00FC52C1"/>
    <w:rsid w:val="00FC6066"/>
    <w:rsid w:val="00FC634B"/>
    <w:rsid w:val="00FC6962"/>
    <w:rsid w:val="00FC78FF"/>
    <w:rsid w:val="00FD01E0"/>
    <w:rsid w:val="00FD0771"/>
    <w:rsid w:val="00FD0914"/>
    <w:rsid w:val="00FD1A96"/>
    <w:rsid w:val="00FD1D4D"/>
    <w:rsid w:val="00FD1DAA"/>
    <w:rsid w:val="00FD243B"/>
    <w:rsid w:val="00FD2B8F"/>
    <w:rsid w:val="00FD3196"/>
    <w:rsid w:val="00FD339E"/>
    <w:rsid w:val="00FD340C"/>
    <w:rsid w:val="00FD3A13"/>
    <w:rsid w:val="00FD3F12"/>
    <w:rsid w:val="00FD539F"/>
    <w:rsid w:val="00FD5B34"/>
    <w:rsid w:val="00FD5FD9"/>
    <w:rsid w:val="00FD6002"/>
    <w:rsid w:val="00FD7411"/>
    <w:rsid w:val="00FE278A"/>
    <w:rsid w:val="00FE294C"/>
    <w:rsid w:val="00FE2C29"/>
    <w:rsid w:val="00FE31BA"/>
    <w:rsid w:val="00FE353F"/>
    <w:rsid w:val="00FE4B17"/>
    <w:rsid w:val="00FE547A"/>
    <w:rsid w:val="00FE5693"/>
    <w:rsid w:val="00FE5B6C"/>
    <w:rsid w:val="00FE644E"/>
    <w:rsid w:val="00FE65E2"/>
    <w:rsid w:val="00FE66EE"/>
    <w:rsid w:val="00FE682C"/>
    <w:rsid w:val="00FE687A"/>
    <w:rsid w:val="00FE6ABC"/>
    <w:rsid w:val="00FE6C20"/>
    <w:rsid w:val="00FE7C90"/>
    <w:rsid w:val="00FF0E0D"/>
    <w:rsid w:val="00FF1C31"/>
    <w:rsid w:val="00FF238A"/>
    <w:rsid w:val="00FF2611"/>
    <w:rsid w:val="00FF33E9"/>
    <w:rsid w:val="00FF3446"/>
    <w:rsid w:val="00FF4A3D"/>
    <w:rsid w:val="00FF4B55"/>
    <w:rsid w:val="00FF5468"/>
    <w:rsid w:val="00FF59AA"/>
    <w:rsid w:val="00FF59C7"/>
    <w:rsid w:val="00FF6010"/>
    <w:rsid w:val="00FF6151"/>
    <w:rsid w:val="00FF694C"/>
    <w:rsid w:val="00FF7504"/>
    <w:rsid w:val="00FF76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1951]"/>
    </o:shapedefaults>
    <o:shapelayout v:ext="edit">
      <o:idmap v:ext="edit" data="1"/>
      <o:rules v:ext="edit">
        <o:r id="V:Rule29" type="connector" idref="#_x0000_s1247"/>
        <o:r id="V:Rule30" type="connector" idref="#_x0000_s1220"/>
        <o:r id="V:Rule31" type="connector" idref="#_x0000_s1257"/>
        <o:r id="V:Rule32" type="connector" idref="#_x0000_s1264"/>
        <o:r id="V:Rule33" type="connector" idref="#_x0000_s1261"/>
        <o:r id="V:Rule34" type="connector" idref="#_x0000_s1222"/>
        <o:r id="V:Rule35" type="connector" idref="#_x0000_s1239"/>
        <o:r id="V:Rule36" type="connector" idref="#AutoShape 55"/>
        <o:r id="V:Rule37" type="connector" idref="#_x0000_s1240"/>
        <o:r id="V:Rule38" type="connector" idref="#_x0000_s1243"/>
        <o:r id="V:Rule39" type="connector" idref="#_x0000_s1236"/>
        <o:r id="V:Rule40" type="connector" idref="#_x0000_s1275"/>
        <o:r id="V:Rule41" type="connector" idref="#_x0000_s1221"/>
        <o:r id="V:Rule42" type="connector" idref="#_x0000_s1225"/>
        <o:r id="V:Rule43" type="connector" idref="#_x0000_s1232"/>
        <o:r id="V:Rule44" type="connector" idref="#_x0000_s1233"/>
        <o:r id="V:Rule45" type="connector" idref="#_x0000_s1242"/>
        <o:r id="V:Rule46" type="connector" idref="#_x0000_s1276"/>
        <o:r id="V:Rule47" type="connector" idref="#AutoShape 56"/>
        <o:r id="V:Rule48" type="connector" idref="#_x0000_s1235"/>
        <o:r id="V:Rule49" type="connector" idref="#_x0000_s1231"/>
        <o:r id="V:Rule50" type="connector" idref="#_x0000_s1260"/>
        <o:r id="V:Rule51" type="connector" idref="#_x0000_s1258"/>
        <o:r id="V:Rule52" type="connector" idref="#_x0000_s1244"/>
        <o:r id="V:Rule53" type="connector" idref="#_x0000_s1248"/>
        <o:r id="V:Rule54" type="connector" idref="#_x0000_s1241"/>
        <o:r id="V:Rule55" type="connector" idref="#_x0000_s1263"/>
        <o:r id="V:Rule56" type="connector" idref="#_x0000_s123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uiPriority="99"/>
    <w:lsdException w:name="List Bullet 2" w:uiPriority="99"/>
    <w:lsdException w:name="List Bullet 3" w:uiPriority="99"/>
    <w:lsdException w:name="List Bullet 4"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E5"/>
    <w:pPr>
      <w:keepLines/>
      <w:spacing w:before="100" w:beforeAutospacing="1" w:after="100" w:afterAutospacing="1"/>
    </w:pPr>
    <w:rPr>
      <w:rFonts w:eastAsia="Times New Roman" w:cs="Calibri"/>
      <w:sz w:val="22"/>
      <w:szCs w:val="22"/>
    </w:rPr>
  </w:style>
  <w:style w:type="paragraph" w:styleId="Heading1">
    <w:name w:val="heading 1"/>
    <w:next w:val="Normal"/>
    <w:link w:val="Heading1Char"/>
    <w:qFormat/>
    <w:rsid w:val="002D47E5"/>
    <w:pPr>
      <w:keepNext/>
      <w:numPr>
        <w:numId w:val="5"/>
      </w:numPr>
      <w:spacing w:before="240"/>
      <w:outlineLvl w:val="0"/>
    </w:pPr>
    <w:rPr>
      <w:rFonts w:eastAsia="Times New Roman" w:cs="Arial"/>
      <w:b/>
      <w:bCs/>
      <w:kern w:val="32"/>
      <w:sz w:val="36"/>
      <w:szCs w:val="32"/>
    </w:rPr>
  </w:style>
  <w:style w:type="paragraph" w:styleId="Heading2">
    <w:name w:val="heading 2"/>
    <w:basedOn w:val="Heading1"/>
    <w:next w:val="Normal"/>
    <w:link w:val="Heading2Char"/>
    <w:qFormat/>
    <w:rsid w:val="002D47E5"/>
    <w:pPr>
      <w:numPr>
        <w:ilvl w:val="1"/>
      </w:numPr>
      <w:outlineLvl w:val="1"/>
    </w:pPr>
    <w:rPr>
      <w:bCs w:val="0"/>
      <w:iCs/>
      <w:sz w:val="28"/>
      <w:szCs w:val="28"/>
    </w:rPr>
  </w:style>
  <w:style w:type="paragraph" w:styleId="Heading3">
    <w:name w:val="heading 3"/>
    <w:basedOn w:val="Heading1"/>
    <w:next w:val="Normal"/>
    <w:link w:val="Heading3Char"/>
    <w:qFormat/>
    <w:rsid w:val="009B1CF5"/>
    <w:pPr>
      <w:numPr>
        <w:ilvl w:val="2"/>
      </w:numPr>
      <w:outlineLvl w:val="2"/>
    </w:pPr>
    <w:rPr>
      <w:bCs w:val="0"/>
      <w:sz w:val="22"/>
      <w:szCs w:val="26"/>
    </w:rPr>
  </w:style>
  <w:style w:type="paragraph" w:styleId="Heading4">
    <w:name w:val="heading 4"/>
    <w:basedOn w:val="Heading1"/>
    <w:next w:val="Normal"/>
    <w:link w:val="Heading4Char"/>
    <w:qFormat/>
    <w:rsid w:val="008D3422"/>
    <w:pPr>
      <w:numPr>
        <w:ilvl w:val="3"/>
      </w:numPr>
      <w:outlineLvl w:val="3"/>
    </w:pPr>
    <w:rPr>
      <w:b w:val="0"/>
      <w:bCs w:val="0"/>
      <w:i/>
      <w:sz w:val="22"/>
      <w:szCs w:val="28"/>
    </w:rPr>
  </w:style>
  <w:style w:type="paragraph" w:styleId="Heading50">
    <w:name w:val="heading 5"/>
    <w:basedOn w:val="Normal"/>
    <w:next w:val="Normal"/>
    <w:link w:val="Heading5Char"/>
    <w:qFormat/>
    <w:rsid w:val="008D3422"/>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8D3422"/>
    <w:pPr>
      <w:numPr>
        <w:ilvl w:val="5"/>
        <w:numId w:val="5"/>
      </w:numPr>
      <w:spacing w:before="240" w:after="60"/>
      <w:outlineLvl w:val="5"/>
    </w:pPr>
    <w:rPr>
      <w:b/>
      <w:bCs/>
    </w:rPr>
  </w:style>
  <w:style w:type="paragraph" w:styleId="Heading7">
    <w:name w:val="heading 7"/>
    <w:basedOn w:val="Heading1"/>
    <w:next w:val="Normal"/>
    <w:link w:val="Heading7Char"/>
    <w:qFormat/>
    <w:rsid w:val="008D3422"/>
    <w:pPr>
      <w:numPr>
        <w:ilvl w:val="6"/>
      </w:numPr>
      <w:outlineLvl w:val="6"/>
    </w:pPr>
  </w:style>
  <w:style w:type="paragraph" w:styleId="Heading8">
    <w:name w:val="heading 8"/>
    <w:basedOn w:val="Heading2"/>
    <w:next w:val="Normal"/>
    <w:link w:val="Heading8Char"/>
    <w:qFormat/>
    <w:rsid w:val="008D3422"/>
    <w:pPr>
      <w:numPr>
        <w:ilvl w:val="7"/>
      </w:numPr>
      <w:outlineLvl w:val="7"/>
    </w:pPr>
    <w:rPr>
      <w:iCs w:val="0"/>
    </w:rPr>
  </w:style>
  <w:style w:type="paragraph" w:styleId="Heading9">
    <w:name w:val="heading 9"/>
    <w:basedOn w:val="Heading3"/>
    <w:next w:val="Normal"/>
    <w:link w:val="Heading9Char"/>
    <w:qFormat/>
    <w:rsid w:val="008D3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7E5"/>
    <w:rPr>
      <w:rFonts w:eastAsia="Times New Roman" w:cs="Arial"/>
      <w:b/>
      <w:bCs/>
      <w:kern w:val="32"/>
      <w:sz w:val="36"/>
      <w:szCs w:val="32"/>
    </w:rPr>
  </w:style>
  <w:style w:type="character" w:customStyle="1" w:styleId="Heading2Char">
    <w:name w:val="Heading 2 Char"/>
    <w:basedOn w:val="DefaultParagraphFont"/>
    <w:link w:val="Heading2"/>
    <w:rsid w:val="002D47E5"/>
    <w:rPr>
      <w:rFonts w:eastAsia="Times New Roman" w:cs="Arial"/>
      <w:b/>
      <w:iCs/>
      <w:kern w:val="32"/>
      <w:sz w:val="28"/>
      <w:szCs w:val="28"/>
    </w:rPr>
  </w:style>
  <w:style w:type="character" w:customStyle="1" w:styleId="Heading3Char">
    <w:name w:val="Heading 3 Char"/>
    <w:basedOn w:val="DefaultParagraphFont"/>
    <w:link w:val="Heading3"/>
    <w:rsid w:val="009B1CF5"/>
    <w:rPr>
      <w:rFonts w:eastAsia="Times New Roman" w:cs="Arial"/>
      <w:b/>
      <w:kern w:val="32"/>
      <w:sz w:val="22"/>
      <w:szCs w:val="26"/>
    </w:rPr>
  </w:style>
  <w:style w:type="character" w:customStyle="1" w:styleId="Heading4Char">
    <w:name w:val="Heading 4 Char"/>
    <w:basedOn w:val="DefaultParagraphFont"/>
    <w:link w:val="Heading4"/>
    <w:rsid w:val="008D3422"/>
    <w:rPr>
      <w:rFonts w:eastAsia="Times New Roman" w:cs="Arial"/>
      <w:i/>
      <w:kern w:val="32"/>
      <w:sz w:val="22"/>
      <w:szCs w:val="28"/>
    </w:rPr>
  </w:style>
  <w:style w:type="character" w:customStyle="1" w:styleId="Heading5Char">
    <w:name w:val="Heading 5 Char"/>
    <w:basedOn w:val="DefaultParagraphFont"/>
    <w:link w:val="Heading50"/>
    <w:rsid w:val="008D3422"/>
    <w:rPr>
      <w:rFonts w:eastAsia="Times New Roman" w:cs="Calibri"/>
      <w:b/>
      <w:bCs/>
      <w:i/>
      <w:iCs/>
      <w:sz w:val="26"/>
      <w:szCs w:val="26"/>
    </w:rPr>
  </w:style>
  <w:style w:type="character" w:customStyle="1" w:styleId="Heading6Char">
    <w:name w:val="Heading 6 Char"/>
    <w:basedOn w:val="DefaultParagraphFont"/>
    <w:link w:val="Heading6"/>
    <w:rsid w:val="008D3422"/>
    <w:rPr>
      <w:rFonts w:eastAsia="Times New Roman" w:cs="Calibri"/>
      <w:b/>
      <w:bCs/>
      <w:sz w:val="22"/>
      <w:szCs w:val="22"/>
    </w:rPr>
  </w:style>
  <w:style w:type="character" w:customStyle="1" w:styleId="Heading7Char">
    <w:name w:val="Heading 7 Char"/>
    <w:basedOn w:val="DefaultParagraphFont"/>
    <w:link w:val="Heading7"/>
    <w:rsid w:val="008D3422"/>
    <w:rPr>
      <w:rFonts w:eastAsia="Times New Roman" w:cs="Arial"/>
      <w:b/>
      <w:bCs/>
      <w:kern w:val="32"/>
      <w:sz w:val="36"/>
      <w:szCs w:val="32"/>
    </w:rPr>
  </w:style>
  <w:style w:type="character" w:customStyle="1" w:styleId="Heading8Char">
    <w:name w:val="Heading 8 Char"/>
    <w:basedOn w:val="DefaultParagraphFont"/>
    <w:link w:val="Heading8"/>
    <w:rsid w:val="008D3422"/>
    <w:rPr>
      <w:rFonts w:eastAsia="Times New Roman" w:cs="Arial"/>
      <w:b/>
      <w:kern w:val="32"/>
      <w:sz w:val="28"/>
      <w:szCs w:val="28"/>
    </w:rPr>
  </w:style>
  <w:style w:type="character" w:customStyle="1" w:styleId="Heading9Char">
    <w:name w:val="Heading 9 Char"/>
    <w:basedOn w:val="DefaultParagraphFont"/>
    <w:link w:val="Heading9"/>
    <w:rsid w:val="008D3422"/>
    <w:rPr>
      <w:rFonts w:eastAsia="Times New Roman" w:cs="Arial"/>
      <w:b/>
      <w:kern w:val="32"/>
      <w:sz w:val="22"/>
      <w:szCs w:val="26"/>
    </w:rPr>
  </w:style>
  <w:style w:type="paragraph" w:customStyle="1" w:styleId="ParagraphIndent">
    <w:name w:val="Paragraph Indent"/>
    <w:basedOn w:val="Normal"/>
    <w:link w:val="ParagraphIndentChar"/>
    <w:rsid w:val="008D3422"/>
    <w:pPr>
      <w:ind w:left="425"/>
    </w:pPr>
  </w:style>
  <w:style w:type="paragraph" w:customStyle="1" w:styleId="DocumentSubtitle">
    <w:name w:val="Document Subtitle"/>
    <w:basedOn w:val="Heading1"/>
    <w:rsid w:val="008D3422"/>
    <w:pPr>
      <w:numPr>
        <w:numId w:val="0"/>
      </w:numPr>
      <w:spacing w:before="0" w:after="240"/>
    </w:pPr>
    <w:rPr>
      <w:bCs w:val="0"/>
      <w:sz w:val="48"/>
      <w:szCs w:val="24"/>
    </w:rPr>
  </w:style>
  <w:style w:type="paragraph" w:customStyle="1" w:styleId="DocumentTitle">
    <w:name w:val="Document Title"/>
    <w:basedOn w:val="Heading1"/>
    <w:rsid w:val="008D3422"/>
    <w:pPr>
      <w:numPr>
        <w:numId w:val="0"/>
      </w:numPr>
      <w:spacing w:before="0" w:after="240"/>
    </w:pPr>
    <w:rPr>
      <w:sz w:val="72"/>
      <w:szCs w:val="72"/>
    </w:rPr>
  </w:style>
  <w:style w:type="paragraph" w:customStyle="1" w:styleId="DocumentVersionNo">
    <w:name w:val="Document Version No"/>
    <w:basedOn w:val="Normal"/>
    <w:rsid w:val="008D3422"/>
    <w:pPr>
      <w:spacing w:before="180" w:beforeAutospacing="0" w:after="240" w:afterAutospacing="0"/>
    </w:pPr>
    <w:rPr>
      <w:sz w:val="24"/>
    </w:rPr>
  </w:style>
  <w:style w:type="character" w:styleId="FollowedHyperlink">
    <w:name w:val="FollowedHyperlink"/>
    <w:basedOn w:val="DefaultParagraphFont"/>
    <w:rsid w:val="008D3422"/>
    <w:rPr>
      <w:color w:val="0000FF"/>
      <w:u w:val="single"/>
    </w:rPr>
  </w:style>
  <w:style w:type="paragraph" w:styleId="Footer">
    <w:name w:val="footer"/>
    <w:basedOn w:val="Normal"/>
    <w:link w:val="FooterChar"/>
    <w:uiPriority w:val="99"/>
    <w:rsid w:val="008D3422"/>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8D3422"/>
    <w:rPr>
      <w:rFonts w:ascii="Arial" w:eastAsia="Times New Roman" w:hAnsi="Arial" w:cs="Times New Roman"/>
      <w:color w:val="808080"/>
      <w:sz w:val="20"/>
      <w:lang w:eastAsia="en-AU"/>
    </w:rPr>
  </w:style>
  <w:style w:type="paragraph" w:customStyle="1" w:styleId="FooterFileLoc">
    <w:name w:val="Footer File Loc"/>
    <w:basedOn w:val="Normal"/>
    <w:rsid w:val="008D3422"/>
    <w:pPr>
      <w:spacing w:before="120" w:beforeAutospacing="0" w:after="120" w:afterAutospacing="0"/>
    </w:pPr>
    <w:rPr>
      <w:vanish/>
      <w:color w:val="808080"/>
      <w:sz w:val="16"/>
      <w:szCs w:val="16"/>
    </w:rPr>
  </w:style>
  <w:style w:type="paragraph" w:styleId="Header">
    <w:name w:val="header"/>
    <w:basedOn w:val="Normal"/>
    <w:link w:val="HeaderChar"/>
    <w:uiPriority w:val="99"/>
    <w:rsid w:val="008D3422"/>
    <w:pPr>
      <w:spacing w:before="0" w:beforeAutospacing="0" w:after="320" w:afterAutospacing="0"/>
      <w:jc w:val="right"/>
    </w:pPr>
    <w:rPr>
      <w:b/>
      <w:sz w:val="28"/>
    </w:rPr>
  </w:style>
  <w:style w:type="character" w:customStyle="1" w:styleId="HeaderChar">
    <w:name w:val="Header Char"/>
    <w:basedOn w:val="DefaultParagraphFont"/>
    <w:link w:val="Header"/>
    <w:uiPriority w:val="99"/>
    <w:rsid w:val="008D3422"/>
    <w:rPr>
      <w:rFonts w:ascii="Arial" w:eastAsia="Times New Roman" w:hAnsi="Arial" w:cs="Times New Roman"/>
      <w:b/>
      <w:sz w:val="28"/>
      <w:lang w:eastAsia="en-AU"/>
    </w:rPr>
  </w:style>
  <w:style w:type="character" w:styleId="Hyperlink">
    <w:name w:val="Hyperlink"/>
    <w:basedOn w:val="DefaultParagraphFont"/>
    <w:uiPriority w:val="99"/>
    <w:rsid w:val="008D3422"/>
    <w:rPr>
      <w:color w:val="0000FF"/>
      <w:u w:val="single"/>
    </w:rPr>
  </w:style>
  <w:style w:type="paragraph" w:styleId="ListBullet2">
    <w:name w:val="List Bullet 2"/>
    <w:basedOn w:val="Normal"/>
    <w:uiPriority w:val="99"/>
    <w:rsid w:val="008D3422"/>
    <w:pPr>
      <w:numPr>
        <w:ilvl w:val="1"/>
        <w:numId w:val="7"/>
      </w:numPr>
      <w:spacing w:before="240" w:beforeAutospacing="0"/>
    </w:pPr>
  </w:style>
  <w:style w:type="paragraph" w:styleId="ListBullet">
    <w:name w:val="List Bullet"/>
    <w:basedOn w:val="Normal"/>
    <w:uiPriority w:val="99"/>
    <w:rsid w:val="008D3422"/>
    <w:pPr>
      <w:numPr>
        <w:numId w:val="16"/>
      </w:numPr>
      <w:tabs>
        <w:tab w:val="num" w:pos="425"/>
      </w:tabs>
      <w:spacing w:before="240" w:beforeAutospacing="0"/>
      <w:ind w:left="425" w:hanging="425"/>
    </w:pPr>
  </w:style>
  <w:style w:type="paragraph" w:styleId="ListBullet3">
    <w:name w:val="List Bullet 3"/>
    <w:basedOn w:val="Normal"/>
    <w:uiPriority w:val="99"/>
    <w:rsid w:val="008D3422"/>
    <w:pPr>
      <w:numPr>
        <w:ilvl w:val="2"/>
        <w:numId w:val="7"/>
      </w:numPr>
      <w:spacing w:before="240" w:beforeAutospacing="0"/>
    </w:pPr>
  </w:style>
  <w:style w:type="paragraph" w:styleId="ListBullet4">
    <w:name w:val="List Bullet 4"/>
    <w:basedOn w:val="Normal"/>
    <w:uiPriority w:val="99"/>
    <w:rsid w:val="008D3422"/>
    <w:pPr>
      <w:numPr>
        <w:ilvl w:val="3"/>
        <w:numId w:val="7"/>
      </w:numPr>
      <w:spacing w:before="240" w:beforeAutospacing="0"/>
    </w:pPr>
  </w:style>
  <w:style w:type="numbering" w:styleId="111111">
    <w:name w:val="Outline List 2"/>
    <w:basedOn w:val="NoList"/>
    <w:rsid w:val="008D3422"/>
    <w:pPr>
      <w:numPr>
        <w:numId w:val="1"/>
      </w:numPr>
    </w:pPr>
  </w:style>
  <w:style w:type="paragraph" w:styleId="ListNumber">
    <w:name w:val="List Number"/>
    <w:basedOn w:val="Normal"/>
    <w:rsid w:val="008D3422"/>
    <w:pPr>
      <w:numPr>
        <w:numId w:val="9"/>
      </w:numPr>
      <w:spacing w:before="240" w:beforeAutospacing="0"/>
      <w:outlineLvl w:val="0"/>
    </w:pPr>
  </w:style>
  <w:style w:type="paragraph" w:styleId="ListNumber3">
    <w:name w:val="List Number 3"/>
    <w:basedOn w:val="Normal"/>
    <w:rsid w:val="008D3422"/>
    <w:pPr>
      <w:numPr>
        <w:ilvl w:val="2"/>
        <w:numId w:val="9"/>
      </w:numPr>
      <w:spacing w:before="240" w:beforeAutospacing="0"/>
      <w:outlineLvl w:val="2"/>
    </w:pPr>
  </w:style>
  <w:style w:type="paragraph" w:styleId="ListNumber2">
    <w:name w:val="List Number 2"/>
    <w:basedOn w:val="Normal"/>
    <w:rsid w:val="008D3422"/>
    <w:pPr>
      <w:numPr>
        <w:ilvl w:val="1"/>
        <w:numId w:val="9"/>
      </w:numPr>
      <w:spacing w:before="240" w:beforeAutospacing="0"/>
      <w:outlineLvl w:val="1"/>
    </w:pPr>
  </w:style>
  <w:style w:type="paragraph" w:customStyle="1" w:styleId="NumberedList">
    <w:name w:val="Numbered List"/>
    <w:basedOn w:val="Normal"/>
    <w:rsid w:val="008D3422"/>
    <w:pPr>
      <w:spacing w:before="0" w:beforeAutospacing="0" w:after="240" w:afterAutospacing="0"/>
    </w:pPr>
  </w:style>
  <w:style w:type="paragraph" w:styleId="NormalWeb">
    <w:name w:val="Normal (Web)"/>
    <w:basedOn w:val="Normal"/>
    <w:uiPriority w:val="99"/>
    <w:rsid w:val="008D3422"/>
    <w:rPr>
      <w:szCs w:val="24"/>
    </w:rPr>
  </w:style>
  <w:style w:type="paragraph" w:customStyle="1" w:styleId="InstructionHeading">
    <w:name w:val="Instruction Heading"/>
    <w:basedOn w:val="Heading1"/>
    <w:next w:val="Normal"/>
    <w:rsid w:val="008D3422"/>
    <w:pPr>
      <w:numPr>
        <w:numId w:val="0"/>
      </w:numPr>
      <w:ind w:left="567"/>
    </w:pPr>
    <w:rPr>
      <w:b w:val="0"/>
      <w:i/>
      <w:sz w:val="22"/>
    </w:rPr>
  </w:style>
  <w:style w:type="paragraph" w:styleId="Subtitle">
    <w:name w:val="Subtitle"/>
    <w:basedOn w:val="Heading1"/>
    <w:next w:val="Normal"/>
    <w:link w:val="SubtitleChar"/>
    <w:qFormat/>
    <w:rsid w:val="008D3422"/>
    <w:pPr>
      <w:numPr>
        <w:numId w:val="0"/>
      </w:numPr>
      <w:jc w:val="center"/>
      <w:outlineLvl w:val="1"/>
    </w:pPr>
    <w:rPr>
      <w:sz w:val="28"/>
      <w:szCs w:val="24"/>
    </w:rPr>
  </w:style>
  <w:style w:type="character" w:customStyle="1" w:styleId="SubtitleChar">
    <w:name w:val="Subtitle Char"/>
    <w:basedOn w:val="DefaultParagraphFont"/>
    <w:link w:val="Subtitle"/>
    <w:rsid w:val="008D3422"/>
    <w:rPr>
      <w:rFonts w:ascii="Arial" w:eastAsia="Times New Roman" w:hAnsi="Arial" w:cs="Arial"/>
      <w:b/>
      <w:bCs/>
      <w:kern w:val="32"/>
      <w:sz w:val="28"/>
      <w:szCs w:val="24"/>
      <w:lang w:eastAsia="en-AU"/>
    </w:rPr>
  </w:style>
  <w:style w:type="table" w:styleId="TableGrid">
    <w:name w:val="Table Grid"/>
    <w:basedOn w:val="TableNormal"/>
    <w:rsid w:val="008D3422"/>
    <w:pPr>
      <w:keepLines/>
      <w:spacing w:before="60" w:after="60"/>
    </w:pPr>
    <w:rPr>
      <w:rFonts w:ascii="Arial" w:eastAsia="Times New Roman" w:hAnsi="Arial"/>
      <w:sz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1">
    <w:name w:val="Table Bullet 1"/>
    <w:rsid w:val="008D3422"/>
    <w:pPr>
      <w:numPr>
        <w:numId w:val="12"/>
      </w:numPr>
      <w:outlineLvl w:val="0"/>
    </w:pPr>
    <w:rPr>
      <w:rFonts w:ascii="Arial" w:eastAsia="Times New Roman" w:hAnsi="Arial"/>
      <w:szCs w:val="22"/>
    </w:rPr>
  </w:style>
  <w:style w:type="paragraph" w:customStyle="1" w:styleId="TableBullet2">
    <w:name w:val="Table Bullet 2"/>
    <w:basedOn w:val="Normal"/>
    <w:rsid w:val="008D3422"/>
    <w:pPr>
      <w:numPr>
        <w:ilvl w:val="1"/>
        <w:numId w:val="13"/>
      </w:numPr>
      <w:spacing w:before="60" w:beforeAutospacing="0" w:after="60" w:afterAutospacing="0"/>
      <w:outlineLvl w:val="1"/>
    </w:pPr>
    <w:rPr>
      <w:sz w:val="20"/>
    </w:rPr>
  </w:style>
  <w:style w:type="paragraph" w:customStyle="1" w:styleId="TableHeading">
    <w:name w:val="Table Heading"/>
    <w:basedOn w:val="Normal"/>
    <w:rsid w:val="008D3422"/>
    <w:pPr>
      <w:keepNext/>
      <w:spacing w:before="60" w:beforeAutospacing="0" w:after="60" w:afterAutospacing="0"/>
    </w:pPr>
    <w:rPr>
      <w:b/>
      <w:sz w:val="20"/>
    </w:rPr>
  </w:style>
  <w:style w:type="paragraph" w:customStyle="1" w:styleId="TableNumber1">
    <w:name w:val="Table Number 1"/>
    <w:rsid w:val="008D3422"/>
    <w:pPr>
      <w:numPr>
        <w:numId w:val="14"/>
      </w:numPr>
      <w:spacing w:before="60" w:after="60"/>
      <w:outlineLvl w:val="0"/>
    </w:pPr>
    <w:rPr>
      <w:rFonts w:ascii="Arial" w:eastAsia="Times New Roman" w:hAnsi="Arial"/>
      <w:szCs w:val="22"/>
    </w:rPr>
  </w:style>
  <w:style w:type="paragraph" w:customStyle="1" w:styleId="TableNumber2">
    <w:name w:val="Table Number 2"/>
    <w:basedOn w:val="Normal"/>
    <w:rsid w:val="008D3422"/>
    <w:pPr>
      <w:numPr>
        <w:ilvl w:val="1"/>
        <w:numId w:val="15"/>
      </w:numPr>
      <w:spacing w:before="60" w:beforeAutospacing="0" w:after="60" w:afterAutospacing="0"/>
      <w:outlineLvl w:val="1"/>
    </w:pPr>
    <w:rPr>
      <w:sz w:val="20"/>
    </w:rPr>
  </w:style>
  <w:style w:type="character" w:styleId="FootnoteReference">
    <w:name w:val="footnote reference"/>
    <w:basedOn w:val="DefaultParagraphFont"/>
    <w:rsid w:val="008D3422"/>
    <w:rPr>
      <w:sz w:val="22"/>
      <w:szCs w:val="22"/>
      <w:vertAlign w:val="superscript"/>
    </w:rPr>
  </w:style>
  <w:style w:type="paragraph" w:styleId="FootnoteText">
    <w:name w:val="footnote text"/>
    <w:basedOn w:val="Normal"/>
    <w:link w:val="FootnoteTextChar"/>
    <w:rsid w:val="008D3422"/>
    <w:pPr>
      <w:tabs>
        <w:tab w:val="left" w:pos="425"/>
      </w:tabs>
      <w:spacing w:before="0" w:beforeAutospacing="0" w:after="0" w:afterAutospacing="0"/>
      <w:ind w:left="425" w:hanging="425"/>
    </w:pPr>
    <w:rPr>
      <w:sz w:val="20"/>
      <w:szCs w:val="20"/>
    </w:rPr>
  </w:style>
  <w:style w:type="character" w:customStyle="1" w:styleId="FootnoteTextChar">
    <w:name w:val="Footnote Text Char"/>
    <w:basedOn w:val="DefaultParagraphFont"/>
    <w:link w:val="FootnoteText"/>
    <w:rsid w:val="008D3422"/>
    <w:rPr>
      <w:rFonts w:ascii="Arial" w:eastAsia="Times New Roman" w:hAnsi="Arial" w:cs="Times New Roman"/>
      <w:sz w:val="20"/>
      <w:szCs w:val="20"/>
      <w:lang w:eastAsia="en-AU"/>
    </w:rPr>
  </w:style>
  <w:style w:type="paragraph" w:customStyle="1" w:styleId="Heading">
    <w:name w:val="Heading"/>
    <w:basedOn w:val="Heading1"/>
    <w:rsid w:val="008D3422"/>
    <w:pPr>
      <w:numPr>
        <w:numId w:val="0"/>
      </w:numPr>
    </w:pPr>
  </w:style>
  <w:style w:type="paragraph" w:customStyle="1" w:styleId="TableBullets">
    <w:name w:val="Table Bullets"/>
    <w:basedOn w:val="Normal"/>
    <w:rsid w:val="008D3422"/>
    <w:pPr>
      <w:numPr>
        <w:numId w:val="13"/>
      </w:numPr>
      <w:spacing w:before="60" w:beforeAutospacing="0" w:after="60" w:afterAutospacing="0"/>
    </w:pPr>
    <w:rPr>
      <w:sz w:val="20"/>
    </w:rPr>
  </w:style>
  <w:style w:type="paragraph" w:customStyle="1" w:styleId="TableNumbering">
    <w:name w:val="Table Numbering"/>
    <w:basedOn w:val="Normal"/>
    <w:rsid w:val="008D3422"/>
    <w:pPr>
      <w:numPr>
        <w:numId w:val="15"/>
      </w:numPr>
      <w:spacing w:before="60" w:beforeAutospacing="0" w:after="60" w:afterAutospacing="0"/>
    </w:pPr>
    <w:rPr>
      <w:sz w:val="20"/>
    </w:rPr>
  </w:style>
  <w:style w:type="paragraph" w:customStyle="1" w:styleId="TableText">
    <w:name w:val="Table Text"/>
    <w:basedOn w:val="Normal"/>
    <w:qFormat/>
    <w:rsid w:val="008D3422"/>
    <w:pPr>
      <w:spacing w:before="60" w:beforeAutospacing="0" w:after="60" w:afterAutospacing="0"/>
    </w:pPr>
    <w:rPr>
      <w:sz w:val="20"/>
    </w:rPr>
  </w:style>
  <w:style w:type="paragraph" w:styleId="TOC1">
    <w:name w:val="toc 1"/>
    <w:basedOn w:val="Normal"/>
    <w:next w:val="Normal"/>
    <w:autoRedefine/>
    <w:uiPriority w:val="39"/>
    <w:rsid w:val="008F6738"/>
    <w:pPr>
      <w:keepNext/>
      <w:tabs>
        <w:tab w:val="left" w:pos="588"/>
        <w:tab w:val="right" w:leader="dot" w:pos="9617"/>
      </w:tabs>
    </w:pPr>
    <w:rPr>
      <w:b/>
      <w:noProof/>
    </w:rPr>
  </w:style>
  <w:style w:type="character" w:customStyle="1" w:styleId="Italic">
    <w:name w:val="Italic"/>
    <w:basedOn w:val="DefaultParagraphFont"/>
    <w:rsid w:val="008D3422"/>
    <w:rPr>
      <w:i/>
    </w:rPr>
  </w:style>
  <w:style w:type="paragraph" w:customStyle="1" w:styleId="DepartmentName">
    <w:name w:val="Department Name"/>
    <w:qFormat/>
    <w:rsid w:val="008D3422"/>
    <w:rPr>
      <w:rFonts w:ascii="Arial" w:eastAsia="Times New Roman" w:hAnsi="Arial"/>
      <w:sz w:val="28"/>
      <w:szCs w:val="28"/>
    </w:rPr>
  </w:style>
  <w:style w:type="numbering" w:styleId="1ai">
    <w:name w:val="Outline List 1"/>
    <w:basedOn w:val="NoList"/>
    <w:rsid w:val="008D3422"/>
    <w:pPr>
      <w:numPr>
        <w:numId w:val="2"/>
      </w:numPr>
    </w:pPr>
  </w:style>
  <w:style w:type="paragraph" w:customStyle="1" w:styleId="SubBranch">
    <w:name w:val="Sub Branch"/>
    <w:qFormat/>
    <w:rsid w:val="008D3422"/>
    <w:rPr>
      <w:rFonts w:ascii="Arial" w:eastAsia="Times New Roman" w:hAnsi="Arial"/>
      <w:caps/>
      <w:szCs w:val="22"/>
    </w:rPr>
  </w:style>
  <w:style w:type="paragraph" w:styleId="TOC2">
    <w:name w:val="toc 2"/>
    <w:basedOn w:val="Normal"/>
    <w:next w:val="Normal"/>
    <w:autoRedefine/>
    <w:uiPriority w:val="39"/>
    <w:rsid w:val="00645537"/>
    <w:pPr>
      <w:tabs>
        <w:tab w:val="left" w:pos="1134"/>
        <w:tab w:val="right" w:leader="dot" w:pos="9617"/>
      </w:tabs>
      <w:spacing w:before="60" w:beforeAutospacing="0" w:after="60" w:afterAutospacing="0"/>
      <w:ind w:left="1134" w:hanging="567"/>
    </w:pPr>
    <w:rPr>
      <w:noProof/>
      <w:szCs w:val="36"/>
    </w:rPr>
  </w:style>
  <w:style w:type="numbering" w:styleId="ArticleSection">
    <w:name w:val="Outline List 3"/>
    <w:basedOn w:val="NoList"/>
    <w:rsid w:val="008D3422"/>
    <w:pPr>
      <w:numPr>
        <w:numId w:val="3"/>
      </w:numPr>
    </w:pPr>
  </w:style>
  <w:style w:type="paragraph" w:styleId="BlockText">
    <w:name w:val="Block Text"/>
    <w:basedOn w:val="Normal"/>
    <w:rsid w:val="008D3422"/>
    <w:pPr>
      <w:spacing w:after="120"/>
      <w:ind w:left="1440" w:right="1440"/>
    </w:pPr>
  </w:style>
  <w:style w:type="paragraph" w:styleId="BodyText2">
    <w:name w:val="Body Text 2"/>
    <w:basedOn w:val="Normal"/>
    <w:link w:val="BodyText2Char"/>
    <w:rsid w:val="008D3422"/>
    <w:pPr>
      <w:spacing w:after="120" w:line="480" w:lineRule="auto"/>
    </w:pPr>
  </w:style>
  <w:style w:type="character" w:customStyle="1" w:styleId="BodyText2Char">
    <w:name w:val="Body Text 2 Char"/>
    <w:basedOn w:val="DefaultParagraphFont"/>
    <w:link w:val="BodyText2"/>
    <w:rsid w:val="008D3422"/>
    <w:rPr>
      <w:rFonts w:ascii="Arial" w:eastAsia="Times New Roman" w:hAnsi="Arial" w:cs="Times New Roman"/>
      <w:lang w:eastAsia="en-AU"/>
    </w:rPr>
  </w:style>
  <w:style w:type="paragraph" w:styleId="Caption">
    <w:name w:val="caption"/>
    <w:basedOn w:val="Normal"/>
    <w:next w:val="Normal"/>
    <w:qFormat/>
    <w:rsid w:val="008D3422"/>
    <w:rPr>
      <w:b/>
      <w:bCs/>
      <w:sz w:val="20"/>
      <w:szCs w:val="20"/>
    </w:rPr>
  </w:style>
  <w:style w:type="character" w:styleId="CommentReference">
    <w:name w:val="annotation reference"/>
    <w:basedOn w:val="DefaultParagraphFont"/>
    <w:rsid w:val="008D3422"/>
    <w:rPr>
      <w:sz w:val="16"/>
      <w:szCs w:val="16"/>
    </w:rPr>
  </w:style>
  <w:style w:type="paragraph" w:styleId="CommentText">
    <w:name w:val="annotation text"/>
    <w:basedOn w:val="Normal"/>
    <w:link w:val="CommentTextChar"/>
    <w:rsid w:val="008D3422"/>
    <w:rPr>
      <w:sz w:val="20"/>
      <w:szCs w:val="20"/>
    </w:rPr>
  </w:style>
  <w:style w:type="character" w:customStyle="1" w:styleId="CommentTextChar">
    <w:name w:val="Comment Text Char"/>
    <w:basedOn w:val="DefaultParagraphFont"/>
    <w:link w:val="CommentText"/>
    <w:rsid w:val="008D342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rsid w:val="008D3422"/>
    <w:rPr>
      <w:b/>
      <w:bCs/>
    </w:rPr>
  </w:style>
  <w:style w:type="character" w:customStyle="1" w:styleId="CommentSubjectChar">
    <w:name w:val="Comment Subject Char"/>
    <w:basedOn w:val="CommentTextChar"/>
    <w:link w:val="CommentSubject"/>
    <w:rsid w:val="008D3422"/>
    <w:rPr>
      <w:rFonts w:ascii="Arial" w:eastAsia="Times New Roman" w:hAnsi="Arial" w:cs="Times New Roman"/>
      <w:b/>
      <w:bCs/>
      <w:sz w:val="20"/>
      <w:szCs w:val="20"/>
      <w:lang w:eastAsia="en-AU"/>
    </w:rPr>
  </w:style>
  <w:style w:type="paragraph" w:styleId="BodyText3">
    <w:name w:val="Body Text 3"/>
    <w:basedOn w:val="Normal"/>
    <w:link w:val="BodyText3Char"/>
    <w:rsid w:val="008D3422"/>
    <w:pPr>
      <w:spacing w:after="120"/>
    </w:pPr>
    <w:rPr>
      <w:sz w:val="16"/>
      <w:szCs w:val="16"/>
    </w:rPr>
  </w:style>
  <w:style w:type="character" w:customStyle="1" w:styleId="BodyText3Char">
    <w:name w:val="Body Text 3 Char"/>
    <w:basedOn w:val="DefaultParagraphFont"/>
    <w:link w:val="BodyText3"/>
    <w:rsid w:val="008D3422"/>
    <w:rPr>
      <w:rFonts w:ascii="Arial" w:eastAsia="Times New Roman" w:hAnsi="Arial" w:cs="Times New Roman"/>
      <w:sz w:val="16"/>
      <w:szCs w:val="16"/>
      <w:lang w:eastAsia="en-AU"/>
    </w:rPr>
  </w:style>
  <w:style w:type="paragraph" w:customStyle="1" w:styleId="DepartmentTitle">
    <w:name w:val="Department Title"/>
    <w:rsid w:val="008D3422"/>
    <w:pPr>
      <w:tabs>
        <w:tab w:val="left" w:pos="720"/>
      </w:tabs>
    </w:pPr>
    <w:rPr>
      <w:rFonts w:ascii="Gill Sans MT" w:eastAsia="Times New Roman" w:hAnsi="Gill Sans MT"/>
      <w:sz w:val="28"/>
      <w:szCs w:val="24"/>
      <w:lang w:eastAsia="en-US"/>
    </w:rPr>
  </w:style>
  <w:style w:type="paragraph" w:styleId="BodyText">
    <w:name w:val="Body Text"/>
    <w:basedOn w:val="Normal"/>
    <w:link w:val="BodyTextChar"/>
    <w:rsid w:val="008D3422"/>
    <w:pPr>
      <w:spacing w:after="120"/>
    </w:pPr>
  </w:style>
  <w:style w:type="character" w:customStyle="1" w:styleId="BodyTextChar">
    <w:name w:val="Body Text Char"/>
    <w:basedOn w:val="DefaultParagraphFont"/>
    <w:link w:val="BodyText"/>
    <w:rsid w:val="008D3422"/>
    <w:rPr>
      <w:rFonts w:ascii="Arial" w:eastAsia="Times New Roman" w:hAnsi="Arial" w:cs="Times New Roman"/>
      <w:lang w:eastAsia="en-AU"/>
    </w:rPr>
  </w:style>
  <w:style w:type="paragraph" w:styleId="BodyTextFirstIndent">
    <w:name w:val="Body Text First Indent"/>
    <w:basedOn w:val="Normal"/>
    <w:link w:val="BodyTextFirstIndentChar"/>
    <w:rsid w:val="008D3422"/>
    <w:pPr>
      <w:spacing w:after="120"/>
      <w:ind w:firstLine="210"/>
    </w:pPr>
  </w:style>
  <w:style w:type="character" w:customStyle="1" w:styleId="BodyTextFirstIndentChar">
    <w:name w:val="Body Text First Indent Char"/>
    <w:basedOn w:val="BodyTextChar"/>
    <w:link w:val="BodyTextFirstIndent"/>
    <w:rsid w:val="008D3422"/>
    <w:rPr>
      <w:rFonts w:ascii="Arial" w:eastAsia="Times New Roman" w:hAnsi="Arial" w:cs="Times New Roman"/>
      <w:lang w:eastAsia="en-AU"/>
    </w:rPr>
  </w:style>
  <w:style w:type="paragraph" w:styleId="BodyTextIndent">
    <w:name w:val="Body Text Indent"/>
    <w:basedOn w:val="Normal"/>
    <w:link w:val="BodyTextIndentChar"/>
    <w:rsid w:val="008D3422"/>
    <w:pPr>
      <w:spacing w:after="120"/>
      <w:ind w:left="283"/>
    </w:pPr>
  </w:style>
  <w:style w:type="character" w:customStyle="1" w:styleId="BodyTextIndentChar">
    <w:name w:val="Body Text Indent Char"/>
    <w:basedOn w:val="DefaultParagraphFont"/>
    <w:link w:val="BodyTextIndent"/>
    <w:rsid w:val="008D3422"/>
    <w:rPr>
      <w:rFonts w:ascii="Arial" w:eastAsia="Times New Roman" w:hAnsi="Arial" w:cs="Times New Roman"/>
      <w:lang w:eastAsia="en-AU"/>
    </w:rPr>
  </w:style>
  <w:style w:type="character" w:styleId="EndnoteReference">
    <w:name w:val="endnote reference"/>
    <w:basedOn w:val="DefaultParagraphFont"/>
    <w:rsid w:val="008D3422"/>
    <w:rPr>
      <w:vertAlign w:val="superscript"/>
    </w:rPr>
  </w:style>
  <w:style w:type="paragraph" w:styleId="EndnoteText">
    <w:name w:val="endnote text"/>
    <w:basedOn w:val="Normal"/>
    <w:link w:val="EndnoteTextChar"/>
    <w:rsid w:val="008D3422"/>
    <w:rPr>
      <w:sz w:val="20"/>
      <w:szCs w:val="20"/>
    </w:rPr>
  </w:style>
  <w:style w:type="character" w:customStyle="1" w:styleId="EndnoteTextChar">
    <w:name w:val="Endnote Text Char"/>
    <w:basedOn w:val="DefaultParagraphFont"/>
    <w:link w:val="EndnoteText"/>
    <w:rsid w:val="008D3422"/>
    <w:rPr>
      <w:rFonts w:ascii="Arial" w:eastAsia="Times New Roman" w:hAnsi="Arial" w:cs="Times New Roman"/>
      <w:sz w:val="20"/>
      <w:szCs w:val="20"/>
      <w:lang w:eastAsia="en-AU"/>
    </w:rPr>
  </w:style>
  <w:style w:type="paragraph" w:styleId="BodyTextFirstIndent2">
    <w:name w:val="Body Text First Indent 2"/>
    <w:basedOn w:val="BodyTextIndent"/>
    <w:link w:val="BodyTextFirstIndent2Char"/>
    <w:rsid w:val="008D3422"/>
    <w:pPr>
      <w:ind w:firstLine="210"/>
    </w:pPr>
  </w:style>
  <w:style w:type="character" w:customStyle="1" w:styleId="BodyTextFirstIndent2Char">
    <w:name w:val="Body Text First Indent 2 Char"/>
    <w:basedOn w:val="BodyTextIndentChar"/>
    <w:link w:val="BodyTextFirstIndent2"/>
    <w:rsid w:val="008D3422"/>
    <w:rPr>
      <w:rFonts w:ascii="Arial" w:eastAsia="Times New Roman" w:hAnsi="Arial" w:cs="Times New Roman"/>
      <w:lang w:eastAsia="en-AU"/>
    </w:rPr>
  </w:style>
  <w:style w:type="paragraph" w:customStyle="1" w:styleId="FunctionHeading">
    <w:name w:val="Function Heading"/>
    <w:basedOn w:val="Heading1"/>
    <w:rsid w:val="008D3422"/>
    <w:pPr>
      <w:pageBreakBefore/>
      <w:numPr>
        <w:numId w:val="0"/>
      </w:numPr>
      <w:tabs>
        <w:tab w:val="num" w:pos="567"/>
      </w:tabs>
      <w:overflowPunct w:val="0"/>
      <w:autoSpaceDE w:val="0"/>
      <w:autoSpaceDN w:val="0"/>
      <w:adjustRightInd w:val="0"/>
      <w:spacing w:before="0" w:after="480"/>
      <w:ind w:left="567" w:hanging="567"/>
      <w:textAlignment w:val="baseline"/>
    </w:pPr>
    <w:rPr>
      <w:rFonts w:ascii="Palatino" w:hAnsi="Palatino" w:cs="Times New Roman"/>
      <w:bCs w:val="0"/>
      <w:caps/>
      <w:kern w:val="28"/>
      <w:sz w:val="44"/>
      <w:szCs w:val="20"/>
    </w:rPr>
  </w:style>
  <w:style w:type="paragraph" w:styleId="Index1">
    <w:name w:val="index 1"/>
    <w:basedOn w:val="Normal"/>
    <w:next w:val="Normal"/>
    <w:autoRedefine/>
    <w:rsid w:val="008D3422"/>
    <w:pPr>
      <w:ind w:left="240" w:hanging="240"/>
    </w:pPr>
  </w:style>
  <w:style w:type="paragraph" w:styleId="Index2">
    <w:name w:val="index 2"/>
    <w:basedOn w:val="Normal"/>
    <w:next w:val="Normal"/>
    <w:autoRedefine/>
    <w:rsid w:val="008D3422"/>
    <w:pPr>
      <w:ind w:left="440" w:hanging="220"/>
    </w:pPr>
  </w:style>
  <w:style w:type="paragraph" w:styleId="Index3">
    <w:name w:val="index 3"/>
    <w:basedOn w:val="Normal"/>
    <w:next w:val="Normal"/>
    <w:autoRedefine/>
    <w:rsid w:val="008D3422"/>
    <w:pPr>
      <w:ind w:left="660" w:hanging="220"/>
    </w:pPr>
  </w:style>
  <w:style w:type="paragraph" w:styleId="Index4">
    <w:name w:val="index 4"/>
    <w:basedOn w:val="Normal"/>
    <w:next w:val="Normal"/>
    <w:autoRedefine/>
    <w:rsid w:val="008D3422"/>
    <w:pPr>
      <w:ind w:left="880" w:hanging="220"/>
    </w:pPr>
  </w:style>
  <w:style w:type="paragraph" w:styleId="Index5">
    <w:name w:val="index 5"/>
    <w:basedOn w:val="Normal"/>
    <w:next w:val="Normal"/>
    <w:autoRedefine/>
    <w:rsid w:val="008D3422"/>
    <w:pPr>
      <w:ind w:left="1100" w:hanging="220"/>
    </w:pPr>
  </w:style>
  <w:style w:type="paragraph" w:styleId="Index6">
    <w:name w:val="index 6"/>
    <w:basedOn w:val="Normal"/>
    <w:next w:val="Normal"/>
    <w:autoRedefine/>
    <w:rsid w:val="008D3422"/>
    <w:pPr>
      <w:ind w:left="1320" w:hanging="220"/>
    </w:pPr>
  </w:style>
  <w:style w:type="paragraph" w:styleId="Index7">
    <w:name w:val="index 7"/>
    <w:basedOn w:val="Normal"/>
    <w:next w:val="Normal"/>
    <w:autoRedefine/>
    <w:rsid w:val="008D3422"/>
    <w:pPr>
      <w:ind w:left="1540" w:hanging="220"/>
    </w:pPr>
  </w:style>
  <w:style w:type="paragraph" w:styleId="Index8">
    <w:name w:val="index 8"/>
    <w:basedOn w:val="Normal"/>
    <w:next w:val="Normal"/>
    <w:autoRedefine/>
    <w:rsid w:val="008D3422"/>
    <w:pPr>
      <w:ind w:left="1760" w:hanging="220"/>
    </w:pPr>
  </w:style>
  <w:style w:type="paragraph" w:styleId="Index9">
    <w:name w:val="index 9"/>
    <w:basedOn w:val="Normal"/>
    <w:next w:val="Normal"/>
    <w:autoRedefine/>
    <w:rsid w:val="008D3422"/>
    <w:pPr>
      <w:ind w:left="1980" w:hanging="220"/>
    </w:pPr>
  </w:style>
  <w:style w:type="paragraph" w:styleId="IndexHeading">
    <w:name w:val="index heading"/>
    <w:basedOn w:val="Normal"/>
    <w:next w:val="Index1"/>
    <w:rsid w:val="008D3422"/>
    <w:rPr>
      <w:rFonts w:cs="Arial"/>
      <w:b/>
      <w:bCs/>
    </w:rPr>
  </w:style>
  <w:style w:type="paragraph" w:styleId="BodyTextIndent2">
    <w:name w:val="Body Text Indent 2"/>
    <w:basedOn w:val="Normal"/>
    <w:link w:val="BodyTextIndent2Char"/>
    <w:rsid w:val="008D3422"/>
    <w:pPr>
      <w:spacing w:after="120" w:line="480" w:lineRule="auto"/>
      <w:ind w:left="283"/>
    </w:pPr>
  </w:style>
  <w:style w:type="character" w:customStyle="1" w:styleId="BodyTextIndent2Char">
    <w:name w:val="Body Text Indent 2 Char"/>
    <w:basedOn w:val="DefaultParagraphFont"/>
    <w:link w:val="BodyTextIndent2"/>
    <w:rsid w:val="008D3422"/>
    <w:rPr>
      <w:rFonts w:ascii="Arial" w:eastAsia="Times New Roman" w:hAnsi="Arial" w:cs="Times New Roman"/>
      <w:lang w:eastAsia="en-AU"/>
    </w:rPr>
  </w:style>
  <w:style w:type="paragraph" w:styleId="BodyTextIndent3">
    <w:name w:val="Body Text Indent 3"/>
    <w:basedOn w:val="Normal"/>
    <w:link w:val="BodyTextIndent3Char"/>
    <w:rsid w:val="008D3422"/>
    <w:pPr>
      <w:spacing w:after="120"/>
      <w:ind w:left="283"/>
    </w:pPr>
    <w:rPr>
      <w:sz w:val="16"/>
      <w:szCs w:val="16"/>
    </w:rPr>
  </w:style>
  <w:style w:type="character" w:customStyle="1" w:styleId="BodyTextIndent3Char">
    <w:name w:val="Body Text Indent 3 Char"/>
    <w:basedOn w:val="DefaultParagraphFont"/>
    <w:link w:val="BodyTextIndent3"/>
    <w:rsid w:val="008D3422"/>
    <w:rPr>
      <w:rFonts w:ascii="Arial" w:eastAsia="Times New Roman" w:hAnsi="Arial" w:cs="Times New Roman"/>
      <w:sz w:val="16"/>
      <w:szCs w:val="16"/>
      <w:lang w:eastAsia="en-AU"/>
    </w:rPr>
  </w:style>
  <w:style w:type="paragraph" w:styleId="Closing">
    <w:name w:val="Closing"/>
    <w:basedOn w:val="Normal"/>
    <w:link w:val="ClosingChar"/>
    <w:rsid w:val="008D3422"/>
    <w:pPr>
      <w:ind w:left="4252"/>
    </w:pPr>
  </w:style>
  <w:style w:type="character" w:customStyle="1" w:styleId="ClosingChar">
    <w:name w:val="Closing Char"/>
    <w:basedOn w:val="DefaultParagraphFont"/>
    <w:link w:val="Closing"/>
    <w:rsid w:val="008D3422"/>
    <w:rPr>
      <w:rFonts w:ascii="Arial" w:eastAsia="Times New Roman" w:hAnsi="Arial" w:cs="Times New Roman"/>
      <w:lang w:eastAsia="en-AU"/>
    </w:rPr>
  </w:style>
  <w:style w:type="paragraph" w:styleId="Date">
    <w:name w:val="Date"/>
    <w:basedOn w:val="Normal"/>
    <w:next w:val="Normal"/>
    <w:link w:val="DateChar"/>
    <w:rsid w:val="008D3422"/>
  </w:style>
  <w:style w:type="character" w:customStyle="1" w:styleId="DateChar">
    <w:name w:val="Date Char"/>
    <w:basedOn w:val="DefaultParagraphFont"/>
    <w:link w:val="Date"/>
    <w:rsid w:val="008D3422"/>
    <w:rPr>
      <w:rFonts w:ascii="Arial" w:eastAsia="Times New Roman" w:hAnsi="Arial" w:cs="Times New Roman"/>
      <w:lang w:eastAsia="en-AU"/>
    </w:rPr>
  </w:style>
  <w:style w:type="paragraph" w:styleId="E-mailSignature">
    <w:name w:val="E-mail Signature"/>
    <w:basedOn w:val="Normal"/>
    <w:link w:val="E-mailSignatureChar"/>
    <w:rsid w:val="008D3422"/>
  </w:style>
  <w:style w:type="character" w:customStyle="1" w:styleId="E-mailSignatureChar">
    <w:name w:val="E-mail Signature Char"/>
    <w:basedOn w:val="DefaultParagraphFont"/>
    <w:link w:val="E-mailSignature"/>
    <w:rsid w:val="008D3422"/>
    <w:rPr>
      <w:rFonts w:ascii="Arial" w:eastAsia="Times New Roman" w:hAnsi="Arial" w:cs="Times New Roman"/>
      <w:lang w:eastAsia="en-AU"/>
    </w:rPr>
  </w:style>
  <w:style w:type="paragraph" w:styleId="EnvelopeAddress">
    <w:name w:val="envelope address"/>
    <w:basedOn w:val="Normal"/>
    <w:rsid w:val="008D3422"/>
    <w:pPr>
      <w:framePr w:w="7920" w:h="1980" w:hRule="exact" w:hSpace="180" w:wrap="auto" w:hAnchor="page" w:xAlign="center" w:yAlign="bottom"/>
      <w:ind w:left="2880"/>
    </w:pPr>
    <w:rPr>
      <w:rFonts w:cs="Arial"/>
      <w:sz w:val="24"/>
      <w:szCs w:val="24"/>
    </w:rPr>
  </w:style>
  <w:style w:type="paragraph" w:styleId="Title">
    <w:name w:val="Title"/>
    <w:basedOn w:val="Normal"/>
    <w:next w:val="Normal"/>
    <w:link w:val="TitleChar"/>
    <w:qFormat/>
    <w:rsid w:val="008D3422"/>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8D3422"/>
    <w:rPr>
      <w:rFonts w:ascii="Arial" w:eastAsia="Times New Roman" w:hAnsi="Arial" w:cs="Arial"/>
      <w:b/>
      <w:bCs/>
      <w:kern w:val="28"/>
      <w:sz w:val="36"/>
      <w:szCs w:val="32"/>
      <w:lang w:eastAsia="en-AU"/>
    </w:rPr>
  </w:style>
  <w:style w:type="paragraph" w:styleId="EnvelopeReturn">
    <w:name w:val="envelope return"/>
    <w:basedOn w:val="Normal"/>
    <w:rsid w:val="008D3422"/>
    <w:rPr>
      <w:rFonts w:cs="Arial"/>
      <w:sz w:val="20"/>
      <w:szCs w:val="20"/>
    </w:rPr>
  </w:style>
  <w:style w:type="character" w:styleId="HTMLAcronym">
    <w:name w:val="HTML Acronym"/>
    <w:basedOn w:val="DefaultParagraphFont"/>
    <w:rsid w:val="008D3422"/>
  </w:style>
  <w:style w:type="paragraph" w:customStyle="1" w:styleId="SectionedBullet">
    <w:name w:val="SectionedBullet"/>
    <w:basedOn w:val="Normal"/>
    <w:rsid w:val="008D3422"/>
  </w:style>
  <w:style w:type="paragraph" w:styleId="HTMLAddress">
    <w:name w:val="HTML Address"/>
    <w:basedOn w:val="Normal"/>
    <w:link w:val="HTMLAddressChar"/>
    <w:rsid w:val="008D3422"/>
    <w:rPr>
      <w:i/>
      <w:iCs/>
    </w:rPr>
  </w:style>
  <w:style w:type="character" w:customStyle="1" w:styleId="HTMLAddressChar">
    <w:name w:val="HTML Address Char"/>
    <w:basedOn w:val="DefaultParagraphFont"/>
    <w:link w:val="HTMLAddress"/>
    <w:rsid w:val="008D3422"/>
    <w:rPr>
      <w:rFonts w:ascii="Arial" w:eastAsia="Times New Roman" w:hAnsi="Arial" w:cs="Times New Roman"/>
      <w:i/>
      <w:iCs/>
      <w:lang w:eastAsia="en-AU"/>
    </w:rPr>
  </w:style>
  <w:style w:type="paragraph" w:customStyle="1" w:styleId="Disclaimer">
    <w:name w:val="Disclaimer"/>
    <w:basedOn w:val="Normal"/>
    <w:rsid w:val="008D3422"/>
    <w:pPr>
      <w:pBdr>
        <w:top w:val="single" w:sz="18" w:space="1" w:color="auto"/>
        <w:left w:val="single" w:sz="18" w:space="4" w:color="auto"/>
        <w:bottom w:val="single" w:sz="18" w:space="1" w:color="auto"/>
        <w:right w:val="single" w:sz="18" w:space="4" w:color="auto"/>
      </w:pBdr>
      <w:ind w:left="540" w:right="206"/>
      <w:jc w:val="center"/>
    </w:pPr>
  </w:style>
  <w:style w:type="paragraph" w:customStyle="1" w:styleId="Footnote">
    <w:name w:val="Footnote"/>
    <w:basedOn w:val="Normal"/>
    <w:rsid w:val="008D3422"/>
    <w:pPr>
      <w:keepLines w:val="0"/>
      <w:spacing w:before="0" w:beforeAutospacing="0" w:after="0" w:afterAutospacing="0"/>
      <w:ind w:left="540" w:hanging="540"/>
    </w:pPr>
    <w:rPr>
      <w:rFonts w:cs="Arial"/>
      <w:sz w:val="20"/>
    </w:rPr>
  </w:style>
  <w:style w:type="paragraph" w:customStyle="1" w:styleId="TableNumber">
    <w:name w:val="Table Number"/>
    <w:basedOn w:val="Normal"/>
    <w:rsid w:val="008D3422"/>
    <w:pPr>
      <w:tabs>
        <w:tab w:val="num" w:pos="454"/>
      </w:tabs>
      <w:spacing w:before="60" w:beforeAutospacing="0" w:after="60" w:afterAutospacing="0"/>
      <w:ind w:left="454" w:hanging="454"/>
    </w:pPr>
    <w:rPr>
      <w:sz w:val="20"/>
    </w:rPr>
  </w:style>
  <w:style w:type="paragraph" w:styleId="TableofAuthorities">
    <w:name w:val="table of authorities"/>
    <w:basedOn w:val="Normal"/>
    <w:next w:val="Normal"/>
    <w:rsid w:val="008D3422"/>
    <w:pPr>
      <w:ind w:left="220" w:hanging="220"/>
    </w:pPr>
  </w:style>
  <w:style w:type="paragraph" w:styleId="TableofFigures">
    <w:name w:val="table of figures"/>
    <w:basedOn w:val="Normal"/>
    <w:next w:val="Normal"/>
    <w:rsid w:val="008D3422"/>
  </w:style>
  <w:style w:type="paragraph" w:customStyle="1" w:styleId="TableTitle">
    <w:name w:val="Table Title"/>
    <w:basedOn w:val="TableHeading"/>
    <w:rsid w:val="008D3422"/>
  </w:style>
  <w:style w:type="character" w:styleId="HTMLCite">
    <w:name w:val="HTML Cite"/>
    <w:basedOn w:val="DefaultParagraphFont"/>
    <w:rsid w:val="008D3422"/>
    <w:rPr>
      <w:i/>
      <w:iCs/>
    </w:rPr>
  </w:style>
  <w:style w:type="character" w:styleId="HTMLCode">
    <w:name w:val="HTML Code"/>
    <w:basedOn w:val="DefaultParagraphFont"/>
    <w:rsid w:val="008D3422"/>
    <w:rPr>
      <w:rFonts w:ascii="Courier New" w:hAnsi="Courier New" w:cs="Courier New"/>
      <w:sz w:val="20"/>
      <w:szCs w:val="20"/>
    </w:rPr>
  </w:style>
  <w:style w:type="paragraph" w:styleId="TOC3">
    <w:name w:val="toc 3"/>
    <w:basedOn w:val="Normal"/>
    <w:next w:val="Normal"/>
    <w:autoRedefine/>
    <w:uiPriority w:val="39"/>
    <w:rsid w:val="00645537"/>
    <w:pPr>
      <w:tabs>
        <w:tab w:val="left" w:pos="1985"/>
        <w:tab w:val="right" w:leader="dot" w:pos="9617"/>
      </w:tabs>
      <w:spacing w:before="0" w:beforeAutospacing="0" w:after="0" w:afterAutospacing="0"/>
      <w:ind w:left="1985" w:hanging="851"/>
    </w:pPr>
    <w:rPr>
      <w:iCs/>
      <w:noProof/>
    </w:rPr>
  </w:style>
  <w:style w:type="paragraph" w:styleId="TOC4">
    <w:name w:val="toc 4"/>
    <w:basedOn w:val="Normal"/>
    <w:next w:val="Normal"/>
    <w:autoRedefine/>
    <w:rsid w:val="008D3422"/>
    <w:pPr>
      <w:tabs>
        <w:tab w:val="left" w:pos="2268"/>
        <w:tab w:val="left" w:pos="2552"/>
        <w:tab w:val="right" w:leader="dot" w:pos="8296"/>
      </w:tabs>
      <w:spacing w:before="0" w:beforeAutospacing="0" w:after="0" w:afterAutospacing="0"/>
      <w:ind w:left="2268" w:hanging="567"/>
    </w:pPr>
    <w:rPr>
      <w:noProof/>
    </w:rPr>
  </w:style>
  <w:style w:type="paragraph" w:styleId="TOC5">
    <w:name w:val="toc 5"/>
    <w:basedOn w:val="Normal"/>
    <w:next w:val="Normal"/>
    <w:autoRedefine/>
    <w:rsid w:val="008D3422"/>
    <w:pPr>
      <w:ind w:left="960"/>
    </w:pPr>
  </w:style>
  <w:style w:type="paragraph" w:styleId="TOC6">
    <w:name w:val="toc 6"/>
    <w:basedOn w:val="Normal"/>
    <w:next w:val="Normal"/>
    <w:autoRedefine/>
    <w:rsid w:val="008D3422"/>
    <w:pPr>
      <w:ind w:left="1200"/>
    </w:pPr>
  </w:style>
  <w:style w:type="paragraph" w:styleId="TOC7">
    <w:name w:val="toc 7"/>
    <w:basedOn w:val="Normal"/>
    <w:next w:val="Normal"/>
    <w:autoRedefine/>
    <w:rsid w:val="008D3422"/>
    <w:pPr>
      <w:ind w:left="1440"/>
    </w:pPr>
  </w:style>
  <w:style w:type="paragraph" w:styleId="TOC8">
    <w:name w:val="toc 8"/>
    <w:basedOn w:val="Normal"/>
    <w:next w:val="Normal"/>
    <w:autoRedefine/>
    <w:rsid w:val="008D3422"/>
    <w:pPr>
      <w:ind w:left="1680"/>
    </w:pPr>
  </w:style>
  <w:style w:type="paragraph" w:styleId="TOC9">
    <w:name w:val="toc 9"/>
    <w:basedOn w:val="Normal"/>
    <w:next w:val="Normal"/>
    <w:autoRedefine/>
    <w:rsid w:val="008D3422"/>
    <w:pPr>
      <w:ind w:left="1920"/>
    </w:pPr>
  </w:style>
  <w:style w:type="character" w:styleId="HTMLDefinition">
    <w:name w:val="HTML Definition"/>
    <w:basedOn w:val="DefaultParagraphFont"/>
    <w:rsid w:val="008D3422"/>
    <w:rPr>
      <w:i/>
      <w:iCs/>
    </w:rPr>
  </w:style>
  <w:style w:type="paragraph" w:customStyle="1" w:styleId="Heading5">
    <w:name w:val="Heading5"/>
    <w:basedOn w:val="Normal"/>
    <w:rsid w:val="008D3422"/>
    <w:pPr>
      <w:keepNext/>
      <w:numPr>
        <w:numId w:val="6"/>
      </w:numPr>
      <w:spacing w:before="120" w:after="120"/>
    </w:pPr>
    <w:rPr>
      <w:rFonts w:ascii="Helvetica" w:hAnsi="Helvetica"/>
      <w:b/>
      <w:bCs/>
      <w:iCs/>
      <w:sz w:val="24"/>
      <w:szCs w:val="26"/>
      <w:lang w:eastAsia="en-US"/>
    </w:rPr>
  </w:style>
  <w:style w:type="character" w:styleId="HTMLKeyboard">
    <w:name w:val="HTML Keyboard"/>
    <w:basedOn w:val="DefaultParagraphFont"/>
    <w:rsid w:val="008D3422"/>
    <w:rPr>
      <w:rFonts w:ascii="Courier New" w:hAnsi="Courier New" w:cs="Courier New"/>
      <w:sz w:val="20"/>
      <w:szCs w:val="20"/>
    </w:rPr>
  </w:style>
  <w:style w:type="paragraph" w:styleId="HTMLPreformatted">
    <w:name w:val="HTML Preformatted"/>
    <w:basedOn w:val="Normal"/>
    <w:link w:val="HTMLPreformattedChar"/>
    <w:rsid w:val="008D3422"/>
    <w:rPr>
      <w:rFonts w:ascii="Courier New" w:hAnsi="Courier New" w:cs="Courier New"/>
      <w:sz w:val="20"/>
      <w:szCs w:val="20"/>
    </w:rPr>
  </w:style>
  <w:style w:type="character" w:customStyle="1" w:styleId="HTMLPreformattedChar">
    <w:name w:val="HTML Preformatted Char"/>
    <w:basedOn w:val="DefaultParagraphFont"/>
    <w:link w:val="HTMLPreformatted"/>
    <w:rsid w:val="008D3422"/>
    <w:rPr>
      <w:rFonts w:ascii="Courier New" w:eastAsia="Times New Roman" w:hAnsi="Courier New" w:cs="Courier New"/>
      <w:sz w:val="20"/>
      <w:szCs w:val="20"/>
      <w:lang w:eastAsia="en-AU"/>
    </w:rPr>
  </w:style>
  <w:style w:type="character" w:styleId="HTMLSample">
    <w:name w:val="HTML Sample"/>
    <w:basedOn w:val="DefaultParagraphFont"/>
    <w:rsid w:val="008D3422"/>
    <w:rPr>
      <w:rFonts w:ascii="Courier New" w:hAnsi="Courier New" w:cs="Courier New"/>
    </w:rPr>
  </w:style>
  <w:style w:type="character" w:styleId="HTMLTypewriter">
    <w:name w:val="HTML Typewriter"/>
    <w:basedOn w:val="DefaultParagraphFont"/>
    <w:rsid w:val="008D3422"/>
    <w:rPr>
      <w:rFonts w:ascii="Courier New" w:hAnsi="Courier New" w:cs="Courier New"/>
      <w:sz w:val="20"/>
      <w:szCs w:val="20"/>
    </w:rPr>
  </w:style>
  <w:style w:type="character" w:styleId="HTMLVariable">
    <w:name w:val="HTML Variable"/>
    <w:basedOn w:val="DefaultParagraphFont"/>
    <w:rsid w:val="008D3422"/>
    <w:rPr>
      <w:i/>
      <w:iCs/>
    </w:rPr>
  </w:style>
  <w:style w:type="character" w:styleId="LineNumber">
    <w:name w:val="line number"/>
    <w:basedOn w:val="DefaultParagraphFont"/>
    <w:rsid w:val="008D3422"/>
  </w:style>
  <w:style w:type="paragraph" w:styleId="List">
    <w:name w:val="List"/>
    <w:basedOn w:val="Normal"/>
    <w:rsid w:val="008D3422"/>
    <w:pPr>
      <w:ind w:left="283" w:hanging="283"/>
    </w:pPr>
  </w:style>
  <w:style w:type="paragraph" w:styleId="List2">
    <w:name w:val="List 2"/>
    <w:basedOn w:val="Normal"/>
    <w:rsid w:val="008D3422"/>
    <w:pPr>
      <w:ind w:left="566" w:hanging="283"/>
    </w:pPr>
  </w:style>
  <w:style w:type="paragraph" w:styleId="List3">
    <w:name w:val="List 3"/>
    <w:basedOn w:val="Normal"/>
    <w:rsid w:val="008D3422"/>
    <w:pPr>
      <w:ind w:left="849" w:hanging="283"/>
    </w:pPr>
  </w:style>
  <w:style w:type="paragraph" w:styleId="List4">
    <w:name w:val="List 4"/>
    <w:basedOn w:val="Normal"/>
    <w:rsid w:val="008D3422"/>
    <w:pPr>
      <w:ind w:left="1132" w:hanging="283"/>
    </w:pPr>
  </w:style>
  <w:style w:type="paragraph" w:styleId="List5">
    <w:name w:val="List 5"/>
    <w:basedOn w:val="Normal"/>
    <w:rsid w:val="008D3422"/>
    <w:pPr>
      <w:ind w:left="1415" w:hanging="283"/>
    </w:pPr>
  </w:style>
  <w:style w:type="paragraph" w:styleId="ListBullet5">
    <w:name w:val="List Bullet 5"/>
    <w:basedOn w:val="Normal"/>
    <w:rsid w:val="008D3422"/>
    <w:pPr>
      <w:numPr>
        <w:numId w:val="8"/>
      </w:numPr>
    </w:pPr>
  </w:style>
  <w:style w:type="paragraph" w:styleId="ListContinue">
    <w:name w:val="List Continue"/>
    <w:basedOn w:val="Normal"/>
    <w:rsid w:val="008D3422"/>
    <w:pPr>
      <w:spacing w:after="120"/>
      <w:ind w:left="283"/>
    </w:pPr>
  </w:style>
  <w:style w:type="paragraph" w:styleId="ListContinue2">
    <w:name w:val="List Continue 2"/>
    <w:basedOn w:val="Normal"/>
    <w:rsid w:val="008D3422"/>
    <w:pPr>
      <w:spacing w:after="120"/>
      <w:ind w:left="566"/>
    </w:pPr>
  </w:style>
  <w:style w:type="paragraph" w:styleId="ListContinue3">
    <w:name w:val="List Continue 3"/>
    <w:basedOn w:val="Normal"/>
    <w:rsid w:val="008D3422"/>
    <w:pPr>
      <w:spacing w:after="120"/>
      <w:ind w:left="849"/>
    </w:pPr>
  </w:style>
  <w:style w:type="paragraph" w:styleId="ListContinue4">
    <w:name w:val="List Continue 4"/>
    <w:basedOn w:val="Normal"/>
    <w:rsid w:val="008D3422"/>
    <w:pPr>
      <w:spacing w:after="120"/>
      <w:ind w:left="1132"/>
    </w:pPr>
  </w:style>
  <w:style w:type="paragraph" w:styleId="ListContinue5">
    <w:name w:val="List Continue 5"/>
    <w:basedOn w:val="Normal"/>
    <w:rsid w:val="008D3422"/>
    <w:pPr>
      <w:spacing w:after="120"/>
      <w:ind w:left="1415"/>
    </w:pPr>
  </w:style>
  <w:style w:type="paragraph" w:styleId="ListNumber4">
    <w:name w:val="List Number 4"/>
    <w:basedOn w:val="Normal"/>
    <w:rsid w:val="008D3422"/>
    <w:pPr>
      <w:numPr>
        <w:numId w:val="10"/>
      </w:numPr>
    </w:pPr>
  </w:style>
  <w:style w:type="paragraph" w:styleId="ListNumber5">
    <w:name w:val="List Number 5"/>
    <w:basedOn w:val="Normal"/>
    <w:rsid w:val="008D3422"/>
    <w:pPr>
      <w:numPr>
        <w:numId w:val="11"/>
      </w:numPr>
    </w:pPr>
  </w:style>
  <w:style w:type="paragraph" w:styleId="MessageHeader">
    <w:name w:val="Message Header"/>
    <w:basedOn w:val="Normal"/>
    <w:link w:val="MessageHeaderChar"/>
    <w:rsid w:val="008D342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8D3422"/>
    <w:rPr>
      <w:rFonts w:ascii="Arial" w:eastAsia="Times New Roman" w:hAnsi="Arial" w:cs="Arial"/>
      <w:sz w:val="24"/>
      <w:szCs w:val="24"/>
      <w:shd w:val="pct20" w:color="auto" w:fill="auto"/>
      <w:lang w:eastAsia="en-AU"/>
    </w:rPr>
  </w:style>
  <w:style w:type="paragraph" w:styleId="NormalIndent">
    <w:name w:val="Normal Indent"/>
    <w:basedOn w:val="Normal"/>
    <w:rsid w:val="008D3422"/>
    <w:pPr>
      <w:ind w:left="720"/>
    </w:pPr>
  </w:style>
  <w:style w:type="paragraph" w:styleId="NoteHeading">
    <w:name w:val="Note Heading"/>
    <w:basedOn w:val="Normal"/>
    <w:next w:val="Normal"/>
    <w:link w:val="NoteHeadingChar"/>
    <w:rsid w:val="008D3422"/>
  </w:style>
  <w:style w:type="character" w:customStyle="1" w:styleId="NoteHeadingChar">
    <w:name w:val="Note Heading Char"/>
    <w:basedOn w:val="DefaultParagraphFont"/>
    <w:link w:val="NoteHeading"/>
    <w:rsid w:val="008D3422"/>
    <w:rPr>
      <w:rFonts w:ascii="Arial" w:eastAsia="Times New Roman" w:hAnsi="Arial" w:cs="Times New Roman"/>
      <w:lang w:eastAsia="en-AU"/>
    </w:rPr>
  </w:style>
  <w:style w:type="character" w:styleId="PageNumber">
    <w:name w:val="page number"/>
    <w:basedOn w:val="DefaultParagraphFont"/>
    <w:rsid w:val="008D3422"/>
  </w:style>
  <w:style w:type="paragraph" w:styleId="PlainText">
    <w:name w:val="Plain Text"/>
    <w:basedOn w:val="Normal"/>
    <w:link w:val="PlainTextChar"/>
    <w:rsid w:val="008D3422"/>
    <w:rPr>
      <w:rFonts w:ascii="Courier New" w:hAnsi="Courier New" w:cs="Courier New"/>
      <w:sz w:val="20"/>
      <w:szCs w:val="20"/>
    </w:rPr>
  </w:style>
  <w:style w:type="character" w:customStyle="1" w:styleId="PlainTextChar">
    <w:name w:val="Plain Text Char"/>
    <w:basedOn w:val="DefaultParagraphFont"/>
    <w:link w:val="PlainText"/>
    <w:rsid w:val="008D3422"/>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8D3422"/>
  </w:style>
  <w:style w:type="character" w:customStyle="1" w:styleId="SalutationChar">
    <w:name w:val="Salutation Char"/>
    <w:basedOn w:val="DefaultParagraphFont"/>
    <w:link w:val="Salutation"/>
    <w:rsid w:val="008D3422"/>
    <w:rPr>
      <w:rFonts w:ascii="Arial" w:eastAsia="Times New Roman" w:hAnsi="Arial" w:cs="Times New Roman"/>
      <w:lang w:eastAsia="en-AU"/>
    </w:rPr>
  </w:style>
  <w:style w:type="paragraph" w:styleId="Signature">
    <w:name w:val="Signature"/>
    <w:basedOn w:val="Normal"/>
    <w:link w:val="SignatureChar"/>
    <w:rsid w:val="008D3422"/>
    <w:pPr>
      <w:ind w:left="4252"/>
    </w:pPr>
  </w:style>
  <w:style w:type="character" w:customStyle="1" w:styleId="SignatureChar">
    <w:name w:val="Signature Char"/>
    <w:basedOn w:val="DefaultParagraphFont"/>
    <w:link w:val="Signature"/>
    <w:rsid w:val="008D3422"/>
    <w:rPr>
      <w:rFonts w:ascii="Arial" w:eastAsia="Times New Roman" w:hAnsi="Arial" w:cs="Times New Roman"/>
      <w:lang w:eastAsia="en-AU"/>
    </w:rPr>
  </w:style>
  <w:style w:type="character" w:styleId="Strong">
    <w:name w:val="Strong"/>
    <w:basedOn w:val="DefaultParagraphFont"/>
    <w:qFormat/>
    <w:rsid w:val="008D3422"/>
    <w:rPr>
      <w:b/>
      <w:bCs/>
    </w:rPr>
  </w:style>
  <w:style w:type="table" w:styleId="Table3Deffects1">
    <w:name w:val="Table 3D effects 1"/>
    <w:basedOn w:val="TableNormal"/>
    <w:rsid w:val="008D3422"/>
    <w:pPr>
      <w:keepLines/>
      <w:spacing w:before="100" w:beforeAutospacing="1" w:after="100" w:afterAutospacing="1"/>
    </w:pPr>
    <w:rPr>
      <w:rFonts w:ascii="Arial" w:eastAsia="Times New Roma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3422"/>
    <w:pPr>
      <w:keepLines/>
      <w:spacing w:before="100" w:beforeAutospacing="1" w:after="100" w:afterAutospacing="1"/>
    </w:pPr>
    <w:rPr>
      <w:rFonts w:ascii="Arial" w:eastAsia="Times New Roma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3422"/>
    <w:pPr>
      <w:keepLines/>
      <w:spacing w:before="100" w:beforeAutospacing="1" w:after="100" w:afterAutospacing="1"/>
    </w:pPr>
    <w:rPr>
      <w:rFonts w:ascii="Arial" w:eastAsia="Times New Roma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3422"/>
    <w:pPr>
      <w:keepLines/>
      <w:spacing w:before="100" w:beforeAutospacing="1" w:after="100" w:afterAutospacing="1"/>
    </w:pPr>
    <w:rPr>
      <w:rFonts w:ascii="Arial" w:eastAsia="Times New Roma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3422"/>
    <w:pPr>
      <w:keepLines/>
      <w:spacing w:before="100" w:beforeAutospacing="1" w:after="100" w:afterAutospacing="1"/>
    </w:pPr>
    <w:rPr>
      <w:rFonts w:ascii="Arial" w:eastAsia="Times New Roma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3422"/>
    <w:pPr>
      <w:keepLines/>
      <w:spacing w:before="100" w:beforeAutospacing="1" w:after="100" w:afterAutospacing="1"/>
    </w:pPr>
    <w:rPr>
      <w:rFonts w:ascii="Arial" w:eastAsia="Times New Roma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3422"/>
    <w:pPr>
      <w:keepLines/>
      <w:spacing w:before="100" w:beforeAutospacing="1" w:after="100" w:afterAutospacing="1"/>
    </w:pPr>
    <w:rPr>
      <w:rFonts w:ascii="Arial" w:eastAsia="Times New Roma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3422"/>
    <w:pPr>
      <w:keepLines/>
      <w:spacing w:before="100" w:beforeAutospacing="1" w:after="100" w:afterAutospacing="1"/>
    </w:pPr>
    <w:rPr>
      <w:rFonts w:ascii="Arial" w:eastAsia="Times New Roma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3422"/>
    <w:pPr>
      <w:keepLines/>
      <w:spacing w:before="100" w:beforeAutospacing="1" w:after="100" w:afterAutospacing="1"/>
    </w:pPr>
    <w:rPr>
      <w:rFonts w:ascii="Arial" w:eastAsia="Times New Roma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3422"/>
    <w:pPr>
      <w:keepLines/>
      <w:spacing w:before="100" w:beforeAutospacing="1" w:after="100" w:afterAutospacing="1"/>
    </w:pPr>
    <w:rPr>
      <w:rFonts w:ascii="Arial" w:eastAsia="Times New Roma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3422"/>
    <w:pPr>
      <w:keepLines/>
      <w:spacing w:before="100" w:beforeAutospacing="1" w:after="100" w:afterAutospacing="1"/>
    </w:pPr>
    <w:rPr>
      <w:rFonts w:ascii="Arial" w:eastAsia="Times New Roman"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3422"/>
    <w:pPr>
      <w:keepLines/>
      <w:spacing w:before="100" w:beforeAutospacing="1" w:after="100" w:afterAutospacing="1"/>
    </w:pPr>
    <w:rPr>
      <w:rFonts w:ascii="Arial" w:eastAsia="Times New Roma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3422"/>
    <w:pPr>
      <w:keepLines/>
      <w:spacing w:before="100" w:beforeAutospacing="1" w:after="100" w:afterAutospacing="1"/>
    </w:pPr>
    <w:rPr>
      <w:rFonts w:ascii="Arial" w:eastAsia="Times New Roma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3422"/>
    <w:pPr>
      <w:keepLines/>
      <w:spacing w:before="100" w:beforeAutospacing="1" w:after="100" w:afterAutospacing="1"/>
    </w:pPr>
    <w:rPr>
      <w:rFonts w:ascii="Arial" w:eastAsia="Times New Roma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D3422"/>
    <w:pPr>
      <w:keepLines/>
      <w:spacing w:before="100" w:beforeAutospacing="1" w:after="100" w:afterAutospacing="1"/>
    </w:pPr>
    <w:rPr>
      <w:rFonts w:ascii="Arial" w:eastAsia="Times New Roman" w:hAnsi="Arial"/>
    </w:rPr>
    <w:tblPr>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3422"/>
    <w:pPr>
      <w:keepLines/>
      <w:spacing w:before="100" w:beforeAutospacing="1" w:after="100" w:afterAutospacing="1"/>
    </w:pPr>
    <w:rPr>
      <w:rFonts w:ascii="Arial" w:eastAsia="Times New Roma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3422"/>
    <w:pPr>
      <w:keepLines/>
      <w:spacing w:before="100" w:beforeAutospacing="1" w:after="100" w:afterAutospacing="1"/>
    </w:pPr>
    <w:rPr>
      <w:rFonts w:ascii="Arial" w:eastAsia="Times New Roma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3422"/>
    <w:pPr>
      <w:keepLines/>
      <w:spacing w:before="100" w:beforeAutospacing="1" w:after="100" w:afterAutospacing="1"/>
    </w:pPr>
    <w:rPr>
      <w:rFonts w:ascii="Arial" w:eastAsia="Times New Roma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3422"/>
    <w:pPr>
      <w:keepLines/>
      <w:spacing w:before="100" w:beforeAutospacing="1" w:after="100" w:afterAutospacing="1"/>
    </w:pPr>
    <w:rPr>
      <w:rFonts w:ascii="Arial" w:eastAsia="Times New Roma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3422"/>
    <w:pPr>
      <w:keepLines/>
      <w:spacing w:before="100" w:beforeAutospacing="1" w:after="100" w:afterAutospacing="1"/>
    </w:pPr>
    <w:rPr>
      <w:rFonts w:ascii="Arial" w:eastAsia="Times New Roma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3422"/>
    <w:pPr>
      <w:keepLines/>
      <w:spacing w:before="100" w:beforeAutospacing="1" w:after="100" w:afterAutospacing="1"/>
    </w:pPr>
    <w:rPr>
      <w:rFonts w:ascii="Arial" w:eastAsia="Times New Roma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3422"/>
    <w:pPr>
      <w:keepLines/>
      <w:spacing w:before="100" w:beforeAutospacing="1" w:after="100" w:afterAutospacing="1"/>
    </w:pPr>
    <w:rPr>
      <w:rFonts w:ascii="Arial" w:eastAsia="Times New Roma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3422"/>
    <w:pPr>
      <w:keepLines/>
      <w:spacing w:before="100" w:beforeAutospacing="1" w:after="100" w:afterAutospacing="1"/>
    </w:pPr>
    <w:rPr>
      <w:rFonts w:ascii="Arial" w:eastAsia="Times New Roma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3422"/>
    <w:pPr>
      <w:keepLines/>
      <w:spacing w:before="100" w:beforeAutospacing="1" w:after="100" w:afterAutospacing="1"/>
    </w:pPr>
    <w:rPr>
      <w:rFonts w:ascii="Arial" w:eastAsia="Times New Roma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3422"/>
    <w:pPr>
      <w:keepLines/>
      <w:spacing w:before="100" w:beforeAutospacing="1" w:after="100" w:afterAutospacing="1"/>
    </w:pPr>
    <w:rPr>
      <w:rFonts w:ascii="Arial" w:eastAsia="Times New Roma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3422"/>
    <w:pPr>
      <w:keepLines/>
      <w:spacing w:before="100" w:beforeAutospacing="1" w:after="100" w:afterAutospacing="1"/>
    </w:pPr>
    <w:rPr>
      <w:rFonts w:ascii="Arial" w:eastAsia="Times New Roma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3422"/>
    <w:pPr>
      <w:keepLines/>
      <w:spacing w:before="100" w:beforeAutospacing="1" w:after="100" w:afterAutospacing="1"/>
    </w:pPr>
    <w:rPr>
      <w:rFonts w:ascii="Arial" w:eastAsia="Times New Roma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3422"/>
    <w:pPr>
      <w:keepLines/>
      <w:spacing w:before="100" w:beforeAutospacing="1" w:after="100" w:afterAutospacing="1"/>
    </w:pPr>
    <w:rPr>
      <w:rFonts w:ascii="Arial" w:eastAsia="Times New Roma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3422"/>
    <w:pPr>
      <w:keepLines/>
      <w:spacing w:before="100" w:beforeAutospacing="1" w:after="100" w:afterAutospacing="1"/>
    </w:pPr>
    <w:rPr>
      <w:rFonts w:ascii="Arial" w:eastAsia="Times New Roma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3422"/>
    <w:pPr>
      <w:keepLines/>
      <w:spacing w:before="100" w:beforeAutospacing="1" w:after="100" w:afterAutospacing="1"/>
    </w:pPr>
    <w:rPr>
      <w:rFonts w:ascii="Arial" w:eastAsia="Times New Roma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3422"/>
    <w:pPr>
      <w:keepLines/>
      <w:spacing w:before="100" w:beforeAutospacing="1" w:after="100" w:afterAutospacing="1"/>
    </w:pPr>
    <w:rPr>
      <w:rFonts w:ascii="Arial" w:eastAsia="Times New Roma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3422"/>
    <w:pPr>
      <w:keepLines/>
      <w:spacing w:before="100" w:beforeAutospacing="1" w:after="100" w:afterAutospacing="1"/>
    </w:pPr>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D3422"/>
    <w:pPr>
      <w:keepLines/>
      <w:spacing w:before="100" w:beforeAutospacing="1" w:after="100" w:afterAutospacing="1"/>
    </w:pPr>
    <w:rPr>
      <w:rFonts w:ascii="Arial" w:eastAsia="Times New Roma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3422"/>
    <w:pPr>
      <w:keepLines/>
      <w:spacing w:before="100" w:beforeAutospacing="1" w:after="100" w:afterAutospacing="1"/>
    </w:pPr>
    <w:rPr>
      <w:rFonts w:ascii="Arial" w:eastAsia="Times New Roma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3422"/>
    <w:pPr>
      <w:keepLines/>
      <w:spacing w:before="100" w:beforeAutospacing="1" w:after="100" w:afterAutospacing="1"/>
    </w:pPr>
    <w:rPr>
      <w:rFonts w:ascii="Arial" w:eastAsia="Times New Roma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uiPriority w:val="39"/>
    <w:qFormat/>
    <w:rsid w:val="008D3422"/>
    <w:pPr>
      <w:numPr>
        <w:numId w:val="0"/>
      </w:numPr>
    </w:pPr>
  </w:style>
  <w:style w:type="paragraph" w:customStyle="1" w:styleId="Logo">
    <w:name w:val="Logo"/>
    <w:rsid w:val="008D3422"/>
    <w:pPr>
      <w:ind w:right="-28"/>
      <w:jc w:val="right"/>
    </w:pPr>
    <w:rPr>
      <w:rFonts w:ascii="Arial" w:eastAsia="Times New Roman" w:hAnsi="Arial"/>
      <w:szCs w:val="24"/>
      <w:lang w:eastAsia="en-US"/>
    </w:rPr>
  </w:style>
  <w:style w:type="character" w:styleId="Emphasis">
    <w:name w:val="Emphasis"/>
    <w:basedOn w:val="DefaultParagraphFont"/>
    <w:qFormat/>
    <w:rsid w:val="008D3422"/>
    <w:rPr>
      <w:i/>
      <w:iCs/>
    </w:rPr>
  </w:style>
  <w:style w:type="character" w:customStyle="1" w:styleId="BoldEmphasis">
    <w:name w:val="Bold Emphasis"/>
    <w:basedOn w:val="DefaultParagraphFont"/>
    <w:rsid w:val="008D3422"/>
    <w:rPr>
      <w:b/>
    </w:rPr>
  </w:style>
  <w:style w:type="paragraph" w:styleId="BalloonText">
    <w:name w:val="Balloon Text"/>
    <w:basedOn w:val="Normal"/>
    <w:link w:val="BalloonTextChar"/>
    <w:rsid w:val="008D3422"/>
    <w:rPr>
      <w:rFonts w:ascii="Tahoma" w:hAnsi="Tahoma" w:cs="Tahoma"/>
      <w:sz w:val="16"/>
      <w:szCs w:val="16"/>
    </w:rPr>
  </w:style>
  <w:style w:type="character" w:customStyle="1" w:styleId="BalloonTextChar">
    <w:name w:val="Balloon Text Char"/>
    <w:basedOn w:val="DefaultParagraphFont"/>
    <w:link w:val="BalloonText"/>
    <w:rsid w:val="008D3422"/>
    <w:rPr>
      <w:rFonts w:ascii="Tahoma" w:eastAsia="Times New Roman" w:hAnsi="Tahoma" w:cs="Tahoma"/>
      <w:sz w:val="16"/>
      <w:szCs w:val="16"/>
      <w:lang w:eastAsia="en-AU"/>
    </w:rPr>
  </w:style>
  <w:style w:type="paragraph" w:customStyle="1" w:styleId="DepartmentAddress">
    <w:name w:val="Department Address"/>
    <w:rsid w:val="008D3422"/>
    <w:pPr>
      <w:widowControl w:val="0"/>
      <w:tabs>
        <w:tab w:val="left" w:pos="1495"/>
        <w:tab w:val="right" w:pos="17987"/>
      </w:tabs>
      <w:suppressAutoHyphens/>
      <w:autoSpaceDE w:val="0"/>
      <w:autoSpaceDN w:val="0"/>
      <w:adjustRightInd w:val="0"/>
      <w:textAlignment w:val="baseline"/>
    </w:pPr>
    <w:rPr>
      <w:rFonts w:ascii="Gill Sans MT" w:eastAsia="Times New Roman" w:hAnsi="Gill Sans MT"/>
      <w:color w:val="000000"/>
      <w:lang w:val="en-GB" w:eastAsia="en-US"/>
    </w:rPr>
  </w:style>
  <w:style w:type="paragraph" w:customStyle="1" w:styleId="DocHeader">
    <w:name w:val="Doc Header"/>
    <w:basedOn w:val="Heading1"/>
    <w:rsid w:val="008D3422"/>
    <w:pPr>
      <w:numPr>
        <w:numId w:val="0"/>
      </w:numPr>
      <w:spacing w:before="0"/>
      <w:jc w:val="center"/>
      <w:outlineLvl w:val="9"/>
    </w:pPr>
    <w:rPr>
      <w:rFonts w:ascii="Helvetica" w:hAnsi="Helvetica"/>
      <w:smallCaps/>
    </w:rPr>
  </w:style>
  <w:style w:type="paragraph" w:customStyle="1" w:styleId="DocTitle">
    <w:name w:val="Doc Title"/>
    <w:basedOn w:val="DocHeader"/>
    <w:rsid w:val="008D3422"/>
    <w:pPr>
      <w:numPr>
        <w:numId w:val="4"/>
      </w:numPr>
    </w:pPr>
  </w:style>
  <w:style w:type="paragraph" w:styleId="DocumentMap">
    <w:name w:val="Document Map"/>
    <w:basedOn w:val="Normal"/>
    <w:link w:val="DocumentMapChar"/>
    <w:rsid w:val="008D3422"/>
    <w:pPr>
      <w:shd w:val="clear" w:color="auto" w:fill="000080"/>
    </w:pPr>
    <w:rPr>
      <w:rFonts w:ascii="Tahoma" w:hAnsi="Tahoma" w:cs="Tahoma"/>
    </w:rPr>
  </w:style>
  <w:style w:type="character" w:customStyle="1" w:styleId="DocumentMapChar">
    <w:name w:val="Document Map Char"/>
    <w:basedOn w:val="DefaultParagraphFont"/>
    <w:link w:val="DocumentMap"/>
    <w:rsid w:val="008D3422"/>
    <w:rPr>
      <w:rFonts w:ascii="Tahoma" w:eastAsia="Times New Roman" w:hAnsi="Tahoma" w:cs="Tahoma"/>
      <w:shd w:val="clear" w:color="auto" w:fill="000080"/>
      <w:lang w:eastAsia="en-AU"/>
    </w:rPr>
  </w:style>
  <w:style w:type="paragraph" w:customStyle="1" w:styleId="GuideHeading">
    <w:name w:val="GuideHeading"/>
    <w:basedOn w:val="Normal"/>
    <w:rsid w:val="008D3422"/>
    <w:pPr>
      <w:keepNext/>
      <w:keepLines w:val="0"/>
    </w:pPr>
    <w:rPr>
      <w:rFonts w:cs="Arial"/>
      <w:b/>
      <w:bCs/>
      <w:u w:val="single"/>
    </w:rPr>
  </w:style>
  <w:style w:type="paragraph" w:customStyle="1" w:styleId="MainHeading">
    <w:name w:val="MainHeading"/>
    <w:basedOn w:val="Normal"/>
    <w:rsid w:val="008D3422"/>
    <w:pPr>
      <w:keepLines w:val="0"/>
      <w:spacing w:before="600" w:beforeAutospacing="0" w:after="0" w:afterAutospacing="0"/>
      <w:ind w:left="900" w:right="-694" w:hanging="539"/>
    </w:pPr>
    <w:rPr>
      <w:rFonts w:cs="Arial"/>
      <w:b/>
      <w:bCs/>
      <w:sz w:val="80"/>
      <w:szCs w:val="103"/>
    </w:rPr>
  </w:style>
  <w:style w:type="paragraph" w:styleId="MacroText">
    <w:name w:val="macro"/>
    <w:link w:val="MacroTextChar"/>
    <w:rsid w:val="008D3422"/>
    <w:pPr>
      <w:keepLines/>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eastAsia="Times New Roman" w:hAnsi="Courier New" w:cs="Courier New"/>
    </w:rPr>
  </w:style>
  <w:style w:type="character" w:customStyle="1" w:styleId="MacroTextChar">
    <w:name w:val="Macro Text Char"/>
    <w:basedOn w:val="DefaultParagraphFont"/>
    <w:link w:val="MacroText"/>
    <w:rsid w:val="008D3422"/>
    <w:rPr>
      <w:rFonts w:ascii="Courier New" w:eastAsia="Times New Roman" w:hAnsi="Courier New" w:cs="Courier New"/>
      <w:lang w:val="en-AU" w:eastAsia="en-AU" w:bidi="ar-SA"/>
    </w:rPr>
  </w:style>
  <w:style w:type="paragraph" w:styleId="NoSpacing">
    <w:name w:val="No Spacing"/>
    <w:basedOn w:val="Normal"/>
    <w:link w:val="NoSpacingChar"/>
    <w:uiPriority w:val="1"/>
    <w:qFormat/>
    <w:rsid w:val="008D3422"/>
    <w:pPr>
      <w:spacing w:before="0" w:beforeAutospacing="0" w:after="0" w:afterAutospacing="0"/>
    </w:pPr>
    <w:rPr>
      <w:sz w:val="12"/>
    </w:rPr>
  </w:style>
  <w:style w:type="paragraph" w:customStyle="1" w:styleId="NormalBold">
    <w:name w:val="Normal Bold"/>
    <w:basedOn w:val="Normal"/>
    <w:next w:val="Normal"/>
    <w:rsid w:val="008D3422"/>
    <w:rPr>
      <w:b/>
      <w:bCs/>
    </w:rPr>
  </w:style>
  <w:style w:type="paragraph" w:customStyle="1" w:styleId="NormalIndent1">
    <w:name w:val="Normal Indent 1"/>
    <w:basedOn w:val="Normal"/>
    <w:rsid w:val="008D3422"/>
    <w:pPr>
      <w:ind w:left="567"/>
    </w:pPr>
  </w:style>
  <w:style w:type="character" w:customStyle="1" w:styleId="NormalIndent1Bold">
    <w:name w:val="Normal Indent 1 Bold"/>
    <w:basedOn w:val="DefaultParagraphFont"/>
    <w:rsid w:val="008D3422"/>
    <w:rPr>
      <w:b/>
      <w:bCs/>
    </w:rPr>
  </w:style>
  <w:style w:type="paragraph" w:customStyle="1" w:styleId="ProjectName">
    <w:name w:val="Project Name"/>
    <w:basedOn w:val="Normal"/>
    <w:rsid w:val="008D3422"/>
    <w:pPr>
      <w:spacing w:before="3720"/>
    </w:pPr>
    <w:rPr>
      <w:noProof/>
      <w:sz w:val="40"/>
      <w:lang w:val="en-US"/>
    </w:rPr>
  </w:style>
  <w:style w:type="paragraph" w:customStyle="1" w:styleId="ReportName">
    <w:name w:val="Report Name"/>
    <w:basedOn w:val="Normal"/>
    <w:rsid w:val="008D3422"/>
    <w:pPr>
      <w:jc w:val="center"/>
    </w:pPr>
    <w:rPr>
      <w:rFonts w:ascii="Helvetica" w:hAnsi="Helvetica" w:cs="Arial"/>
      <w:b/>
      <w:bCs/>
      <w:kern w:val="28"/>
      <w:sz w:val="44"/>
      <w:szCs w:val="32"/>
    </w:rPr>
  </w:style>
  <w:style w:type="paragraph" w:customStyle="1" w:styleId="ReportVersion">
    <w:name w:val="Report Version"/>
    <w:basedOn w:val="ReportName"/>
    <w:rsid w:val="008D3422"/>
    <w:rPr>
      <w:b w:val="0"/>
      <w:bCs w:val="0"/>
      <w:sz w:val="24"/>
    </w:rPr>
  </w:style>
  <w:style w:type="paragraph" w:customStyle="1" w:styleId="SectionHeading">
    <w:name w:val="Section Heading"/>
    <w:basedOn w:val="Heading1"/>
    <w:next w:val="Normal"/>
    <w:rsid w:val="008D3422"/>
    <w:pPr>
      <w:numPr>
        <w:numId w:val="0"/>
      </w:numPr>
      <w:tabs>
        <w:tab w:val="num" w:pos="567"/>
      </w:tabs>
      <w:ind w:left="567" w:hanging="567"/>
    </w:pPr>
    <w:rPr>
      <w:caps/>
    </w:rPr>
  </w:style>
  <w:style w:type="paragraph" w:customStyle="1" w:styleId="SectionTitle">
    <w:name w:val="Section Title"/>
    <w:basedOn w:val="SectionHeading"/>
    <w:next w:val="Normal"/>
    <w:rsid w:val="008D3422"/>
    <w:pPr>
      <w:tabs>
        <w:tab w:val="clear" w:pos="567"/>
      </w:tabs>
      <w:ind w:left="0" w:firstLine="0"/>
      <w:jc w:val="center"/>
    </w:pPr>
    <w:rPr>
      <w:rFonts w:ascii="Helvetica" w:hAnsi="Helvetica"/>
    </w:rPr>
  </w:style>
  <w:style w:type="paragraph" w:customStyle="1" w:styleId="Sub-branch">
    <w:name w:val="Sub-branch"/>
    <w:basedOn w:val="Normal"/>
    <w:rsid w:val="008D3422"/>
    <w:pPr>
      <w:keepLines w:val="0"/>
      <w:tabs>
        <w:tab w:val="left" w:pos="425"/>
      </w:tabs>
      <w:spacing w:before="0" w:beforeAutospacing="0" w:after="480" w:afterAutospacing="0"/>
    </w:pPr>
    <w:rPr>
      <w:rFonts w:ascii="Gill Sans MT" w:hAnsi="Gill Sans MT"/>
      <w:caps/>
      <w:color w:val="000000"/>
      <w:w w:val="95"/>
      <w:sz w:val="20"/>
      <w:szCs w:val="20"/>
      <w:lang w:val="en-GB" w:eastAsia="en-US"/>
    </w:rPr>
  </w:style>
  <w:style w:type="paragraph" w:customStyle="1" w:styleId="Title1PB">
    <w:name w:val="Title 1PB"/>
    <w:basedOn w:val="Normal"/>
    <w:rsid w:val="008D3422"/>
    <w:pPr>
      <w:pageBreakBefore/>
      <w:jc w:val="center"/>
    </w:pPr>
    <w:rPr>
      <w:b/>
      <w:caps/>
      <w:sz w:val="32"/>
    </w:rPr>
  </w:style>
  <w:style w:type="paragraph" w:styleId="TOAHeading">
    <w:name w:val="toa heading"/>
    <w:basedOn w:val="Normal"/>
    <w:next w:val="Normal"/>
    <w:rsid w:val="008D3422"/>
    <w:pPr>
      <w:jc w:val="center"/>
    </w:pPr>
    <w:rPr>
      <w:rFonts w:cs="Arial"/>
      <w:b/>
      <w:bCs/>
      <w:sz w:val="28"/>
    </w:rPr>
  </w:style>
  <w:style w:type="paragraph" w:customStyle="1" w:styleId="TableText0">
    <w:name w:val="TableText"/>
    <w:basedOn w:val="Normal"/>
    <w:rsid w:val="008D3422"/>
    <w:pPr>
      <w:keepLines w:val="0"/>
      <w:spacing w:before="60" w:beforeAutospacing="0" w:after="60" w:afterAutospacing="0"/>
    </w:pPr>
    <w:rPr>
      <w:rFonts w:cs="Arial"/>
      <w:sz w:val="20"/>
    </w:rPr>
  </w:style>
  <w:style w:type="paragraph" w:customStyle="1" w:styleId="VersionNo">
    <w:name w:val="VersionNo"/>
    <w:basedOn w:val="Normal"/>
    <w:rsid w:val="008D3422"/>
    <w:pPr>
      <w:keepLines w:val="0"/>
      <w:spacing w:before="240" w:beforeAutospacing="0" w:after="2160" w:afterAutospacing="0"/>
      <w:ind w:left="539"/>
    </w:pPr>
    <w:rPr>
      <w:rFonts w:cs="Arial"/>
      <w:szCs w:val="51"/>
    </w:rPr>
  </w:style>
  <w:style w:type="paragraph" w:customStyle="1" w:styleId="NotHeading3">
    <w:name w:val="Not Heading 3"/>
    <w:basedOn w:val="Heading3"/>
    <w:next w:val="Normal"/>
    <w:rsid w:val="008D3422"/>
    <w:pPr>
      <w:keepLines/>
      <w:tabs>
        <w:tab w:val="num" w:pos="432"/>
        <w:tab w:val="num" w:pos="851"/>
      </w:tabs>
      <w:overflowPunct w:val="0"/>
      <w:autoSpaceDE w:val="0"/>
      <w:autoSpaceDN w:val="0"/>
      <w:adjustRightInd w:val="0"/>
      <w:spacing w:before="400" w:after="160" w:line="320" w:lineRule="atLeast"/>
      <w:ind w:left="0" w:firstLine="0"/>
      <w:textAlignment w:val="baseline"/>
      <w:outlineLvl w:val="9"/>
    </w:pPr>
    <w:rPr>
      <w:bCs/>
      <w:kern w:val="24"/>
      <w:sz w:val="24"/>
      <w:szCs w:val="24"/>
      <w:lang w:eastAsia="en-US"/>
    </w:rPr>
  </w:style>
  <w:style w:type="paragraph" w:customStyle="1" w:styleId="NotHeading1">
    <w:name w:val="Not Heading 1"/>
    <w:basedOn w:val="NotHeading3"/>
    <w:rsid w:val="008D3422"/>
    <w:pPr>
      <w:numPr>
        <w:numId w:val="0"/>
      </w:numPr>
      <w:tabs>
        <w:tab w:val="num" w:pos="851"/>
      </w:tabs>
    </w:pPr>
    <w:rPr>
      <w:sz w:val="32"/>
    </w:rPr>
  </w:style>
  <w:style w:type="paragraph" w:customStyle="1" w:styleId="GuideHeading2">
    <w:name w:val="GuideHeading2"/>
    <w:basedOn w:val="GuideHeading"/>
    <w:rsid w:val="008D3422"/>
    <w:rPr>
      <w:u w:val="none"/>
    </w:rPr>
  </w:style>
  <w:style w:type="paragraph" w:customStyle="1" w:styleId="TableBullet">
    <w:name w:val="Table Bullet"/>
    <w:basedOn w:val="TableText"/>
    <w:rsid w:val="008D3422"/>
    <w:pPr>
      <w:numPr>
        <w:numId w:val="17"/>
      </w:numPr>
    </w:pPr>
  </w:style>
  <w:style w:type="paragraph" w:customStyle="1" w:styleId="logo0">
    <w:name w:val="logo"/>
    <w:basedOn w:val="Normal"/>
    <w:rsid w:val="008D3422"/>
    <w:pPr>
      <w:keepLines w:val="0"/>
      <w:overflowPunct w:val="0"/>
      <w:autoSpaceDE w:val="0"/>
      <w:autoSpaceDN w:val="0"/>
      <w:adjustRightInd w:val="0"/>
      <w:spacing w:before="720" w:beforeAutospacing="0" w:after="1920" w:afterAutospacing="0" w:line="300" w:lineRule="atLeast"/>
      <w:jc w:val="center"/>
      <w:textAlignment w:val="baseline"/>
    </w:pPr>
    <w:rPr>
      <w:rFonts w:ascii="Century Schoolbook" w:hAnsi="Century Schoolbook"/>
      <w:sz w:val="24"/>
      <w:szCs w:val="24"/>
      <w:lang w:eastAsia="en-US"/>
    </w:rPr>
  </w:style>
  <w:style w:type="paragraph" w:customStyle="1" w:styleId="NormalNoIndent">
    <w:name w:val="Normal No Indent"/>
    <w:basedOn w:val="Normal"/>
    <w:rsid w:val="008D3422"/>
    <w:pPr>
      <w:keepLines w:val="0"/>
      <w:tabs>
        <w:tab w:val="left" w:pos="-1440"/>
        <w:tab w:val="left" w:pos="-720"/>
      </w:tabs>
      <w:suppressAutoHyphens/>
      <w:overflowPunct w:val="0"/>
      <w:autoSpaceDE w:val="0"/>
      <w:autoSpaceDN w:val="0"/>
      <w:adjustRightInd w:val="0"/>
      <w:spacing w:before="0" w:beforeAutospacing="0" w:after="160" w:afterAutospacing="0" w:line="320" w:lineRule="atLeast"/>
      <w:textAlignment w:val="baseline"/>
    </w:pPr>
    <w:rPr>
      <w:rFonts w:ascii="Century Schoolbook" w:hAnsi="Century Schoolbook"/>
      <w:kern w:val="1"/>
      <w:sz w:val="24"/>
      <w:szCs w:val="24"/>
      <w:lang w:eastAsia="en-US"/>
    </w:rPr>
  </w:style>
  <w:style w:type="paragraph" w:customStyle="1" w:styleId="TableCentered">
    <w:name w:val="Table Centered"/>
    <w:basedOn w:val="TableText"/>
    <w:rsid w:val="008D3422"/>
    <w:pPr>
      <w:keepLines w:val="0"/>
      <w:spacing w:before="0" w:after="0"/>
      <w:jc w:val="center"/>
    </w:pPr>
  </w:style>
  <w:style w:type="paragraph" w:customStyle="1" w:styleId="TableCenteredHeading">
    <w:name w:val="Table Centered Heading"/>
    <w:basedOn w:val="TableHeading"/>
    <w:rsid w:val="008D3422"/>
    <w:pPr>
      <w:jc w:val="center"/>
    </w:pPr>
  </w:style>
  <w:style w:type="character" w:customStyle="1" w:styleId="ParagraphIndentChar">
    <w:name w:val="Paragraph Indent Char"/>
    <w:basedOn w:val="DefaultParagraphFont"/>
    <w:link w:val="ParagraphIndent"/>
    <w:rsid w:val="008D3422"/>
    <w:rPr>
      <w:rFonts w:ascii="Arial" w:eastAsia="Times New Roman" w:hAnsi="Arial" w:cs="Times New Roman"/>
      <w:lang w:eastAsia="en-AU"/>
    </w:rPr>
  </w:style>
  <w:style w:type="paragraph" w:customStyle="1" w:styleId="ProjectHeading">
    <w:name w:val="Project Heading"/>
    <w:basedOn w:val="Normal"/>
    <w:rsid w:val="008D3422"/>
    <w:rPr>
      <w:b/>
      <w:sz w:val="28"/>
    </w:rPr>
  </w:style>
  <w:style w:type="paragraph" w:customStyle="1" w:styleId="Normal10BoldCnt">
    <w:name w:val="Normal10BoldCnt"/>
    <w:basedOn w:val="Normal"/>
    <w:rsid w:val="008D3422"/>
    <w:pPr>
      <w:keepLines w:val="0"/>
      <w:spacing w:before="1440" w:beforeAutospacing="0" w:after="240" w:afterAutospacing="0"/>
      <w:jc w:val="center"/>
    </w:pPr>
    <w:rPr>
      <w:rFonts w:cs="Arial"/>
      <w:i/>
      <w:iCs/>
      <w:sz w:val="20"/>
    </w:rPr>
  </w:style>
  <w:style w:type="paragraph" w:customStyle="1" w:styleId="Acknowledgement">
    <w:name w:val="Acknowledgement"/>
    <w:basedOn w:val="Normal"/>
    <w:rsid w:val="008D3422"/>
    <w:pPr>
      <w:spacing w:before="360" w:beforeAutospacing="0" w:after="240" w:afterAutospacing="0"/>
      <w:jc w:val="center"/>
    </w:pPr>
  </w:style>
  <w:style w:type="paragraph" w:customStyle="1" w:styleId="NotHeading2">
    <w:name w:val="Not Heading 2"/>
    <w:basedOn w:val="Heading2"/>
    <w:link w:val="NotHeading2Char"/>
    <w:rsid w:val="008D3422"/>
    <w:pPr>
      <w:numPr>
        <w:ilvl w:val="0"/>
        <w:numId w:val="0"/>
      </w:numPr>
      <w:spacing w:after="60"/>
    </w:pPr>
  </w:style>
  <w:style w:type="character" w:customStyle="1" w:styleId="NotHeading2Char">
    <w:name w:val="Not Heading 2 Char"/>
    <w:basedOn w:val="DefaultParagraphFont"/>
    <w:link w:val="NotHeading2"/>
    <w:rsid w:val="008D3422"/>
    <w:rPr>
      <w:rFonts w:ascii="Arial" w:eastAsia="Times New Roman" w:hAnsi="Arial" w:cs="Arial"/>
      <w:b/>
      <w:iCs/>
      <w:kern w:val="32"/>
      <w:sz w:val="28"/>
      <w:szCs w:val="28"/>
      <w:lang w:eastAsia="en-AU"/>
    </w:rPr>
  </w:style>
  <w:style w:type="paragraph" w:customStyle="1" w:styleId="DocumentName">
    <w:name w:val="Document Name"/>
    <w:basedOn w:val="DocumentTitle"/>
    <w:unhideWhenUsed/>
    <w:rsid w:val="008D3422"/>
  </w:style>
  <w:style w:type="character" w:customStyle="1" w:styleId="InstructionText">
    <w:name w:val="Instruction Text"/>
    <w:basedOn w:val="DefaultParagraphFont"/>
    <w:qFormat/>
    <w:rsid w:val="008D3422"/>
    <w:rPr>
      <w:i/>
      <w:color w:val="0070C0"/>
    </w:rPr>
  </w:style>
  <w:style w:type="paragraph" w:customStyle="1" w:styleId="TableTextCentered">
    <w:name w:val="Table Text Centered"/>
    <w:basedOn w:val="TableText"/>
    <w:rsid w:val="008D3422"/>
    <w:pPr>
      <w:jc w:val="center"/>
    </w:pPr>
  </w:style>
  <w:style w:type="paragraph" w:customStyle="1" w:styleId="TableTextRight">
    <w:name w:val="Table Text Right"/>
    <w:basedOn w:val="TableTextCentered"/>
    <w:rsid w:val="008D3422"/>
    <w:pPr>
      <w:jc w:val="right"/>
    </w:pPr>
  </w:style>
  <w:style w:type="paragraph" w:customStyle="1" w:styleId="SectionSubHeading">
    <w:name w:val="SectionSubHeading"/>
    <w:basedOn w:val="Normal"/>
    <w:rsid w:val="008D3422"/>
    <w:pPr>
      <w:spacing w:after="240"/>
    </w:pPr>
    <w:rPr>
      <w:rFonts w:ascii="Palatino Linotype" w:hAnsi="Palatino Linotype"/>
      <w:b/>
      <w:bCs/>
      <w:sz w:val="24"/>
      <w:szCs w:val="24"/>
      <w:lang w:eastAsia="en-US"/>
    </w:rPr>
  </w:style>
  <w:style w:type="paragraph" w:customStyle="1" w:styleId="AckText">
    <w:name w:val="AckText"/>
    <w:basedOn w:val="Normal"/>
    <w:rsid w:val="008D3422"/>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rFonts w:cs="Arial"/>
      <w:i/>
      <w:iCs/>
    </w:rPr>
  </w:style>
  <w:style w:type="paragraph" w:customStyle="1" w:styleId="AckHeader">
    <w:name w:val="AckHeader"/>
    <w:basedOn w:val="AckText"/>
    <w:rsid w:val="008D3422"/>
    <w:rPr>
      <w:b/>
      <w:bCs/>
    </w:rPr>
  </w:style>
  <w:style w:type="paragraph" w:customStyle="1" w:styleId="TableNormal1">
    <w:name w:val="Table Normal1"/>
    <w:basedOn w:val="Normal"/>
    <w:rsid w:val="008D3422"/>
    <w:pPr>
      <w:spacing w:before="60" w:beforeAutospacing="0" w:after="60" w:afterAutospacing="0"/>
    </w:pPr>
    <w:rPr>
      <w:sz w:val="20"/>
    </w:rPr>
  </w:style>
  <w:style w:type="paragraph" w:customStyle="1" w:styleId="NormalItalics">
    <w:name w:val="NormalItalics"/>
    <w:basedOn w:val="Normal"/>
    <w:rsid w:val="008D3422"/>
    <w:pPr>
      <w:keepLines w:val="0"/>
    </w:pPr>
    <w:rPr>
      <w:i/>
      <w:iCs/>
    </w:rPr>
  </w:style>
  <w:style w:type="paragraph" w:customStyle="1" w:styleId="DisclaimerHeading">
    <w:name w:val="Disclaimer Heading"/>
    <w:basedOn w:val="Normal"/>
    <w:next w:val="Disclaimer"/>
    <w:qFormat/>
    <w:rsid w:val="008D3422"/>
    <w:pPr>
      <w:tabs>
        <w:tab w:val="left" w:pos="3119"/>
      </w:tabs>
      <w:jc w:val="center"/>
    </w:pPr>
    <w:rPr>
      <w:rFonts w:cs="Arial"/>
      <w:b/>
      <w:color w:val="4F81BD"/>
    </w:rPr>
  </w:style>
  <w:style w:type="paragraph" w:customStyle="1" w:styleId="Disclaimertext">
    <w:name w:val="Disclaimer text"/>
    <w:basedOn w:val="Normal"/>
    <w:qFormat/>
    <w:rsid w:val="008D3422"/>
    <w:pPr>
      <w:jc w:val="both"/>
    </w:pPr>
    <w:rPr>
      <w:color w:val="4F81BD"/>
      <w:sz w:val="20"/>
    </w:rPr>
  </w:style>
  <w:style w:type="paragraph" w:customStyle="1" w:styleId="Guidefooter">
    <w:name w:val="Guide footer"/>
    <w:basedOn w:val="Footer"/>
    <w:qFormat/>
    <w:rsid w:val="008D3422"/>
    <w:rPr>
      <w:sz w:val="16"/>
    </w:rPr>
  </w:style>
  <w:style w:type="character" w:customStyle="1" w:styleId="NoSpacingChar">
    <w:name w:val="No Spacing Char"/>
    <w:basedOn w:val="DefaultParagraphFont"/>
    <w:link w:val="NoSpacing"/>
    <w:uiPriority w:val="1"/>
    <w:rsid w:val="00390945"/>
    <w:rPr>
      <w:rFonts w:ascii="Arial" w:eastAsia="Times New Roman" w:hAnsi="Arial"/>
      <w:sz w:val="12"/>
      <w:szCs w:val="22"/>
    </w:rPr>
  </w:style>
  <w:style w:type="character" w:styleId="PlaceholderText">
    <w:name w:val="Placeholder Text"/>
    <w:basedOn w:val="DefaultParagraphFont"/>
    <w:uiPriority w:val="99"/>
    <w:semiHidden/>
    <w:rsid w:val="00600FD0"/>
    <w:rPr>
      <w:color w:val="808080"/>
    </w:rPr>
  </w:style>
  <w:style w:type="paragraph" w:customStyle="1" w:styleId="Tabletext1">
    <w:name w:val="Table text"/>
    <w:basedOn w:val="Normal"/>
    <w:rsid w:val="006248B6"/>
    <w:pPr>
      <w:keepLines w:val="0"/>
      <w:spacing w:before="60" w:beforeAutospacing="0" w:after="60" w:afterAutospacing="0" w:line="280" w:lineRule="exact"/>
      <w:jc w:val="both"/>
    </w:pPr>
    <w:rPr>
      <w:rFonts w:cs="Arial"/>
      <w:bCs/>
      <w:color w:val="000000"/>
      <w:sz w:val="20"/>
      <w:szCs w:val="20"/>
      <w:lang w:val="en-US" w:eastAsia="en-US"/>
    </w:rPr>
  </w:style>
  <w:style w:type="paragraph" w:styleId="ListParagraph">
    <w:name w:val="List Paragraph"/>
    <w:aliases w:val="Recommendation,List Paragraph1,List Paragraph11,standard lewis,Bullet point,Bulletr List Paragraph,FooterText,L,List Paragraph2,List Paragraph21,Listeafsnit1,NFP GP Bulleted List,Paragraphe de liste1,Parágrafo da Lista1,Párrafo de lista1"/>
    <w:basedOn w:val="Normal"/>
    <w:link w:val="ListParagraphChar"/>
    <w:uiPriority w:val="34"/>
    <w:qFormat/>
    <w:rsid w:val="00E863A7"/>
    <w:pPr>
      <w:ind w:left="720"/>
      <w:contextualSpacing/>
    </w:pPr>
  </w:style>
  <w:style w:type="paragraph" w:customStyle="1" w:styleId="Style1">
    <w:name w:val="Style1"/>
    <w:basedOn w:val="Heading4"/>
    <w:rsid w:val="008F072E"/>
    <w:pPr>
      <w:numPr>
        <w:ilvl w:val="0"/>
        <w:numId w:val="19"/>
      </w:numPr>
      <w:pBdr>
        <w:bottom w:val="single" w:sz="12" w:space="1" w:color="auto"/>
      </w:pBdr>
      <w:tabs>
        <w:tab w:val="clear" w:pos="720"/>
        <w:tab w:val="left" w:pos="0"/>
      </w:tabs>
      <w:spacing w:after="60"/>
      <w:ind w:left="0" w:firstLine="0"/>
    </w:pPr>
    <w:rPr>
      <w:rFonts w:cs="Times New Roman"/>
      <w:b/>
      <w:bCs/>
      <w:i w:val="0"/>
      <w:kern w:val="0"/>
      <w:sz w:val="28"/>
    </w:rPr>
  </w:style>
  <w:style w:type="paragraph" w:styleId="Revision">
    <w:name w:val="Revision"/>
    <w:hidden/>
    <w:uiPriority w:val="99"/>
    <w:semiHidden/>
    <w:rsid w:val="00300D21"/>
    <w:rPr>
      <w:rFonts w:eastAsia="Times New Roman" w:cs="Calibri"/>
      <w:sz w:val="22"/>
      <w:szCs w:val="22"/>
    </w:rPr>
  </w:style>
  <w:style w:type="paragraph" w:customStyle="1" w:styleId="BodyText1">
    <w:name w:val="Body Text1"/>
    <w:basedOn w:val="Normal"/>
    <w:qFormat/>
    <w:rsid w:val="00361357"/>
    <w:pPr>
      <w:keepLines w:val="0"/>
      <w:widowControl w:val="0"/>
      <w:suppressAutoHyphens/>
      <w:autoSpaceDE w:val="0"/>
      <w:autoSpaceDN w:val="0"/>
      <w:adjustRightInd w:val="0"/>
      <w:spacing w:before="0" w:beforeAutospacing="0" w:after="113" w:afterAutospacing="0" w:line="260" w:lineRule="atLeast"/>
      <w:textAlignment w:val="center"/>
    </w:pPr>
    <w:rPr>
      <w:rFonts w:ascii="Arial" w:hAnsi="Arial" w:cs="ArialMT"/>
      <w:color w:val="000000"/>
      <w:lang w:val="en-GB" w:eastAsia="ja-JP"/>
    </w:rPr>
  </w:style>
  <w:style w:type="character" w:customStyle="1" w:styleId="ListParagraphChar">
    <w:name w:val="List Paragraph Char"/>
    <w:aliases w:val="Recommendation Char,List Paragraph1 Char,List Paragraph11 Char,standard lewis Char,Bullet point Char,Bulletr List Paragraph Char,FooterText Char,L Char,List Paragraph2 Char,List Paragraph21 Char,Listeafsnit1 Char"/>
    <w:basedOn w:val="DefaultParagraphFont"/>
    <w:link w:val="ListParagraph"/>
    <w:uiPriority w:val="34"/>
    <w:locked/>
    <w:rsid w:val="00643490"/>
    <w:rPr>
      <w:rFonts w:eastAsia="Times New Roman" w:cs="Calibri"/>
      <w:sz w:val="22"/>
      <w:szCs w:val="22"/>
    </w:rPr>
  </w:style>
  <w:style w:type="paragraph" w:customStyle="1" w:styleId="Default">
    <w:name w:val="Default"/>
    <w:rsid w:val="007B20A7"/>
    <w:pPr>
      <w:autoSpaceDE w:val="0"/>
      <w:autoSpaceDN w:val="0"/>
      <w:adjustRightInd w:val="0"/>
    </w:pPr>
    <w:rPr>
      <w:rFonts w:ascii="Times New Roman" w:hAnsi="Times New Roman"/>
      <w:color w:val="000000"/>
      <w:sz w:val="24"/>
      <w:szCs w:val="24"/>
    </w:rPr>
  </w:style>
  <w:style w:type="character" w:styleId="BookTitle">
    <w:name w:val="Book Title"/>
    <w:basedOn w:val="DefaultParagraphFont"/>
    <w:uiPriority w:val="33"/>
    <w:qFormat/>
    <w:rsid w:val="0038485A"/>
    <w:rPr>
      <w:b/>
      <w:bCs/>
      <w:smallCaps/>
      <w:spacing w:val="5"/>
    </w:rPr>
  </w:style>
</w:styles>
</file>

<file path=word/webSettings.xml><?xml version="1.0" encoding="utf-8"?>
<w:webSettings xmlns:r="http://schemas.openxmlformats.org/officeDocument/2006/relationships" xmlns:w="http://schemas.openxmlformats.org/wordprocessingml/2006/main">
  <w:divs>
    <w:div w:id="222840912">
      <w:bodyDiv w:val="1"/>
      <w:marLeft w:val="0"/>
      <w:marRight w:val="0"/>
      <w:marTop w:val="0"/>
      <w:marBottom w:val="0"/>
      <w:divBdr>
        <w:top w:val="none" w:sz="0" w:space="0" w:color="auto"/>
        <w:left w:val="none" w:sz="0" w:space="0" w:color="auto"/>
        <w:bottom w:val="none" w:sz="0" w:space="0" w:color="auto"/>
        <w:right w:val="none" w:sz="0" w:space="0" w:color="auto"/>
      </w:divBdr>
    </w:div>
    <w:div w:id="956063501">
      <w:bodyDiv w:val="1"/>
      <w:marLeft w:val="0"/>
      <w:marRight w:val="0"/>
      <w:marTop w:val="0"/>
      <w:marBottom w:val="0"/>
      <w:divBdr>
        <w:top w:val="none" w:sz="0" w:space="0" w:color="auto"/>
        <w:left w:val="none" w:sz="0" w:space="0" w:color="auto"/>
        <w:bottom w:val="none" w:sz="0" w:space="0" w:color="auto"/>
        <w:right w:val="none" w:sz="0" w:space="0" w:color="auto"/>
      </w:divBdr>
      <w:divsChild>
        <w:div w:id="1050149589">
          <w:marLeft w:val="0"/>
          <w:marRight w:val="0"/>
          <w:marTop w:val="0"/>
          <w:marBottom w:val="0"/>
          <w:divBdr>
            <w:top w:val="none" w:sz="0" w:space="0" w:color="auto"/>
            <w:left w:val="none" w:sz="0" w:space="0" w:color="auto"/>
            <w:bottom w:val="none" w:sz="0" w:space="0" w:color="auto"/>
            <w:right w:val="none" w:sz="0" w:space="0" w:color="auto"/>
          </w:divBdr>
          <w:divsChild>
            <w:div w:id="1971086204">
              <w:marLeft w:val="0"/>
              <w:marRight w:val="0"/>
              <w:marTop w:val="0"/>
              <w:marBottom w:val="0"/>
              <w:divBdr>
                <w:top w:val="none" w:sz="0" w:space="0" w:color="auto"/>
                <w:left w:val="none" w:sz="0" w:space="0" w:color="auto"/>
                <w:bottom w:val="none" w:sz="0" w:space="0" w:color="auto"/>
                <w:right w:val="none" w:sz="0" w:space="0" w:color="auto"/>
              </w:divBdr>
              <w:divsChild>
                <w:div w:id="113839261">
                  <w:marLeft w:val="0"/>
                  <w:marRight w:val="0"/>
                  <w:marTop w:val="0"/>
                  <w:marBottom w:val="0"/>
                  <w:divBdr>
                    <w:top w:val="none" w:sz="0" w:space="0" w:color="auto"/>
                    <w:left w:val="none" w:sz="0" w:space="0" w:color="auto"/>
                    <w:bottom w:val="none" w:sz="0" w:space="0" w:color="auto"/>
                    <w:right w:val="none" w:sz="0" w:space="0" w:color="auto"/>
                  </w:divBdr>
                  <w:divsChild>
                    <w:div w:id="311838241">
                      <w:marLeft w:val="0"/>
                      <w:marRight w:val="0"/>
                      <w:marTop w:val="0"/>
                      <w:marBottom w:val="0"/>
                      <w:divBdr>
                        <w:top w:val="none" w:sz="0" w:space="0" w:color="auto"/>
                        <w:left w:val="none" w:sz="0" w:space="0" w:color="auto"/>
                        <w:bottom w:val="none" w:sz="0" w:space="0" w:color="auto"/>
                        <w:right w:val="none" w:sz="0" w:space="0" w:color="auto"/>
                      </w:divBdr>
                      <w:divsChild>
                        <w:div w:id="1358119607">
                          <w:marLeft w:val="0"/>
                          <w:marRight w:val="0"/>
                          <w:marTop w:val="0"/>
                          <w:marBottom w:val="0"/>
                          <w:divBdr>
                            <w:top w:val="none" w:sz="0" w:space="0" w:color="auto"/>
                            <w:left w:val="none" w:sz="0" w:space="0" w:color="auto"/>
                            <w:bottom w:val="none" w:sz="0" w:space="0" w:color="auto"/>
                            <w:right w:val="none" w:sz="0" w:space="0" w:color="auto"/>
                          </w:divBdr>
                          <w:divsChild>
                            <w:div w:id="3691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36497">
      <w:bodyDiv w:val="1"/>
      <w:marLeft w:val="0"/>
      <w:marRight w:val="0"/>
      <w:marTop w:val="0"/>
      <w:marBottom w:val="0"/>
      <w:divBdr>
        <w:top w:val="none" w:sz="0" w:space="0" w:color="auto"/>
        <w:left w:val="none" w:sz="0" w:space="0" w:color="auto"/>
        <w:bottom w:val="none" w:sz="0" w:space="0" w:color="auto"/>
        <w:right w:val="none" w:sz="0" w:space="0" w:color="auto"/>
      </w:divBdr>
    </w:div>
    <w:div w:id="1735816548">
      <w:bodyDiv w:val="1"/>
      <w:marLeft w:val="0"/>
      <w:marRight w:val="0"/>
      <w:marTop w:val="0"/>
      <w:marBottom w:val="0"/>
      <w:divBdr>
        <w:top w:val="none" w:sz="0" w:space="0" w:color="auto"/>
        <w:left w:val="none" w:sz="0" w:space="0" w:color="auto"/>
        <w:bottom w:val="none" w:sz="0" w:space="0" w:color="auto"/>
        <w:right w:val="none" w:sz="0" w:space="0" w:color="auto"/>
      </w:divBdr>
    </w:div>
    <w:div w:id="1806193235">
      <w:bodyDiv w:val="1"/>
      <w:marLeft w:val="0"/>
      <w:marRight w:val="0"/>
      <w:marTop w:val="0"/>
      <w:marBottom w:val="0"/>
      <w:divBdr>
        <w:top w:val="none" w:sz="0" w:space="0" w:color="auto"/>
        <w:left w:val="none" w:sz="0" w:space="0" w:color="auto"/>
        <w:bottom w:val="none" w:sz="0" w:space="0" w:color="auto"/>
        <w:right w:val="none" w:sz="0" w:space="0" w:color="auto"/>
      </w:divBdr>
      <w:divsChild>
        <w:div w:id="402680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20Laurent\AppData\Local\Microsoft\Windows\Temporary%20Internet%20Files\Content.Outlook\GK957PED\2a%20-%20CSD%20PMO%20Short%20Form%20Project%20Plan%20Template%204.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F79D84-6FE9-46C2-84BE-7AEC6EA06E00}" type="doc">
      <dgm:prSet loTypeId="urn:microsoft.com/office/officeart/2005/8/layout/list1" loCatId="list" qsTypeId="urn:microsoft.com/office/officeart/2005/8/quickstyle/simple1" qsCatId="simple" csTypeId="urn:microsoft.com/office/officeart/2005/8/colors/accent1_3" csCatId="accent1" phldr="1"/>
      <dgm:spPr/>
      <dgm:t>
        <a:bodyPr/>
        <a:lstStyle/>
        <a:p>
          <a:endParaRPr lang="en-AU"/>
        </a:p>
      </dgm:t>
    </dgm:pt>
    <dgm:pt modelId="{542A9F54-4116-41F6-8EC4-FCB315D9AD87}">
      <dgm:prSet phldrT="[Text]" custT="1"/>
      <dgm:spPr/>
      <dgm:t>
        <a:bodyPr/>
        <a:lstStyle/>
        <a:p>
          <a:r>
            <a:rPr lang="en-AU" sz="1000"/>
            <a:t>1. Appropriate use of Restricted Practices &amp; Withdrawal Spaces Project (3.1, 8.1, 8.2, 11.1, 11.2, 11.3, 15.6) - ED Student Engagement and ACT Government</a:t>
          </a:r>
        </a:p>
      </dgm:t>
    </dgm:pt>
    <dgm:pt modelId="{1FE24E97-9DDB-4020-BA6A-85971183A8A8}" type="parTrans" cxnId="{C03F7CBD-76CC-4C72-AA19-0402B3F91027}">
      <dgm:prSet/>
      <dgm:spPr/>
      <dgm:t>
        <a:bodyPr/>
        <a:lstStyle/>
        <a:p>
          <a:endParaRPr lang="en-AU"/>
        </a:p>
      </dgm:t>
    </dgm:pt>
    <dgm:pt modelId="{EA1E8F35-963B-4F7F-AC0B-55FA60F1C9AC}" type="sibTrans" cxnId="{C03F7CBD-76CC-4C72-AA19-0402B3F91027}">
      <dgm:prSet/>
      <dgm:spPr/>
      <dgm:t>
        <a:bodyPr/>
        <a:lstStyle/>
        <a:p>
          <a:endParaRPr lang="en-AU"/>
        </a:p>
      </dgm:t>
    </dgm:pt>
    <dgm:pt modelId="{47CFACA1-DFB4-44AE-867E-F9AAC7923AA7}">
      <dgm:prSet phldrT="[Text]" custT="1"/>
      <dgm:spPr/>
      <dgm:t>
        <a:bodyPr/>
        <a:lstStyle/>
        <a:p>
          <a:r>
            <a:rPr lang="en-AU" sz="1000"/>
            <a:t>2. Suspensions and Alternative School Settings Project (7.4, 7.5, 11.4, 11.5, 11.6, 11.7) - ED Student Engagement</a:t>
          </a:r>
        </a:p>
      </dgm:t>
    </dgm:pt>
    <dgm:pt modelId="{B9467621-E915-4084-8D69-1B7DC72285BA}" type="parTrans" cxnId="{6A8BF475-DC6D-4FE6-9A78-0464874BECEE}">
      <dgm:prSet/>
      <dgm:spPr/>
      <dgm:t>
        <a:bodyPr/>
        <a:lstStyle/>
        <a:p>
          <a:endParaRPr lang="en-AU"/>
        </a:p>
      </dgm:t>
    </dgm:pt>
    <dgm:pt modelId="{352DD4A2-0F07-467C-A653-7C0C29CA9554}" type="sibTrans" cxnId="{6A8BF475-DC6D-4FE6-9A78-0464874BECEE}">
      <dgm:prSet/>
      <dgm:spPr/>
      <dgm:t>
        <a:bodyPr/>
        <a:lstStyle/>
        <a:p>
          <a:endParaRPr lang="en-AU"/>
        </a:p>
      </dgm:t>
    </dgm:pt>
    <dgm:pt modelId="{EC321313-2287-4A51-BE90-FD63E43984F3}">
      <dgm:prSet phldrT="[Text]" custT="1"/>
      <dgm:spPr/>
      <dgm:t>
        <a:bodyPr/>
        <a:lstStyle/>
        <a:p>
          <a:r>
            <a:rPr lang="en-AU" sz="1000"/>
            <a:t>3. Allied Health &amp; Specialist Supports Project (7.2, 7.3, 10.1, 10.3, 10.4, 10.5, 12.1, 12.6, 12.7) - ED Student Engagement</a:t>
          </a:r>
        </a:p>
      </dgm:t>
    </dgm:pt>
    <dgm:pt modelId="{6EF50143-F433-4740-9ADE-CCF80EC49AEB}" type="parTrans" cxnId="{C1C4D919-F9C2-405A-A996-1D9D0D708191}">
      <dgm:prSet/>
      <dgm:spPr/>
      <dgm:t>
        <a:bodyPr/>
        <a:lstStyle/>
        <a:p>
          <a:endParaRPr lang="en-AU"/>
        </a:p>
      </dgm:t>
    </dgm:pt>
    <dgm:pt modelId="{BD79E2D1-C413-45E4-B997-CBC6FD793BBD}" type="sibTrans" cxnId="{C1C4D919-F9C2-405A-A996-1D9D0D708191}">
      <dgm:prSet/>
      <dgm:spPr/>
      <dgm:t>
        <a:bodyPr/>
        <a:lstStyle/>
        <a:p>
          <a:endParaRPr lang="en-AU"/>
        </a:p>
      </dgm:t>
    </dgm:pt>
    <dgm:pt modelId="{E6B77574-D104-4FB2-B57B-6F38948B7E47}">
      <dgm:prSet phldrT="[Text]" custT="1"/>
      <dgm:spPr/>
      <dgm:t>
        <a:bodyPr/>
        <a:lstStyle/>
        <a:p>
          <a:r>
            <a:rPr lang="en-AU" sz="1000"/>
            <a:t>4. Policies, Procedures and Data Project (3.2, 4.1, 10.6, 15.3, 15.4) - ED Student Engagement</a:t>
          </a:r>
        </a:p>
      </dgm:t>
    </dgm:pt>
    <dgm:pt modelId="{F96AAB1D-7D47-4D96-B47B-17A415ADF625}" type="parTrans" cxnId="{63790BE2-B249-4137-B549-351322CF9FA1}">
      <dgm:prSet/>
      <dgm:spPr/>
      <dgm:t>
        <a:bodyPr/>
        <a:lstStyle/>
        <a:p>
          <a:endParaRPr lang="en-AU"/>
        </a:p>
      </dgm:t>
    </dgm:pt>
    <dgm:pt modelId="{30AC60A5-67EF-445A-B97C-17BF735352F8}" type="sibTrans" cxnId="{63790BE2-B249-4137-B549-351322CF9FA1}">
      <dgm:prSet/>
      <dgm:spPr/>
      <dgm:t>
        <a:bodyPr/>
        <a:lstStyle/>
        <a:p>
          <a:endParaRPr lang="en-AU"/>
        </a:p>
      </dgm:t>
    </dgm:pt>
    <dgm:pt modelId="{92D9EA7D-43D8-458C-A871-1C848C252657}">
      <dgm:prSet phldrT="[Text]" custT="1"/>
      <dgm:spPr/>
      <dgm:t>
        <a:bodyPr/>
        <a:lstStyle/>
        <a:p>
          <a:r>
            <a:rPr lang="en-AU" sz="1000"/>
            <a:t>5. Professional Learning and Support for Staff Project (10.7, 13.1, 13.2, 13.3, 13.4, 13.5, 13.6, 13.7) - ED Student Engagement, People &amp; Performance</a:t>
          </a:r>
        </a:p>
      </dgm:t>
    </dgm:pt>
    <dgm:pt modelId="{986F115F-61EA-4C36-9B9A-F2EC4C877099}" type="parTrans" cxnId="{93F93A42-AC0D-4C31-8EEE-C9E23627050D}">
      <dgm:prSet/>
      <dgm:spPr/>
      <dgm:t>
        <a:bodyPr/>
        <a:lstStyle/>
        <a:p>
          <a:endParaRPr lang="en-AU"/>
        </a:p>
      </dgm:t>
    </dgm:pt>
    <dgm:pt modelId="{77837BD5-48D3-45EF-A31F-309E6071CAD6}" type="sibTrans" cxnId="{93F93A42-AC0D-4C31-8EEE-C9E23627050D}">
      <dgm:prSet/>
      <dgm:spPr/>
      <dgm:t>
        <a:bodyPr/>
        <a:lstStyle/>
        <a:p>
          <a:endParaRPr lang="en-AU"/>
        </a:p>
      </dgm:t>
    </dgm:pt>
    <dgm:pt modelId="{BDF07218-F6B0-4985-BB2D-AE0CD3FAF885}">
      <dgm:prSet phldrT="[Text]" custT="1"/>
      <dgm:spPr/>
      <dgm:t>
        <a:bodyPr/>
        <a:lstStyle/>
        <a:p>
          <a:r>
            <a:rPr lang="en-AU" sz="1000"/>
            <a:t>6. Student Centred Appraisal of Need Project (14.1) - ED Student Engagement</a:t>
          </a:r>
        </a:p>
      </dgm:t>
    </dgm:pt>
    <dgm:pt modelId="{D3D81233-3FC7-4E4A-B4DE-081F230F1665}" type="parTrans" cxnId="{AD3B0FC6-2E0B-4168-8117-4394143815D0}">
      <dgm:prSet/>
      <dgm:spPr/>
      <dgm:t>
        <a:bodyPr/>
        <a:lstStyle/>
        <a:p>
          <a:endParaRPr lang="en-AU"/>
        </a:p>
      </dgm:t>
    </dgm:pt>
    <dgm:pt modelId="{51DE2D39-DF0C-4F8D-8324-579EFB9BF69E}" type="sibTrans" cxnId="{AD3B0FC6-2E0B-4168-8117-4394143815D0}">
      <dgm:prSet/>
      <dgm:spPr/>
      <dgm:t>
        <a:bodyPr/>
        <a:lstStyle/>
        <a:p>
          <a:endParaRPr lang="en-AU"/>
        </a:p>
      </dgm:t>
    </dgm:pt>
    <dgm:pt modelId="{B6E6428A-C1F2-48D0-A2DA-41286503C8AA}">
      <dgm:prSet phldrT="[Text]" custT="1"/>
      <dgm:spPr/>
      <dgm:t>
        <a:bodyPr/>
        <a:lstStyle/>
        <a:p>
          <a:r>
            <a:rPr lang="en-AU" sz="1000"/>
            <a:t>7. Universal School Based Interventions Project (6.1, 9.1) -ED Student Engagement</a:t>
          </a:r>
        </a:p>
      </dgm:t>
    </dgm:pt>
    <dgm:pt modelId="{ACE668F8-741D-4D00-88EA-C3BD8C96171B}" type="parTrans" cxnId="{90867B47-9E53-4755-B7A8-ABCD61DC60B7}">
      <dgm:prSet/>
      <dgm:spPr/>
      <dgm:t>
        <a:bodyPr/>
        <a:lstStyle/>
        <a:p>
          <a:endParaRPr lang="en-AU"/>
        </a:p>
      </dgm:t>
    </dgm:pt>
    <dgm:pt modelId="{B558A14C-DCF0-41CB-BC91-1B419FABFE38}" type="sibTrans" cxnId="{90867B47-9E53-4755-B7A8-ABCD61DC60B7}">
      <dgm:prSet/>
      <dgm:spPr/>
      <dgm:t>
        <a:bodyPr/>
        <a:lstStyle/>
        <a:p>
          <a:endParaRPr lang="en-AU"/>
        </a:p>
      </dgm:t>
    </dgm:pt>
    <dgm:pt modelId="{51AE2CFF-7D10-460B-A67E-B7131AE06BFF}">
      <dgm:prSet phldrT="[Text]" custT="1"/>
      <dgm:spPr/>
      <dgm:t>
        <a:bodyPr/>
        <a:lstStyle/>
        <a:p>
          <a:r>
            <a:rPr lang="en-AU" sz="1000"/>
            <a:t>8. Student Voice Project (6.2, 15.1) - ED Student Engagement</a:t>
          </a:r>
        </a:p>
      </dgm:t>
    </dgm:pt>
    <dgm:pt modelId="{62114731-BBBC-4A0F-8F0A-7C5EC6037D0B}" type="parTrans" cxnId="{ADD357C2-C297-40DE-A76E-D5E3ACD948AA}">
      <dgm:prSet/>
      <dgm:spPr/>
      <dgm:t>
        <a:bodyPr/>
        <a:lstStyle/>
        <a:p>
          <a:endParaRPr lang="en-AU"/>
        </a:p>
      </dgm:t>
    </dgm:pt>
    <dgm:pt modelId="{22C2CA2F-9E56-4EC8-B187-4F42D6A3EBDF}" type="sibTrans" cxnId="{ADD357C2-C297-40DE-A76E-D5E3ACD948AA}">
      <dgm:prSet/>
      <dgm:spPr/>
      <dgm:t>
        <a:bodyPr/>
        <a:lstStyle/>
        <a:p>
          <a:endParaRPr lang="en-AU"/>
        </a:p>
      </dgm:t>
    </dgm:pt>
    <dgm:pt modelId="{D08DF5D3-CBFF-4FC7-BD8A-7F6D0A6EA001}">
      <dgm:prSet phldrT="[Text]" custT="1"/>
      <dgm:spPr/>
      <dgm:t>
        <a:bodyPr/>
        <a:lstStyle/>
        <a:p>
          <a:r>
            <a:rPr lang="en-AU" sz="1000"/>
            <a:t>9. Children, Young People and Families Project (6.4, 7.1, 12.2, 12.3, 12.5, 15.5) - ED Student Engagement, CEO, AIS, CSD, ACT Health</a:t>
          </a:r>
        </a:p>
      </dgm:t>
    </dgm:pt>
    <dgm:pt modelId="{8B51F85A-E2C4-456C-AA97-9C41A01D1221}" type="parTrans" cxnId="{3C5CAEB8-B62F-405F-9A41-550A6A568803}">
      <dgm:prSet/>
      <dgm:spPr/>
      <dgm:t>
        <a:bodyPr/>
        <a:lstStyle/>
        <a:p>
          <a:endParaRPr lang="en-AU"/>
        </a:p>
      </dgm:t>
    </dgm:pt>
    <dgm:pt modelId="{FDB07B95-5916-4B83-A4E4-3F92EAB770E4}" type="sibTrans" cxnId="{3C5CAEB8-B62F-405F-9A41-550A6A568803}">
      <dgm:prSet/>
      <dgm:spPr/>
      <dgm:t>
        <a:bodyPr/>
        <a:lstStyle/>
        <a:p>
          <a:endParaRPr lang="en-AU"/>
        </a:p>
      </dgm:t>
    </dgm:pt>
    <dgm:pt modelId="{AEA75A8D-2E5A-4E45-B115-C5976BE3DF46}">
      <dgm:prSet phldrT="[Text]" custT="1"/>
      <dgm:spPr/>
      <dgm:t>
        <a:bodyPr/>
        <a:lstStyle/>
        <a:p>
          <a:r>
            <a:rPr lang="en-AU" sz="1000"/>
            <a:t>10. Learning and Teaching Project: Parental Engagement (6.3), Koori PS (12.4), Reporting Student Achievement Policy Review (15.2) - ED Learning and Teaching</a:t>
          </a:r>
        </a:p>
      </dgm:t>
    </dgm:pt>
    <dgm:pt modelId="{21955AEF-E612-42D9-9154-AD12FB2B5A09}" type="parTrans" cxnId="{47122D5A-B7D7-4E14-A157-6063D5880C42}">
      <dgm:prSet/>
      <dgm:spPr/>
      <dgm:t>
        <a:bodyPr/>
        <a:lstStyle/>
        <a:p>
          <a:endParaRPr lang="en-AU"/>
        </a:p>
      </dgm:t>
    </dgm:pt>
    <dgm:pt modelId="{06BB6468-757D-4DBE-9EF1-559800355653}" type="sibTrans" cxnId="{47122D5A-B7D7-4E14-A157-6063D5880C42}">
      <dgm:prSet/>
      <dgm:spPr/>
      <dgm:t>
        <a:bodyPr/>
        <a:lstStyle/>
        <a:p>
          <a:endParaRPr lang="en-AU"/>
        </a:p>
      </dgm:t>
    </dgm:pt>
    <dgm:pt modelId="{C2C81977-BE58-470C-B645-825EAD32667A}" type="pres">
      <dgm:prSet presAssocID="{E1F79D84-6FE9-46C2-84BE-7AEC6EA06E00}" presName="linear" presStyleCnt="0">
        <dgm:presLayoutVars>
          <dgm:dir/>
          <dgm:animLvl val="lvl"/>
          <dgm:resizeHandles val="exact"/>
        </dgm:presLayoutVars>
      </dgm:prSet>
      <dgm:spPr/>
      <dgm:t>
        <a:bodyPr/>
        <a:lstStyle/>
        <a:p>
          <a:endParaRPr lang="en-AU"/>
        </a:p>
      </dgm:t>
    </dgm:pt>
    <dgm:pt modelId="{D62425CB-36E3-4C9C-AA35-F18543CE00BB}" type="pres">
      <dgm:prSet presAssocID="{542A9F54-4116-41F6-8EC4-FCB315D9AD87}" presName="parentLin" presStyleCnt="0"/>
      <dgm:spPr/>
    </dgm:pt>
    <dgm:pt modelId="{35967B5E-138F-4C5C-977A-F40FBFEE62F5}" type="pres">
      <dgm:prSet presAssocID="{542A9F54-4116-41F6-8EC4-FCB315D9AD87}" presName="parentLeftMargin" presStyleLbl="node1" presStyleIdx="0" presStyleCnt="10"/>
      <dgm:spPr/>
      <dgm:t>
        <a:bodyPr/>
        <a:lstStyle/>
        <a:p>
          <a:endParaRPr lang="en-AU"/>
        </a:p>
      </dgm:t>
    </dgm:pt>
    <dgm:pt modelId="{BA896ADC-185F-4EDB-A210-03DC2CB531F0}" type="pres">
      <dgm:prSet presAssocID="{542A9F54-4116-41F6-8EC4-FCB315D9AD87}" presName="parentText" presStyleLbl="node1" presStyleIdx="0" presStyleCnt="10">
        <dgm:presLayoutVars>
          <dgm:chMax val="0"/>
          <dgm:bulletEnabled val="1"/>
        </dgm:presLayoutVars>
      </dgm:prSet>
      <dgm:spPr/>
      <dgm:t>
        <a:bodyPr/>
        <a:lstStyle/>
        <a:p>
          <a:endParaRPr lang="en-AU"/>
        </a:p>
      </dgm:t>
    </dgm:pt>
    <dgm:pt modelId="{DB2E8EBA-B536-4FE6-85FD-B19B66EC07DA}" type="pres">
      <dgm:prSet presAssocID="{542A9F54-4116-41F6-8EC4-FCB315D9AD87}" presName="negativeSpace" presStyleCnt="0"/>
      <dgm:spPr/>
    </dgm:pt>
    <dgm:pt modelId="{5FF6896F-3353-4125-8600-B6E2C7929257}" type="pres">
      <dgm:prSet presAssocID="{542A9F54-4116-41F6-8EC4-FCB315D9AD87}" presName="childText" presStyleLbl="conFgAcc1" presStyleIdx="0" presStyleCnt="10">
        <dgm:presLayoutVars>
          <dgm:bulletEnabled val="1"/>
        </dgm:presLayoutVars>
      </dgm:prSet>
      <dgm:spPr/>
    </dgm:pt>
    <dgm:pt modelId="{8657FB5F-97EF-4B9A-A8EE-54BA2B5FC776}" type="pres">
      <dgm:prSet presAssocID="{EA1E8F35-963B-4F7F-AC0B-55FA60F1C9AC}" presName="spaceBetweenRectangles" presStyleCnt="0"/>
      <dgm:spPr/>
    </dgm:pt>
    <dgm:pt modelId="{76E3100E-3301-4FDE-B0D7-625AB4FB80A1}" type="pres">
      <dgm:prSet presAssocID="{47CFACA1-DFB4-44AE-867E-F9AAC7923AA7}" presName="parentLin" presStyleCnt="0"/>
      <dgm:spPr/>
    </dgm:pt>
    <dgm:pt modelId="{31831263-4048-4BCD-964C-0C798EA7BBF9}" type="pres">
      <dgm:prSet presAssocID="{47CFACA1-DFB4-44AE-867E-F9AAC7923AA7}" presName="parentLeftMargin" presStyleLbl="node1" presStyleIdx="0" presStyleCnt="10"/>
      <dgm:spPr/>
      <dgm:t>
        <a:bodyPr/>
        <a:lstStyle/>
        <a:p>
          <a:endParaRPr lang="en-AU"/>
        </a:p>
      </dgm:t>
    </dgm:pt>
    <dgm:pt modelId="{60B85C6E-BCB6-46E6-8683-400DC6810AEF}" type="pres">
      <dgm:prSet presAssocID="{47CFACA1-DFB4-44AE-867E-F9AAC7923AA7}" presName="parentText" presStyleLbl="node1" presStyleIdx="1" presStyleCnt="10">
        <dgm:presLayoutVars>
          <dgm:chMax val="0"/>
          <dgm:bulletEnabled val="1"/>
        </dgm:presLayoutVars>
      </dgm:prSet>
      <dgm:spPr/>
      <dgm:t>
        <a:bodyPr/>
        <a:lstStyle/>
        <a:p>
          <a:endParaRPr lang="en-AU"/>
        </a:p>
      </dgm:t>
    </dgm:pt>
    <dgm:pt modelId="{90BC6757-D295-4136-8600-BCB29E1C6F19}" type="pres">
      <dgm:prSet presAssocID="{47CFACA1-DFB4-44AE-867E-F9AAC7923AA7}" presName="negativeSpace" presStyleCnt="0"/>
      <dgm:spPr/>
    </dgm:pt>
    <dgm:pt modelId="{C0DAEA36-C567-4D9A-B094-43A72C27C114}" type="pres">
      <dgm:prSet presAssocID="{47CFACA1-DFB4-44AE-867E-F9AAC7923AA7}" presName="childText" presStyleLbl="conFgAcc1" presStyleIdx="1" presStyleCnt="10">
        <dgm:presLayoutVars>
          <dgm:bulletEnabled val="1"/>
        </dgm:presLayoutVars>
      </dgm:prSet>
      <dgm:spPr/>
    </dgm:pt>
    <dgm:pt modelId="{820818DD-C951-4474-A19E-012D5869FCF4}" type="pres">
      <dgm:prSet presAssocID="{352DD4A2-0F07-467C-A653-7C0C29CA9554}" presName="spaceBetweenRectangles" presStyleCnt="0"/>
      <dgm:spPr/>
    </dgm:pt>
    <dgm:pt modelId="{CB4F34B9-339F-4D33-9F7C-E3EE1C24B353}" type="pres">
      <dgm:prSet presAssocID="{EC321313-2287-4A51-BE90-FD63E43984F3}" presName="parentLin" presStyleCnt="0"/>
      <dgm:spPr/>
    </dgm:pt>
    <dgm:pt modelId="{19353C39-F0E1-49E3-A9E9-6F624BE54B0E}" type="pres">
      <dgm:prSet presAssocID="{EC321313-2287-4A51-BE90-FD63E43984F3}" presName="parentLeftMargin" presStyleLbl="node1" presStyleIdx="1" presStyleCnt="10"/>
      <dgm:spPr/>
      <dgm:t>
        <a:bodyPr/>
        <a:lstStyle/>
        <a:p>
          <a:endParaRPr lang="en-AU"/>
        </a:p>
      </dgm:t>
    </dgm:pt>
    <dgm:pt modelId="{7FA57AEF-2581-4F08-8A75-52D0B3F48935}" type="pres">
      <dgm:prSet presAssocID="{EC321313-2287-4A51-BE90-FD63E43984F3}" presName="parentText" presStyleLbl="node1" presStyleIdx="2" presStyleCnt="10">
        <dgm:presLayoutVars>
          <dgm:chMax val="0"/>
          <dgm:bulletEnabled val="1"/>
        </dgm:presLayoutVars>
      </dgm:prSet>
      <dgm:spPr/>
      <dgm:t>
        <a:bodyPr/>
        <a:lstStyle/>
        <a:p>
          <a:endParaRPr lang="en-AU"/>
        </a:p>
      </dgm:t>
    </dgm:pt>
    <dgm:pt modelId="{07CA4E22-88D0-460A-BF4E-B9DE6AC7305A}" type="pres">
      <dgm:prSet presAssocID="{EC321313-2287-4A51-BE90-FD63E43984F3}" presName="negativeSpace" presStyleCnt="0"/>
      <dgm:spPr/>
    </dgm:pt>
    <dgm:pt modelId="{9867A959-76AD-4AD4-ABD5-2ECFAFBE960A}" type="pres">
      <dgm:prSet presAssocID="{EC321313-2287-4A51-BE90-FD63E43984F3}" presName="childText" presStyleLbl="conFgAcc1" presStyleIdx="2" presStyleCnt="10">
        <dgm:presLayoutVars>
          <dgm:bulletEnabled val="1"/>
        </dgm:presLayoutVars>
      </dgm:prSet>
      <dgm:spPr/>
    </dgm:pt>
    <dgm:pt modelId="{224DE149-1E47-48F9-B1C7-9CC8CCE78C5D}" type="pres">
      <dgm:prSet presAssocID="{BD79E2D1-C413-45E4-B997-CBC6FD793BBD}" presName="spaceBetweenRectangles" presStyleCnt="0"/>
      <dgm:spPr/>
    </dgm:pt>
    <dgm:pt modelId="{B7CC7887-F71E-41E4-9CB3-2C68EC67633F}" type="pres">
      <dgm:prSet presAssocID="{E6B77574-D104-4FB2-B57B-6F38948B7E47}" presName="parentLin" presStyleCnt="0"/>
      <dgm:spPr/>
    </dgm:pt>
    <dgm:pt modelId="{D50F8006-8814-41E4-AFF1-1AFC6B093285}" type="pres">
      <dgm:prSet presAssocID="{E6B77574-D104-4FB2-B57B-6F38948B7E47}" presName="parentLeftMargin" presStyleLbl="node1" presStyleIdx="2" presStyleCnt="10"/>
      <dgm:spPr/>
      <dgm:t>
        <a:bodyPr/>
        <a:lstStyle/>
        <a:p>
          <a:endParaRPr lang="en-AU"/>
        </a:p>
      </dgm:t>
    </dgm:pt>
    <dgm:pt modelId="{A41E9759-471F-4547-8CDF-F529BCB03602}" type="pres">
      <dgm:prSet presAssocID="{E6B77574-D104-4FB2-B57B-6F38948B7E47}" presName="parentText" presStyleLbl="node1" presStyleIdx="3" presStyleCnt="10">
        <dgm:presLayoutVars>
          <dgm:chMax val="0"/>
          <dgm:bulletEnabled val="1"/>
        </dgm:presLayoutVars>
      </dgm:prSet>
      <dgm:spPr/>
      <dgm:t>
        <a:bodyPr/>
        <a:lstStyle/>
        <a:p>
          <a:endParaRPr lang="en-AU"/>
        </a:p>
      </dgm:t>
    </dgm:pt>
    <dgm:pt modelId="{F8243DBB-D540-4C22-91FD-5EEA634357F2}" type="pres">
      <dgm:prSet presAssocID="{E6B77574-D104-4FB2-B57B-6F38948B7E47}" presName="negativeSpace" presStyleCnt="0"/>
      <dgm:spPr/>
    </dgm:pt>
    <dgm:pt modelId="{3ABE9CDF-43A5-4617-B920-14FB3327A29D}" type="pres">
      <dgm:prSet presAssocID="{E6B77574-D104-4FB2-B57B-6F38948B7E47}" presName="childText" presStyleLbl="conFgAcc1" presStyleIdx="3" presStyleCnt="10">
        <dgm:presLayoutVars>
          <dgm:bulletEnabled val="1"/>
        </dgm:presLayoutVars>
      </dgm:prSet>
      <dgm:spPr/>
    </dgm:pt>
    <dgm:pt modelId="{95DE8369-7E62-4E65-9B47-17F7546FAC54}" type="pres">
      <dgm:prSet presAssocID="{30AC60A5-67EF-445A-B97C-17BF735352F8}" presName="spaceBetweenRectangles" presStyleCnt="0"/>
      <dgm:spPr/>
    </dgm:pt>
    <dgm:pt modelId="{5D7B5D0E-39BC-4D0B-AA3D-04B1FE91F90D}" type="pres">
      <dgm:prSet presAssocID="{92D9EA7D-43D8-458C-A871-1C848C252657}" presName="parentLin" presStyleCnt="0"/>
      <dgm:spPr/>
    </dgm:pt>
    <dgm:pt modelId="{F797AF3A-3AE2-4518-B9AB-8D7E0A193039}" type="pres">
      <dgm:prSet presAssocID="{92D9EA7D-43D8-458C-A871-1C848C252657}" presName="parentLeftMargin" presStyleLbl="node1" presStyleIdx="3" presStyleCnt="10"/>
      <dgm:spPr/>
      <dgm:t>
        <a:bodyPr/>
        <a:lstStyle/>
        <a:p>
          <a:endParaRPr lang="en-AU"/>
        </a:p>
      </dgm:t>
    </dgm:pt>
    <dgm:pt modelId="{17DB3338-12DE-404E-8D92-E7872E0D7562}" type="pres">
      <dgm:prSet presAssocID="{92D9EA7D-43D8-458C-A871-1C848C252657}" presName="parentText" presStyleLbl="node1" presStyleIdx="4" presStyleCnt="10">
        <dgm:presLayoutVars>
          <dgm:chMax val="0"/>
          <dgm:bulletEnabled val="1"/>
        </dgm:presLayoutVars>
      </dgm:prSet>
      <dgm:spPr/>
      <dgm:t>
        <a:bodyPr/>
        <a:lstStyle/>
        <a:p>
          <a:endParaRPr lang="en-AU"/>
        </a:p>
      </dgm:t>
    </dgm:pt>
    <dgm:pt modelId="{7950B6C3-8A6E-44DF-A262-162C18EFE727}" type="pres">
      <dgm:prSet presAssocID="{92D9EA7D-43D8-458C-A871-1C848C252657}" presName="negativeSpace" presStyleCnt="0"/>
      <dgm:spPr/>
    </dgm:pt>
    <dgm:pt modelId="{B3124044-F2AC-4363-8172-85E540B7070B}" type="pres">
      <dgm:prSet presAssocID="{92D9EA7D-43D8-458C-A871-1C848C252657}" presName="childText" presStyleLbl="conFgAcc1" presStyleIdx="4" presStyleCnt="10">
        <dgm:presLayoutVars>
          <dgm:bulletEnabled val="1"/>
        </dgm:presLayoutVars>
      </dgm:prSet>
      <dgm:spPr/>
    </dgm:pt>
    <dgm:pt modelId="{A6F6B615-50EF-43BA-A75D-D168A85634B7}" type="pres">
      <dgm:prSet presAssocID="{77837BD5-48D3-45EF-A31F-309E6071CAD6}" presName="spaceBetweenRectangles" presStyleCnt="0"/>
      <dgm:spPr/>
    </dgm:pt>
    <dgm:pt modelId="{4785D5E4-D0C0-43C3-8A2A-4994975C9B53}" type="pres">
      <dgm:prSet presAssocID="{BDF07218-F6B0-4985-BB2D-AE0CD3FAF885}" presName="parentLin" presStyleCnt="0"/>
      <dgm:spPr/>
    </dgm:pt>
    <dgm:pt modelId="{EE2566EF-418E-4172-B7D4-DE5240D198DE}" type="pres">
      <dgm:prSet presAssocID="{BDF07218-F6B0-4985-BB2D-AE0CD3FAF885}" presName="parentLeftMargin" presStyleLbl="node1" presStyleIdx="4" presStyleCnt="10"/>
      <dgm:spPr/>
      <dgm:t>
        <a:bodyPr/>
        <a:lstStyle/>
        <a:p>
          <a:endParaRPr lang="en-AU"/>
        </a:p>
      </dgm:t>
    </dgm:pt>
    <dgm:pt modelId="{BDB2A2A3-97A1-4C36-9781-D9CFFF5FBEAF}" type="pres">
      <dgm:prSet presAssocID="{BDF07218-F6B0-4985-BB2D-AE0CD3FAF885}" presName="parentText" presStyleLbl="node1" presStyleIdx="5" presStyleCnt="10">
        <dgm:presLayoutVars>
          <dgm:chMax val="0"/>
          <dgm:bulletEnabled val="1"/>
        </dgm:presLayoutVars>
      </dgm:prSet>
      <dgm:spPr/>
      <dgm:t>
        <a:bodyPr/>
        <a:lstStyle/>
        <a:p>
          <a:endParaRPr lang="en-AU"/>
        </a:p>
      </dgm:t>
    </dgm:pt>
    <dgm:pt modelId="{39D53238-7D85-4651-A8A0-D8A130BB86C2}" type="pres">
      <dgm:prSet presAssocID="{BDF07218-F6B0-4985-BB2D-AE0CD3FAF885}" presName="negativeSpace" presStyleCnt="0"/>
      <dgm:spPr/>
    </dgm:pt>
    <dgm:pt modelId="{6431BEE7-54A7-4D1D-93E0-983ED1A73235}" type="pres">
      <dgm:prSet presAssocID="{BDF07218-F6B0-4985-BB2D-AE0CD3FAF885}" presName="childText" presStyleLbl="conFgAcc1" presStyleIdx="5" presStyleCnt="10">
        <dgm:presLayoutVars>
          <dgm:bulletEnabled val="1"/>
        </dgm:presLayoutVars>
      </dgm:prSet>
      <dgm:spPr/>
    </dgm:pt>
    <dgm:pt modelId="{73854633-4938-4925-AF85-D0BC17B9B8F3}" type="pres">
      <dgm:prSet presAssocID="{51DE2D39-DF0C-4F8D-8324-579EFB9BF69E}" presName="spaceBetweenRectangles" presStyleCnt="0"/>
      <dgm:spPr/>
    </dgm:pt>
    <dgm:pt modelId="{E3A77F18-BDE0-4ABB-B95E-A1AD53BF503D}" type="pres">
      <dgm:prSet presAssocID="{B6E6428A-C1F2-48D0-A2DA-41286503C8AA}" presName="parentLin" presStyleCnt="0"/>
      <dgm:spPr/>
    </dgm:pt>
    <dgm:pt modelId="{66ED75A4-5CA4-4297-A66A-3D72EE556848}" type="pres">
      <dgm:prSet presAssocID="{B6E6428A-C1F2-48D0-A2DA-41286503C8AA}" presName="parentLeftMargin" presStyleLbl="node1" presStyleIdx="5" presStyleCnt="10"/>
      <dgm:spPr/>
      <dgm:t>
        <a:bodyPr/>
        <a:lstStyle/>
        <a:p>
          <a:endParaRPr lang="en-AU"/>
        </a:p>
      </dgm:t>
    </dgm:pt>
    <dgm:pt modelId="{C2AFC03C-1AF0-47AA-A389-DE282D32D5AB}" type="pres">
      <dgm:prSet presAssocID="{B6E6428A-C1F2-48D0-A2DA-41286503C8AA}" presName="parentText" presStyleLbl="node1" presStyleIdx="6" presStyleCnt="10">
        <dgm:presLayoutVars>
          <dgm:chMax val="0"/>
          <dgm:bulletEnabled val="1"/>
        </dgm:presLayoutVars>
      </dgm:prSet>
      <dgm:spPr/>
      <dgm:t>
        <a:bodyPr/>
        <a:lstStyle/>
        <a:p>
          <a:endParaRPr lang="en-AU"/>
        </a:p>
      </dgm:t>
    </dgm:pt>
    <dgm:pt modelId="{B7D3129D-6A97-43D9-AC6E-2304660675DB}" type="pres">
      <dgm:prSet presAssocID="{B6E6428A-C1F2-48D0-A2DA-41286503C8AA}" presName="negativeSpace" presStyleCnt="0"/>
      <dgm:spPr/>
    </dgm:pt>
    <dgm:pt modelId="{4BF399AF-5C06-4A64-A964-412420BCB865}" type="pres">
      <dgm:prSet presAssocID="{B6E6428A-C1F2-48D0-A2DA-41286503C8AA}" presName="childText" presStyleLbl="conFgAcc1" presStyleIdx="6" presStyleCnt="10">
        <dgm:presLayoutVars>
          <dgm:bulletEnabled val="1"/>
        </dgm:presLayoutVars>
      </dgm:prSet>
      <dgm:spPr/>
    </dgm:pt>
    <dgm:pt modelId="{3F2FF420-59F0-4922-95AC-358DD37EF14C}" type="pres">
      <dgm:prSet presAssocID="{B558A14C-DCF0-41CB-BC91-1B419FABFE38}" presName="spaceBetweenRectangles" presStyleCnt="0"/>
      <dgm:spPr/>
    </dgm:pt>
    <dgm:pt modelId="{7DEAD641-E04A-4AED-81EE-289952D9CAA5}" type="pres">
      <dgm:prSet presAssocID="{51AE2CFF-7D10-460B-A67E-B7131AE06BFF}" presName="parentLin" presStyleCnt="0"/>
      <dgm:spPr/>
    </dgm:pt>
    <dgm:pt modelId="{2475E6E0-7399-42DC-AECA-F001C90D7130}" type="pres">
      <dgm:prSet presAssocID="{51AE2CFF-7D10-460B-A67E-B7131AE06BFF}" presName="parentLeftMargin" presStyleLbl="node1" presStyleIdx="6" presStyleCnt="10"/>
      <dgm:spPr/>
      <dgm:t>
        <a:bodyPr/>
        <a:lstStyle/>
        <a:p>
          <a:endParaRPr lang="en-AU"/>
        </a:p>
      </dgm:t>
    </dgm:pt>
    <dgm:pt modelId="{03895EED-994C-4AA5-A1B5-A104D1DCE0F4}" type="pres">
      <dgm:prSet presAssocID="{51AE2CFF-7D10-460B-A67E-B7131AE06BFF}" presName="parentText" presStyleLbl="node1" presStyleIdx="7" presStyleCnt="10">
        <dgm:presLayoutVars>
          <dgm:chMax val="0"/>
          <dgm:bulletEnabled val="1"/>
        </dgm:presLayoutVars>
      </dgm:prSet>
      <dgm:spPr/>
      <dgm:t>
        <a:bodyPr/>
        <a:lstStyle/>
        <a:p>
          <a:endParaRPr lang="en-AU"/>
        </a:p>
      </dgm:t>
    </dgm:pt>
    <dgm:pt modelId="{B1F30878-FA68-442F-8DFA-9072B4A5728E}" type="pres">
      <dgm:prSet presAssocID="{51AE2CFF-7D10-460B-A67E-B7131AE06BFF}" presName="negativeSpace" presStyleCnt="0"/>
      <dgm:spPr/>
    </dgm:pt>
    <dgm:pt modelId="{BC7E95DF-93F7-49E5-8E0D-52A8FE7842AC}" type="pres">
      <dgm:prSet presAssocID="{51AE2CFF-7D10-460B-A67E-B7131AE06BFF}" presName="childText" presStyleLbl="conFgAcc1" presStyleIdx="7" presStyleCnt="10">
        <dgm:presLayoutVars>
          <dgm:bulletEnabled val="1"/>
        </dgm:presLayoutVars>
      </dgm:prSet>
      <dgm:spPr/>
    </dgm:pt>
    <dgm:pt modelId="{695B7E2A-A17F-47A8-A5AF-42711984C7B4}" type="pres">
      <dgm:prSet presAssocID="{22C2CA2F-9E56-4EC8-B187-4F42D6A3EBDF}" presName="spaceBetweenRectangles" presStyleCnt="0"/>
      <dgm:spPr/>
    </dgm:pt>
    <dgm:pt modelId="{F0120474-EB30-4847-9926-FF3CE3C8E1D1}" type="pres">
      <dgm:prSet presAssocID="{D08DF5D3-CBFF-4FC7-BD8A-7F6D0A6EA001}" presName="parentLin" presStyleCnt="0"/>
      <dgm:spPr/>
    </dgm:pt>
    <dgm:pt modelId="{7FDF20CA-5A93-44CB-97F4-E9F6261991A8}" type="pres">
      <dgm:prSet presAssocID="{D08DF5D3-CBFF-4FC7-BD8A-7F6D0A6EA001}" presName="parentLeftMargin" presStyleLbl="node1" presStyleIdx="7" presStyleCnt="10"/>
      <dgm:spPr/>
      <dgm:t>
        <a:bodyPr/>
        <a:lstStyle/>
        <a:p>
          <a:endParaRPr lang="en-AU"/>
        </a:p>
      </dgm:t>
    </dgm:pt>
    <dgm:pt modelId="{028AFD7C-20BA-4699-A0AE-1F6E4BA4C351}" type="pres">
      <dgm:prSet presAssocID="{D08DF5D3-CBFF-4FC7-BD8A-7F6D0A6EA001}" presName="parentText" presStyleLbl="node1" presStyleIdx="8" presStyleCnt="10">
        <dgm:presLayoutVars>
          <dgm:chMax val="0"/>
          <dgm:bulletEnabled val="1"/>
        </dgm:presLayoutVars>
      </dgm:prSet>
      <dgm:spPr/>
      <dgm:t>
        <a:bodyPr/>
        <a:lstStyle/>
        <a:p>
          <a:endParaRPr lang="en-AU"/>
        </a:p>
      </dgm:t>
    </dgm:pt>
    <dgm:pt modelId="{C5C06063-E1A7-4CEE-B193-151A72C07426}" type="pres">
      <dgm:prSet presAssocID="{D08DF5D3-CBFF-4FC7-BD8A-7F6D0A6EA001}" presName="negativeSpace" presStyleCnt="0"/>
      <dgm:spPr/>
    </dgm:pt>
    <dgm:pt modelId="{B54A3C17-635A-4B2C-977F-5C0DE241E067}" type="pres">
      <dgm:prSet presAssocID="{D08DF5D3-CBFF-4FC7-BD8A-7F6D0A6EA001}" presName="childText" presStyleLbl="conFgAcc1" presStyleIdx="8" presStyleCnt="10">
        <dgm:presLayoutVars>
          <dgm:bulletEnabled val="1"/>
        </dgm:presLayoutVars>
      </dgm:prSet>
      <dgm:spPr/>
    </dgm:pt>
    <dgm:pt modelId="{C69A08F0-0302-4044-A297-D355C4319387}" type="pres">
      <dgm:prSet presAssocID="{FDB07B95-5916-4B83-A4E4-3F92EAB770E4}" presName="spaceBetweenRectangles" presStyleCnt="0"/>
      <dgm:spPr/>
    </dgm:pt>
    <dgm:pt modelId="{8412CDE5-1BAC-4A55-B314-99F5025C320C}" type="pres">
      <dgm:prSet presAssocID="{AEA75A8D-2E5A-4E45-B115-C5976BE3DF46}" presName="parentLin" presStyleCnt="0"/>
      <dgm:spPr/>
    </dgm:pt>
    <dgm:pt modelId="{0D11D5EE-932A-4849-8C6C-06F5099A99B9}" type="pres">
      <dgm:prSet presAssocID="{AEA75A8D-2E5A-4E45-B115-C5976BE3DF46}" presName="parentLeftMargin" presStyleLbl="node1" presStyleIdx="8" presStyleCnt="10"/>
      <dgm:spPr/>
      <dgm:t>
        <a:bodyPr/>
        <a:lstStyle/>
        <a:p>
          <a:endParaRPr lang="en-AU"/>
        </a:p>
      </dgm:t>
    </dgm:pt>
    <dgm:pt modelId="{45ADCFF9-B1D9-4B9C-85DD-0BAEE1EB75E1}" type="pres">
      <dgm:prSet presAssocID="{AEA75A8D-2E5A-4E45-B115-C5976BE3DF46}" presName="parentText" presStyleLbl="node1" presStyleIdx="9" presStyleCnt="10">
        <dgm:presLayoutVars>
          <dgm:chMax val="0"/>
          <dgm:bulletEnabled val="1"/>
        </dgm:presLayoutVars>
      </dgm:prSet>
      <dgm:spPr/>
      <dgm:t>
        <a:bodyPr/>
        <a:lstStyle/>
        <a:p>
          <a:endParaRPr lang="en-AU"/>
        </a:p>
      </dgm:t>
    </dgm:pt>
    <dgm:pt modelId="{F201F7F7-C093-44A1-A701-B534B0BEB382}" type="pres">
      <dgm:prSet presAssocID="{AEA75A8D-2E5A-4E45-B115-C5976BE3DF46}" presName="negativeSpace" presStyleCnt="0"/>
      <dgm:spPr/>
    </dgm:pt>
    <dgm:pt modelId="{E203E761-6428-408C-94DE-FF1FDD7C1EAB}" type="pres">
      <dgm:prSet presAssocID="{AEA75A8D-2E5A-4E45-B115-C5976BE3DF46}" presName="childText" presStyleLbl="conFgAcc1" presStyleIdx="9" presStyleCnt="10">
        <dgm:presLayoutVars>
          <dgm:bulletEnabled val="1"/>
        </dgm:presLayoutVars>
      </dgm:prSet>
      <dgm:spPr/>
    </dgm:pt>
  </dgm:ptLst>
  <dgm:cxnLst>
    <dgm:cxn modelId="{F2B1C700-EFF7-4DA8-8490-0357C0B58570}" type="presOf" srcId="{D08DF5D3-CBFF-4FC7-BD8A-7F6D0A6EA001}" destId="{7FDF20CA-5A93-44CB-97F4-E9F6261991A8}" srcOrd="0" destOrd="0" presId="urn:microsoft.com/office/officeart/2005/8/layout/list1"/>
    <dgm:cxn modelId="{58F1DFB4-0021-4AD6-99E3-4C7DB02F4367}" type="presOf" srcId="{542A9F54-4116-41F6-8EC4-FCB315D9AD87}" destId="{BA896ADC-185F-4EDB-A210-03DC2CB531F0}" srcOrd="1" destOrd="0" presId="urn:microsoft.com/office/officeart/2005/8/layout/list1"/>
    <dgm:cxn modelId="{60627C72-B4AB-48B9-A5A3-D3D6AFAA28F9}" type="presOf" srcId="{B6E6428A-C1F2-48D0-A2DA-41286503C8AA}" destId="{66ED75A4-5CA4-4297-A66A-3D72EE556848}" srcOrd="0" destOrd="0" presId="urn:microsoft.com/office/officeart/2005/8/layout/list1"/>
    <dgm:cxn modelId="{90867B47-9E53-4755-B7A8-ABCD61DC60B7}" srcId="{E1F79D84-6FE9-46C2-84BE-7AEC6EA06E00}" destId="{B6E6428A-C1F2-48D0-A2DA-41286503C8AA}" srcOrd="6" destOrd="0" parTransId="{ACE668F8-741D-4D00-88EA-C3BD8C96171B}" sibTransId="{B558A14C-DCF0-41CB-BC91-1B419FABFE38}"/>
    <dgm:cxn modelId="{C1C4D919-F9C2-405A-A996-1D9D0D708191}" srcId="{E1F79D84-6FE9-46C2-84BE-7AEC6EA06E00}" destId="{EC321313-2287-4A51-BE90-FD63E43984F3}" srcOrd="2" destOrd="0" parTransId="{6EF50143-F433-4740-9ADE-CCF80EC49AEB}" sibTransId="{BD79E2D1-C413-45E4-B997-CBC6FD793BBD}"/>
    <dgm:cxn modelId="{B24818F0-C2C8-4D52-94D8-2D9310592E68}" type="presOf" srcId="{542A9F54-4116-41F6-8EC4-FCB315D9AD87}" destId="{35967B5E-138F-4C5C-977A-F40FBFEE62F5}" srcOrd="0" destOrd="0" presId="urn:microsoft.com/office/officeart/2005/8/layout/list1"/>
    <dgm:cxn modelId="{97CDAD82-9F5B-404C-8240-9316000E345A}" type="presOf" srcId="{EC321313-2287-4A51-BE90-FD63E43984F3}" destId="{7FA57AEF-2581-4F08-8A75-52D0B3F48935}" srcOrd="1" destOrd="0" presId="urn:microsoft.com/office/officeart/2005/8/layout/list1"/>
    <dgm:cxn modelId="{47122D5A-B7D7-4E14-A157-6063D5880C42}" srcId="{E1F79D84-6FE9-46C2-84BE-7AEC6EA06E00}" destId="{AEA75A8D-2E5A-4E45-B115-C5976BE3DF46}" srcOrd="9" destOrd="0" parTransId="{21955AEF-E612-42D9-9154-AD12FB2B5A09}" sibTransId="{06BB6468-757D-4DBE-9EF1-559800355653}"/>
    <dgm:cxn modelId="{3C5CAEB8-B62F-405F-9A41-550A6A568803}" srcId="{E1F79D84-6FE9-46C2-84BE-7AEC6EA06E00}" destId="{D08DF5D3-CBFF-4FC7-BD8A-7F6D0A6EA001}" srcOrd="8" destOrd="0" parTransId="{8B51F85A-E2C4-456C-AA97-9C41A01D1221}" sibTransId="{FDB07B95-5916-4B83-A4E4-3F92EAB770E4}"/>
    <dgm:cxn modelId="{363CCFB5-5906-47F7-A804-4B5A06C9BE93}" type="presOf" srcId="{AEA75A8D-2E5A-4E45-B115-C5976BE3DF46}" destId="{0D11D5EE-932A-4849-8C6C-06F5099A99B9}" srcOrd="0" destOrd="0" presId="urn:microsoft.com/office/officeart/2005/8/layout/list1"/>
    <dgm:cxn modelId="{66680738-97E4-4E11-8E20-B4454A150A1E}" type="presOf" srcId="{AEA75A8D-2E5A-4E45-B115-C5976BE3DF46}" destId="{45ADCFF9-B1D9-4B9C-85DD-0BAEE1EB75E1}" srcOrd="1" destOrd="0" presId="urn:microsoft.com/office/officeart/2005/8/layout/list1"/>
    <dgm:cxn modelId="{63790BE2-B249-4137-B549-351322CF9FA1}" srcId="{E1F79D84-6FE9-46C2-84BE-7AEC6EA06E00}" destId="{E6B77574-D104-4FB2-B57B-6F38948B7E47}" srcOrd="3" destOrd="0" parTransId="{F96AAB1D-7D47-4D96-B47B-17A415ADF625}" sibTransId="{30AC60A5-67EF-445A-B97C-17BF735352F8}"/>
    <dgm:cxn modelId="{3DE63F11-14EE-4D79-9C5E-70F16FF758AD}" type="presOf" srcId="{E6B77574-D104-4FB2-B57B-6F38948B7E47}" destId="{A41E9759-471F-4547-8CDF-F529BCB03602}" srcOrd="1" destOrd="0" presId="urn:microsoft.com/office/officeart/2005/8/layout/list1"/>
    <dgm:cxn modelId="{F5A79DFD-E018-4581-8744-F9231FC4F0E1}" type="presOf" srcId="{EC321313-2287-4A51-BE90-FD63E43984F3}" destId="{19353C39-F0E1-49E3-A9E9-6F624BE54B0E}" srcOrd="0" destOrd="0" presId="urn:microsoft.com/office/officeart/2005/8/layout/list1"/>
    <dgm:cxn modelId="{6A8BF475-DC6D-4FE6-9A78-0464874BECEE}" srcId="{E1F79D84-6FE9-46C2-84BE-7AEC6EA06E00}" destId="{47CFACA1-DFB4-44AE-867E-F9AAC7923AA7}" srcOrd="1" destOrd="0" parTransId="{B9467621-E915-4084-8D69-1B7DC72285BA}" sibTransId="{352DD4A2-0F07-467C-A653-7C0C29CA9554}"/>
    <dgm:cxn modelId="{10E24E43-9B29-49EB-8C59-32D6473EFC10}" type="presOf" srcId="{BDF07218-F6B0-4985-BB2D-AE0CD3FAF885}" destId="{BDB2A2A3-97A1-4C36-9781-D9CFFF5FBEAF}" srcOrd="1" destOrd="0" presId="urn:microsoft.com/office/officeart/2005/8/layout/list1"/>
    <dgm:cxn modelId="{ADD357C2-C297-40DE-A76E-D5E3ACD948AA}" srcId="{E1F79D84-6FE9-46C2-84BE-7AEC6EA06E00}" destId="{51AE2CFF-7D10-460B-A67E-B7131AE06BFF}" srcOrd="7" destOrd="0" parTransId="{62114731-BBBC-4A0F-8F0A-7C5EC6037D0B}" sibTransId="{22C2CA2F-9E56-4EC8-B187-4F42D6A3EBDF}"/>
    <dgm:cxn modelId="{9866C202-1C07-494B-A9BF-E4A6844FAFF2}" type="presOf" srcId="{47CFACA1-DFB4-44AE-867E-F9AAC7923AA7}" destId="{31831263-4048-4BCD-964C-0C798EA7BBF9}" srcOrd="0" destOrd="0" presId="urn:microsoft.com/office/officeart/2005/8/layout/list1"/>
    <dgm:cxn modelId="{62CB2B8F-1913-429C-AC17-913792A097F3}" type="presOf" srcId="{E6B77574-D104-4FB2-B57B-6F38948B7E47}" destId="{D50F8006-8814-41E4-AFF1-1AFC6B093285}" srcOrd="0" destOrd="0" presId="urn:microsoft.com/office/officeart/2005/8/layout/list1"/>
    <dgm:cxn modelId="{B67754C0-07EA-4840-A625-6E6BF21ED81C}" type="presOf" srcId="{92D9EA7D-43D8-458C-A871-1C848C252657}" destId="{F797AF3A-3AE2-4518-B9AB-8D7E0A193039}" srcOrd="0" destOrd="0" presId="urn:microsoft.com/office/officeart/2005/8/layout/list1"/>
    <dgm:cxn modelId="{B9D9F7D8-5D3F-47C2-8400-1BA162867732}" type="presOf" srcId="{B6E6428A-C1F2-48D0-A2DA-41286503C8AA}" destId="{C2AFC03C-1AF0-47AA-A389-DE282D32D5AB}" srcOrd="1" destOrd="0" presId="urn:microsoft.com/office/officeart/2005/8/layout/list1"/>
    <dgm:cxn modelId="{AA8F96A1-94CF-4605-AA90-3ADD6FEC74B0}" type="presOf" srcId="{D08DF5D3-CBFF-4FC7-BD8A-7F6D0A6EA001}" destId="{028AFD7C-20BA-4699-A0AE-1F6E4BA4C351}" srcOrd="1" destOrd="0" presId="urn:microsoft.com/office/officeart/2005/8/layout/list1"/>
    <dgm:cxn modelId="{A03176D5-5CEB-422D-90D8-66B6B5797DB8}" type="presOf" srcId="{51AE2CFF-7D10-460B-A67E-B7131AE06BFF}" destId="{03895EED-994C-4AA5-A1B5-A104D1DCE0F4}" srcOrd="1" destOrd="0" presId="urn:microsoft.com/office/officeart/2005/8/layout/list1"/>
    <dgm:cxn modelId="{93F93A42-AC0D-4C31-8EEE-C9E23627050D}" srcId="{E1F79D84-6FE9-46C2-84BE-7AEC6EA06E00}" destId="{92D9EA7D-43D8-458C-A871-1C848C252657}" srcOrd="4" destOrd="0" parTransId="{986F115F-61EA-4C36-9B9A-F2EC4C877099}" sibTransId="{77837BD5-48D3-45EF-A31F-309E6071CAD6}"/>
    <dgm:cxn modelId="{4808E93C-DC45-44D5-9433-D9B341874C13}" type="presOf" srcId="{92D9EA7D-43D8-458C-A871-1C848C252657}" destId="{17DB3338-12DE-404E-8D92-E7872E0D7562}" srcOrd="1" destOrd="0" presId="urn:microsoft.com/office/officeart/2005/8/layout/list1"/>
    <dgm:cxn modelId="{C03F7CBD-76CC-4C72-AA19-0402B3F91027}" srcId="{E1F79D84-6FE9-46C2-84BE-7AEC6EA06E00}" destId="{542A9F54-4116-41F6-8EC4-FCB315D9AD87}" srcOrd="0" destOrd="0" parTransId="{1FE24E97-9DDB-4020-BA6A-85971183A8A8}" sibTransId="{EA1E8F35-963B-4F7F-AC0B-55FA60F1C9AC}"/>
    <dgm:cxn modelId="{D3E2ADE3-BCC7-4B33-B8BE-45A1563E1D8B}" type="presOf" srcId="{BDF07218-F6B0-4985-BB2D-AE0CD3FAF885}" destId="{EE2566EF-418E-4172-B7D4-DE5240D198DE}" srcOrd="0" destOrd="0" presId="urn:microsoft.com/office/officeart/2005/8/layout/list1"/>
    <dgm:cxn modelId="{E205A848-B5A0-4E8A-A6B8-7EBFB5EFEC45}" type="presOf" srcId="{51AE2CFF-7D10-460B-A67E-B7131AE06BFF}" destId="{2475E6E0-7399-42DC-AECA-F001C90D7130}" srcOrd="0" destOrd="0" presId="urn:microsoft.com/office/officeart/2005/8/layout/list1"/>
    <dgm:cxn modelId="{56F5F632-D36B-4BD1-8B99-13634EB3A7FA}" type="presOf" srcId="{E1F79D84-6FE9-46C2-84BE-7AEC6EA06E00}" destId="{C2C81977-BE58-470C-B645-825EAD32667A}" srcOrd="0" destOrd="0" presId="urn:microsoft.com/office/officeart/2005/8/layout/list1"/>
    <dgm:cxn modelId="{AD3B0FC6-2E0B-4168-8117-4394143815D0}" srcId="{E1F79D84-6FE9-46C2-84BE-7AEC6EA06E00}" destId="{BDF07218-F6B0-4985-BB2D-AE0CD3FAF885}" srcOrd="5" destOrd="0" parTransId="{D3D81233-3FC7-4E4A-B4DE-081F230F1665}" sibTransId="{51DE2D39-DF0C-4F8D-8324-579EFB9BF69E}"/>
    <dgm:cxn modelId="{DE1D2462-DEE7-425A-82E2-C6625028DC2F}" type="presOf" srcId="{47CFACA1-DFB4-44AE-867E-F9AAC7923AA7}" destId="{60B85C6E-BCB6-46E6-8683-400DC6810AEF}" srcOrd="1" destOrd="0" presId="urn:microsoft.com/office/officeart/2005/8/layout/list1"/>
    <dgm:cxn modelId="{0A8B025B-7BF2-48A3-A262-50F08418E55E}" type="presParOf" srcId="{C2C81977-BE58-470C-B645-825EAD32667A}" destId="{D62425CB-36E3-4C9C-AA35-F18543CE00BB}" srcOrd="0" destOrd="0" presId="urn:microsoft.com/office/officeart/2005/8/layout/list1"/>
    <dgm:cxn modelId="{3459A185-E396-4950-8E95-C4EAE6135682}" type="presParOf" srcId="{D62425CB-36E3-4C9C-AA35-F18543CE00BB}" destId="{35967B5E-138F-4C5C-977A-F40FBFEE62F5}" srcOrd="0" destOrd="0" presId="urn:microsoft.com/office/officeart/2005/8/layout/list1"/>
    <dgm:cxn modelId="{4F1A2567-36AD-41C4-9D87-7D82CC71BC8A}" type="presParOf" srcId="{D62425CB-36E3-4C9C-AA35-F18543CE00BB}" destId="{BA896ADC-185F-4EDB-A210-03DC2CB531F0}" srcOrd="1" destOrd="0" presId="urn:microsoft.com/office/officeart/2005/8/layout/list1"/>
    <dgm:cxn modelId="{69D3F62C-4E5C-40BE-98D1-6C374B5A48E4}" type="presParOf" srcId="{C2C81977-BE58-470C-B645-825EAD32667A}" destId="{DB2E8EBA-B536-4FE6-85FD-B19B66EC07DA}" srcOrd="1" destOrd="0" presId="urn:microsoft.com/office/officeart/2005/8/layout/list1"/>
    <dgm:cxn modelId="{FDFDA15A-1F2C-4632-B090-FC0648AB187F}" type="presParOf" srcId="{C2C81977-BE58-470C-B645-825EAD32667A}" destId="{5FF6896F-3353-4125-8600-B6E2C7929257}" srcOrd="2" destOrd="0" presId="urn:microsoft.com/office/officeart/2005/8/layout/list1"/>
    <dgm:cxn modelId="{F5F68FAA-1C06-4DE8-AF39-053555345592}" type="presParOf" srcId="{C2C81977-BE58-470C-B645-825EAD32667A}" destId="{8657FB5F-97EF-4B9A-A8EE-54BA2B5FC776}" srcOrd="3" destOrd="0" presId="urn:microsoft.com/office/officeart/2005/8/layout/list1"/>
    <dgm:cxn modelId="{B7F8784B-A0E6-42DF-BB37-08466307E8D1}" type="presParOf" srcId="{C2C81977-BE58-470C-B645-825EAD32667A}" destId="{76E3100E-3301-4FDE-B0D7-625AB4FB80A1}" srcOrd="4" destOrd="0" presId="urn:microsoft.com/office/officeart/2005/8/layout/list1"/>
    <dgm:cxn modelId="{6745C410-48DB-49B6-8E5B-65B8FAA632A5}" type="presParOf" srcId="{76E3100E-3301-4FDE-B0D7-625AB4FB80A1}" destId="{31831263-4048-4BCD-964C-0C798EA7BBF9}" srcOrd="0" destOrd="0" presId="urn:microsoft.com/office/officeart/2005/8/layout/list1"/>
    <dgm:cxn modelId="{07D73592-5449-44B2-9C48-9B3D617FA093}" type="presParOf" srcId="{76E3100E-3301-4FDE-B0D7-625AB4FB80A1}" destId="{60B85C6E-BCB6-46E6-8683-400DC6810AEF}" srcOrd="1" destOrd="0" presId="urn:microsoft.com/office/officeart/2005/8/layout/list1"/>
    <dgm:cxn modelId="{4CE11F25-4543-441A-9BB0-BA67BE90EEAA}" type="presParOf" srcId="{C2C81977-BE58-470C-B645-825EAD32667A}" destId="{90BC6757-D295-4136-8600-BCB29E1C6F19}" srcOrd="5" destOrd="0" presId="urn:microsoft.com/office/officeart/2005/8/layout/list1"/>
    <dgm:cxn modelId="{0ED46DD1-9844-4AD1-AAC5-238B4246B3AA}" type="presParOf" srcId="{C2C81977-BE58-470C-B645-825EAD32667A}" destId="{C0DAEA36-C567-4D9A-B094-43A72C27C114}" srcOrd="6" destOrd="0" presId="urn:microsoft.com/office/officeart/2005/8/layout/list1"/>
    <dgm:cxn modelId="{31A9BE8B-64F0-4DD9-A63E-C88597201FCF}" type="presParOf" srcId="{C2C81977-BE58-470C-B645-825EAD32667A}" destId="{820818DD-C951-4474-A19E-012D5869FCF4}" srcOrd="7" destOrd="0" presId="urn:microsoft.com/office/officeart/2005/8/layout/list1"/>
    <dgm:cxn modelId="{F4B2DD75-61E7-4830-B59C-20EE9CB2DA3B}" type="presParOf" srcId="{C2C81977-BE58-470C-B645-825EAD32667A}" destId="{CB4F34B9-339F-4D33-9F7C-E3EE1C24B353}" srcOrd="8" destOrd="0" presId="urn:microsoft.com/office/officeart/2005/8/layout/list1"/>
    <dgm:cxn modelId="{7A5B69E5-4D48-4315-9BFE-433220AE515E}" type="presParOf" srcId="{CB4F34B9-339F-4D33-9F7C-E3EE1C24B353}" destId="{19353C39-F0E1-49E3-A9E9-6F624BE54B0E}" srcOrd="0" destOrd="0" presId="urn:microsoft.com/office/officeart/2005/8/layout/list1"/>
    <dgm:cxn modelId="{AFEEE419-15D4-4DAF-9A02-004D88A34864}" type="presParOf" srcId="{CB4F34B9-339F-4D33-9F7C-E3EE1C24B353}" destId="{7FA57AEF-2581-4F08-8A75-52D0B3F48935}" srcOrd="1" destOrd="0" presId="urn:microsoft.com/office/officeart/2005/8/layout/list1"/>
    <dgm:cxn modelId="{6C04449C-EE76-4FD3-85AA-35086F5B2A4E}" type="presParOf" srcId="{C2C81977-BE58-470C-B645-825EAD32667A}" destId="{07CA4E22-88D0-460A-BF4E-B9DE6AC7305A}" srcOrd="9" destOrd="0" presId="urn:microsoft.com/office/officeart/2005/8/layout/list1"/>
    <dgm:cxn modelId="{9E8434E1-C2A6-47FD-A0AB-EFAD5A88809C}" type="presParOf" srcId="{C2C81977-BE58-470C-B645-825EAD32667A}" destId="{9867A959-76AD-4AD4-ABD5-2ECFAFBE960A}" srcOrd="10" destOrd="0" presId="urn:microsoft.com/office/officeart/2005/8/layout/list1"/>
    <dgm:cxn modelId="{22051A0E-BDA6-40B3-8871-15289A0B1C05}" type="presParOf" srcId="{C2C81977-BE58-470C-B645-825EAD32667A}" destId="{224DE149-1E47-48F9-B1C7-9CC8CCE78C5D}" srcOrd="11" destOrd="0" presId="urn:microsoft.com/office/officeart/2005/8/layout/list1"/>
    <dgm:cxn modelId="{235B7173-2E73-4E74-96C9-7ADEEAB1B6CF}" type="presParOf" srcId="{C2C81977-BE58-470C-B645-825EAD32667A}" destId="{B7CC7887-F71E-41E4-9CB3-2C68EC67633F}" srcOrd="12" destOrd="0" presId="urn:microsoft.com/office/officeart/2005/8/layout/list1"/>
    <dgm:cxn modelId="{9432F401-2585-4CCC-A3EE-A53AE8D4AE83}" type="presParOf" srcId="{B7CC7887-F71E-41E4-9CB3-2C68EC67633F}" destId="{D50F8006-8814-41E4-AFF1-1AFC6B093285}" srcOrd="0" destOrd="0" presId="urn:microsoft.com/office/officeart/2005/8/layout/list1"/>
    <dgm:cxn modelId="{E9333D8E-8ACC-420C-B018-0174C1F14C8C}" type="presParOf" srcId="{B7CC7887-F71E-41E4-9CB3-2C68EC67633F}" destId="{A41E9759-471F-4547-8CDF-F529BCB03602}" srcOrd="1" destOrd="0" presId="urn:microsoft.com/office/officeart/2005/8/layout/list1"/>
    <dgm:cxn modelId="{F6CB087A-BC25-4D45-A56C-1D0B12701304}" type="presParOf" srcId="{C2C81977-BE58-470C-B645-825EAD32667A}" destId="{F8243DBB-D540-4C22-91FD-5EEA634357F2}" srcOrd="13" destOrd="0" presId="urn:microsoft.com/office/officeart/2005/8/layout/list1"/>
    <dgm:cxn modelId="{10418882-B39A-46E7-BD16-4A29FDADE5DC}" type="presParOf" srcId="{C2C81977-BE58-470C-B645-825EAD32667A}" destId="{3ABE9CDF-43A5-4617-B920-14FB3327A29D}" srcOrd="14" destOrd="0" presId="urn:microsoft.com/office/officeart/2005/8/layout/list1"/>
    <dgm:cxn modelId="{8325970B-197B-4656-85A9-7E7BCA81D2DC}" type="presParOf" srcId="{C2C81977-BE58-470C-B645-825EAD32667A}" destId="{95DE8369-7E62-4E65-9B47-17F7546FAC54}" srcOrd="15" destOrd="0" presId="urn:microsoft.com/office/officeart/2005/8/layout/list1"/>
    <dgm:cxn modelId="{4FA533F4-5579-47F2-B86C-211A59A8FC41}" type="presParOf" srcId="{C2C81977-BE58-470C-B645-825EAD32667A}" destId="{5D7B5D0E-39BC-4D0B-AA3D-04B1FE91F90D}" srcOrd="16" destOrd="0" presId="urn:microsoft.com/office/officeart/2005/8/layout/list1"/>
    <dgm:cxn modelId="{7305AB05-40A4-4033-B529-DB04340BBE74}" type="presParOf" srcId="{5D7B5D0E-39BC-4D0B-AA3D-04B1FE91F90D}" destId="{F797AF3A-3AE2-4518-B9AB-8D7E0A193039}" srcOrd="0" destOrd="0" presId="urn:microsoft.com/office/officeart/2005/8/layout/list1"/>
    <dgm:cxn modelId="{12B92829-32F0-463F-87E0-F9EDE74F1952}" type="presParOf" srcId="{5D7B5D0E-39BC-4D0B-AA3D-04B1FE91F90D}" destId="{17DB3338-12DE-404E-8D92-E7872E0D7562}" srcOrd="1" destOrd="0" presId="urn:microsoft.com/office/officeart/2005/8/layout/list1"/>
    <dgm:cxn modelId="{8AD24E60-6724-469C-A241-81660C2B80C4}" type="presParOf" srcId="{C2C81977-BE58-470C-B645-825EAD32667A}" destId="{7950B6C3-8A6E-44DF-A262-162C18EFE727}" srcOrd="17" destOrd="0" presId="urn:microsoft.com/office/officeart/2005/8/layout/list1"/>
    <dgm:cxn modelId="{DD939F70-D664-4BB1-9DEB-A859F61A3C45}" type="presParOf" srcId="{C2C81977-BE58-470C-B645-825EAD32667A}" destId="{B3124044-F2AC-4363-8172-85E540B7070B}" srcOrd="18" destOrd="0" presId="urn:microsoft.com/office/officeart/2005/8/layout/list1"/>
    <dgm:cxn modelId="{155B719E-4CB8-4F8C-A98D-1A8E3E932377}" type="presParOf" srcId="{C2C81977-BE58-470C-B645-825EAD32667A}" destId="{A6F6B615-50EF-43BA-A75D-D168A85634B7}" srcOrd="19" destOrd="0" presId="urn:microsoft.com/office/officeart/2005/8/layout/list1"/>
    <dgm:cxn modelId="{B3DD8519-E7E7-4A19-8DBF-BF7DAA843837}" type="presParOf" srcId="{C2C81977-BE58-470C-B645-825EAD32667A}" destId="{4785D5E4-D0C0-43C3-8A2A-4994975C9B53}" srcOrd="20" destOrd="0" presId="urn:microsoft.com/office/officeart/2005/8/layout/list1"/>
    <dgm:cxn modelId="{9AF34708-5AD3-4F17-9B9C-105E78E2930B}" type="presParOf" srcId="{4785D5E4-D0C0-43C3-8A2A-4994975C9B53}" destId="{EE2566EF-418E-4172-B7D4-DE5240D198DE}" srcOrd="0" destOrd="0" presId="urn:microsoft.com/office/officeart/2005/8/layout/list1"/>
    <dgm:cxn modelId="{89121D63-C45D-421A-8F28-2625EC16BA03}" type="presParOf" srcId="{4785D5E4-D0C0-43C3-8A2A-4994975C9B53}" destId="{BDB2A2A3-97A1-4C36-9781-D9CFFF5FBEAF}" srcOrd="1" destOrd="0" presId="urn:microsoft.com/office/officeart/2005/8/layout/list1"/>
    <dgm:cxn modelId="{28DE57AC-418C-4BA0-86A1-EB9F9A8E9E7C}" type="presParOf" srcId="{C2C81977-BE58-470C-B645-825EAD32667A}" destId="{39D53238-7D85-4651-A8A0-D8A130BB86C2}" srcOrd="21" destOrd="0" presId="urn:microsoft.com/office/officeart/2005/8/layout/list1"/>
    <dgm:cxn modelId="{79C0BCEE-7139-49E2-BF57-A80FC584D9CD}" type="presParOf" srcId="{C2C81977-BE58-470C-B645-825EAD32667A}" destId="{6431BEE7-54A7-4D1D-93E0-983ED1A73235}" srcOrd="22" destOrd="0" presId="urn:microsoft.com/office/officeart/2005/8/layout/list1"/>
    <dgm:cxn modelId="{283DBF31-2548-4FFB-B530-7CA6A492E670}" type="presParOf" srcId="{C2C81977-BE58-470C-B645-825EAD32667A}" destId="{73854633-4938-4925-AF85-D0BC17B9B8F3}" srcOrd="23" destOrd="0" presId="urn:microsoft.com/office/officeart/2005/8/layout/list1"/>
    <dgm:cxn modelId="{91C8A279-E472-4105-A5E2-A26CF7274F65}" type="presParOf" srcId="{C2C81977-BE58-470C-B645-825EAD32667A}" destId="{E3A77F18-BDE0-4ABB-B95E-A1AD53BF503D}" srcOrd="24" destOrd="0" presId="urn:microsoft.com/office/officeart/2005/8/layout/list1"/>
    <dgm:cxn modelId="{6FD9CA42-2B7B-46F6-8609-91E5F532BF72}" type="presParOf" srcId="{E3A77F18-BDE0-4ABB-B95E-A1AD53BF503D}" destId="{66ED75A4-5CA4-4297-A66A-3D72EE556848}" srcOrd="0" destOrd="0" presId="urn:microsoft.com/office/officeart/2005/8/layout/list1"/>
    <dgm:cxn modelId="{5FD62CB6-3535-49F4-B171-CC2EF023E813}" type="presParOf" srcId="{E3A77F18-BDE0-4ABB-B95E-A1AD53BF503D}" destId="{C2AFC03C-1AF0-47AA-A389-DE282D32D5AB}" srcOrd="1" destOrd="0" presId="urn:microsoft.com/office/officeart/2005/8/layout/list1"/>
    <dgm:cxn modelId="{C5066420-51E4-4AFB-A544-672F747EB21E}" type="presParOf" srcId="{C2C81977-BE58-470C-B645-825EAD32667A}" destId="{B7D3129D-6A97-43D9-AC6E-2304660675DB}" srcOrd="25" destOrd="0" presId="urn:microsoft.com/office/officeart/2005/8/layout/list1"/>
    <dgm:cxn modelId="{DCE4EDE3-5D9B-41E6-A1CB-B9652F65CCEC}" type="presParOf" srcId="{C2C81977-BE58-470C-B645-825EAD32667A}" destId="{4BF399AF-5C06-4A64-A964-412420BCB865}" srcOrd="26" destOrd="0" presId="urn:microsoft.com/office/officeart/2005/8/layout/list1"/>
    <dgm:cxn modelId="{2DF343E2-664F-4D07-A551-9280E15B811F}" type="presParOf" srcId="{C2C81977-BE58-470C-B645-825EAD32667A}" destId="{3F2FF420-59F0-4922-95AC-358DD37EF14C}" srcOrd="27" destOrd="0" presId="urn:microsoft.com/office/officeart/2005/8/layout/list1"/>
    <dgm:cxn modelId="{A0E3A4C1-243F-498E-A23F-9A965EB8D8BA}" type="presParOf" srcId="{C2C81977-BE58-470C-B645-825EAD32667A}" destId="{7DEAD641-E04A-4AED-81EE-289952D9CAA5}" srcOrd="28" destOrd="0" presId="urn:microsoft.com/office/officeart/2005/8/layout/list1"/>
    <dgm:cxn modelId="{A9F82630-6911-4985-855D-ED241D3EB005}" type="presParOf" srcId="{7DEAD641-E04A-4AED-81EE-289952D9CAA5}" destId="{2475E6E0-7399-42DC-AECA-F001C90D7130}" srcOrd="0" destOrd="0" presId="urn:microsoft.com/office/officeart/2005/8/layout/list1"/>
    <dgm:cxn modelId="{E6CA6763-42DB-4682-A2B9-89153C562C01}" type="presParOf" srcId="{7DEAD641-E04A-4AED-81EE-289952D9CAA5}" destId="{03895EED-994C-4AA5-A1B5-A104D1DCE0F4}" srcOrd="1" destOrd="0" presId="urn:microsoft.com/office/officeart/2005/8/layout/list1"/>
    <dgm:cxn modelId="{9AE65796-4EC8-4C6B-A09A-717B38E4F2C6}" type="presParOf" srcId="{C2C81977-BE58-470C-B645-825EAD32667A}" destId="{B1F30878-FA68-442F-8DFA-9072B4A5728E}" srcOrd="29" destOrd="0" presId="urn:microsoft.com/office/officeart/2005/8/layout/list1"/>
    <dgm:cxn modelId="{80CC1877-6FEA-41C4-8D70-237078CD27F5}" type="presParOf" srcId="{C2C81977-BE58-470C-B645-825EAD32667A}" destId="{BC7E95DF-93F7-49E5-8E0D-52A8FE7842AC}" srcOrd="30" destOrd="0" presId="urn:microsoft.com/office/officeart/2005/8/layout/list1"/>
    <dgm:cxn modelId="{5916DD29-5A6E-4ED1-B4EF-CA386AD95081}" type="presParOf" srcId="{C2C81977-BE58-470C-B645-825EAD32667A}" destId="{695B7E2A-A17F-47A8-A5AF-42711984C7B4}" srcOrd="31" destOrd="0" presId="urn:microsoft.com/office/officeart/2005/8/layout/list1"/>
    <dgm:cxn modelId="{08017DCD-5225-4AB6-A6D6-126D1E1BDCFD}" type="presParOf" srcId="{C2C81977-BE58-470C-B645-825EAD32667A}" destId="{F0120474-EB30-4847-9926-FF3CE3C8E1D1}" srcOrd="32" destOrd="0" presId="urn:microsoft.com/office/officeart/2005/8/layout/list1"/>
    <dgm:cxn modelId="{3F6B956B-D924-4259-98F5-CEEC7C48AEF9}" type="presParOf" srcId="{F0120474-EB30-4847-9926-FF3CE3C8E1D1}" destId="{7FDF20CA-5A93-44CB-97F4-E9F6261991A8}" srcOrd="0" destOrd="0" presId="urn:microsoft.com/office/officeart/2005/8/layout/list1"/>
    <dgm:cxn modelId="{0319EA58-78F1-445D-888B-EAA769234DE8}" type="presParOf" srcId="{F0120474-EB30-4847-9926-FF3CE3C8E1D1}" destId="{028AFD7C-20BA-4699-A0AE-1F6E4BA4C351}" srcOrd="1" destOrd="0" presId="urn:microsoft.com/office/officeart/2005/8/layout/list1"/>
    <dgm:cxn modelId="{91BA9570-5C81-47AD-9412-37CE72D7186B}" type="presParOf" srcId="{C2C81977-BE58-470C-B645-825EAD32667A}" destId="{C5C06063-E1A7-4CEE-B193-151A72C07426}" srcOrd="33" destOrd="0" presId="urn:microsoft.com/office/officeart/2005/8/layout/list1"/>
    <dgm:cxn modelId="{F934DE65-2DF3-4F08-ADDF-552C73DBF79E}" type="presParOf" srcId="{C2C81977-BE58-470C-B645-825EAD32667A}" destId="{B54A3C17-635A-4B2C-977F-5C0DE241E067}" srcOrd="34" destOrd="0" presId="urn:microsoft.com/office/officeart/2005/8/layout/list1"/>
    <dgm:cxn modelId="{F743F126-BBB7-48A5-94B5-C853222F2A37}" type="presParOf" srcId="{C2C81977-BE58-470C-B645-825EAD32667A}" destId="{C69A08F0-0302-4044-A297-D355C4319387}" srcOrd="35" destOrd="0" presId="urn:microsoft.com/office/officeart/2005/8/layout/list1"/>
    <dgm:cxn modelId="{0BC5CD27-9C8D-4EBA-AE0D-EC11A7E40CF2}" type="presParOf" srcId="{C2C81977-BE58-470C-B645-825EAD32667A}" destId="{8412CDE5-1BAC-4A55-B314-99F5025C320C}" srcOrd="36" destOrd="0" presId="urn:microsoft.com/office/officeart/2005/8/layout/list1"/>
    <dgm:cxn modelId="{9AC75DF8-0D54-451F-B558-C39EDDF5DEA2}" type="presParOf" srcId="{8412CDE5-1BAC-4A55-B314-99F5025C320C}" destId="{0D11D5EE-932A-4849-8C6C-06F5099A99B9}" srcOrd="0" destOrd="0" presId="urn:microsoft.com/office/officeart/2005/8/layout/list1"/>
    <dgm:cxn modelId="{10763A46-757A-48DE-B4A5-B3DDDF7F95C0}" type="presParOf" srcId="{8412CDE5-1BAC-4A55-B314-99F5025C320C}" destId="{45ADCFF9-B1D9-4B9C-85DD-0BAEE1EB75E1}" srcOrd="1" destOrd="0" presId="urn:microsoft.com/office/officeart/2005/8/layout/list1"/>
    <dgm:cxn modelId="{64D210D9-D844-4239-88E5-A7F09A001BDC}" type="presParOf" srcId="{C2C81977-BE58-470C-B645-825EAD32667A}" destId="{F201F7F7-C093-44A1-A701-B534B0BEB382}" srcOrd="37" destOrd="0" presId="urn:microsoft.com/office/officeart/2005/8/layout/list1"/>
    <dgm:cxn modelId="{A74C5763-2ECB-49EB-842C-BE570B00631A}" type="presParOf" srcId="{C2C81977-BE58-470C-B645-825EAD32667A}" destId="{E203E761-6428-408C-94DE-FF1FDD7C1EAB}" srcOrd="38" destOrd="0" presId="urn:microsoft.com/office/officeart/2005/8/layout/lis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00F845-9C6E-4965-B63E-66D78F509C89}" type="doc">
      <dgm:prSet loTypeId="urn:microsoft.com/office/officeart/2005/8/layout/list1" loCatId="list" qsTypeId="urn:microsoft.com/office/officeart/2005/8/quickstyle/simple1" qsCatId="simple" csTypeId="urn:microsoft.com/office/officeart/2005/8/colors/accent2_4" csCatId="accent2" phldr="1"/>
      <dgm:spPr/>
      <dgm:t>
        <a:bodyPr/>
        <a:lstStyle/>
        <a:p>
          <a:endParaRPr lang="en-AU"/>
        </a:p>
      </dgm:t>
    </dgm:pt>
    <dgm:pt modelId="{9DF288D1-7B55-4996-9D35-875DA8D7C1D1}">
      <dgm:prSet phldrT="[Text]" custT="1"/>
      <dgm:spPr/>
      <dgm:t>
        <a:bodyPr/>
        <a:lstStyle/>
        <a:p>
          <a:r>
            <a:rPr lang="en-AU" sz="950"/>
            <a:t>1. School Resource Allocation (SRA) - ED Business Improvement</a:t>
          </a:r>
        </a:p>
      </dgm:t>
    </dgm:pt>
    <dgm:pt modelId="{C5799160-7EE5-47F5-BA83-5FF357EA8505}" type="parTrans" cxnId="{C70DE6B3-5CC7-49C4-8F9C-BF9533C66EFE}">
      <dgm:prSet/>
      <dgm:spPr/>
      <dgm:t>
        <a:bodyPr/>
        <a:lstStyle/>
        <a:p>
          <a:endParaRPr lang="en-AU"/>
        </a:p>
      </dgm:t>
    </dgm:pt>
    <dgm:pt modelId="{8FBC967B-DF41-4853-A405-E2773C261F2B}" type="sibTrans" cxnId="{C70DE6B3-5CC7-49C4-8F9C-BF9533C66EFE}">
      <dgm:prSet/>
      <dgm:spPr/>
      <dgm:t>
        <a:bodyPr/>
        <a:lstStyle/>
        <a:p>
          <a:endParaRPr lang="en-AU"/>
        </a:p>
      </dgm:t>
    </dgm:pt>
    <dgm:pt modelId="{303DE8C0-FCAC-4D0F-83BD-50051B241E2E}">
      <dgm:prSet phldrT="[Text]" custT="1"/>
      <dgm:spPr/>
      <dgm:t>
        <a:bodyPr/>
        <a:lstStyle/>
        <a:p>
          <a:r>
            <a:rPr lang="en-AU" sz="950"/>
            <a:t>2. Functional Brief for the Construction of ACT Public Schools - ED Infrastructure &amp; Capital Works</a:t>
          </a:r>
        </a:p>
      </dgm:t>
    </dgm:pt>
    <dgm:pt modelId="{189B24EE-C5A5-4AC1-91E9-32C0DFE40B9C}" type="parTrans" cxnId="{BCD3614D-6C83-4ADA-8961-1A97F2A2A777}">
      <dgm:prSet/>
      <dgm:spPr/>
      <dgm:t>
        <a:bodyPr/>
        <a:lstStyle/>
        <a:p>
          <a:endParaRPr lang="en-AU"/>
        </a:p>
      </dgm:t>
    </dgm:pt>
    <dgm:pt modelId="{604E3459-DF01-47C8-BE12-81F24B92D5E2}" type="sibTrans" cxnId="{BCD3614D-6C83-4ADA-8961-1A97F2A2A777}">
      <dgm:prSet/>
      <dgm:spPr/>
      <dgm:t>
        <a:bodyPr/>
        <a:lstStyle/>
        <a:p>
          <a:endParaRPr lang="en-AU"/>
        </a:p>
      </dgm:t>
    </dgm:pt>
    <dgm:pt modelId="{4E8AAC83-E1F6-47B3-82CF-C5371875850B}">
      <dgm:prSet phldrT="[Text]" custT="1"/>
      <dgm:spPr/>
      <dgm:t>
        <a:bodyPr/>
        <a:lstStyle/>
        <a:p>
          <a:r>
            <a:rPr lang="en-AU" sz="950"/>
            <a:t>3. School Administration System (SAS) - ED Information Knowledge Services</a:t>
          </a:r>
        </a:p>
      </dgm:t>
    </dgm:pt>
    <dgm:pt modelId="{9D5AA54D-8B99-41A0-9CF3-8BBA28B1F5AB}" type="parTrans" cxnId="{30C61523-E700-49D1-BD39-AAF4D642B180}">
      <dgm:prSet/>
      <dgm:spPr/>
      <dgm:t>
        <a:bodyPr/>
        <a:lstStyle/>
        <a:p>
          <a:endParaRPr lang="en-AU"/>
        </a:p>
      </dgm:t>
    </dgm:pt>
    <dgm:pt modelId="{0C569744-D62F-45D1-95EC-5B30658DDC08}" type="sibTrans" cxnId="{30C61523-E700-49D1-BD39-AAF4D642B180}">
      <dgm:prSet/>
      <dgm:spPr/>
      <dgm:t>
        <a:bodyPr/>
        <a:lstStyle/>
        <a:p>
          <a:endParaRPr lang="en-AU"/>
        </a:p>
      </dgm:t>
    </dgm:pt>
    <dgm:pt modelId="{ED3D282F-C955-46A5-AC89-70A5A731A8A4}">
      <dgm:prSet phldrT="[Text]" custT="1"/>
      <dgm:spPr/>
      <dgm:t>
        <a:bodyPr/>
        <a:lstStyle/>
        <a:p>
          <a:r>
            <a:rPr lang="en-AU" sz="950"/>
            <a:t>4. Business Systems Portal - ED Planning &amp; Performance</a:t>
          </a:r>
        </a:p>
      </dgm:t>
    </dgm:pt>
    <dgm:pt modelId="{A9E9F102-2867-4BAB-B3FD-C7F0B31F0A63}" type="parTrans" cxnId="{74F36E88-6388-4E91-82D0-1BE967AD4E8A}">
      <dgm:prSet/>
      <dgm:spPr/>
      <dgm:t>
        <a:bodyPr/>
        <a:lstStyle/>
        <a:p>
          <a:endParaRPr lang="en-AU"/>
        </a:p>
      </dgm:t>
    </dgm:pt>
    <dgm:pt modelId="{5F1A44F4-E576-4582-AF23-4BEA311C4C0F}" type="sibTrans" cxnId="{74F36E88-6388-4E91-82D0-1BE967AD4E8A}">
      <dgm:prSet/>
      <dgm:spPr/>
      <dgm:t>
        <a:bodyPr/>
        <a:lstStyle/>
        <a:p>
          <a:endParaRPr lang="en-AU"/>
        </a:p>
      </dgm:t>
    </dgm:pt>
    <dgm:pt modelId="{27E5BB74-4090-44BE-AB05-D9419BDCA848}">
      <dgm:prSet phldrT="[Text]" custT="1"/>
      <dgm:spPr/>
      <dgm:t>
        <a:bodyPr/>
        <a:lstStyle/>
        <a:p>
          <a:r>
            <a:rPr lang="en-AU" sz="950"/>
            <a:t>5. Health Access in Schools (HAAS) - ED People &amp; Performance</a:t>
          </a:r>
        </a:p>
      </dgm:t>
    </dgm:pt>
    <dgm:pt modelId="{98265EAE-DFE2-4D39-847C-6CAB145BDB08}" type="parTrans" cxnId="{15D365F6-9E37-4A7F-89AC-08F898683342}">
      <dgm:prSet/>
      <dgm:spPr/>
      <dgm:t>
        <a:bodyPr/>
        <a:lstStyle/>
        <a:p>
          <a:endParaRPr lang="en-AU"/>
        </a:p>
      </dgm:t>
    </dgm:pt>
    <dgm:pt modelId="{C7EB0C89-A7DA-4A80-9246-0EA83C1DC0CD}" type="sibTrans" cxnId="{15D365F6-9E37-4A7F-89AC-08F898683342}">
      <dgm:prSet/>
      <dgm:spPr/>
      <dgm:t>
        <a:bodyPr/>
        <a:lstStyle/>
        <a:p>
          <a:endParaRPr lang="en-AU"/>
        </a:p>
      </dgm:t>
    </dgm:pt>
    <dgm:pt modelId="{1C0B5855-4C47-49B2-B2BF-BA7098602C69}">
      <dgm:prSet phldrT="[Text]" custT="1"/>
      <dgm:spPr/>
      <dgm:t>
        <a:bodyPr/>
        <a:lstStyle/>
        <a:p>
          <a:r>
            <a:rPr lang="en-AU" sz="950"/>
            <a:t>6. Schools Performance and Accountability Framework - ED School Leadership</a:t>
          </a:r>
        </a:p>
      </dgm:t>
    </dgm:pt>
    <dgm:pt modelId="{DB511DB5-99E5-448B-9D7B-6EE74F217E79}" type="parTrans" cxnId="{344C3230-C8ED-4293-8C2C-82F3CABE78ED}">
      <dgm:prSet/>
      <dgm:spPr/>
      <dgm:t>
        <a:bodyPr/>
        <a:lstStyle/>
        <a:p>
          <a:endParaRPr lang="en-AU"/>
        </a:p>
      </dgm:t>
    </dgm:pt>
    <dgm:pt modelId="{9BEB962D-3739-4CF4-A98B-02E4A0500A30}" type="sibTrans" cxnId="{344C3230-C8ED-4293-8C2C-82F3CABE78ED}">
      <dgm:prSet/>
      <dgm:spPr/>
      <dgm:t>
        <a:bodyPr/>
        <a:lstStyle/>
        <a:p>
          <a:endParaRPr lang="en-AU"/>
        </a:p>
      </dgm:t>
    </dgm:pt>
    <dgm:pt modelId="{744C3F6D-93E4-4CE9-8919-2BB1BA0F575F}">
      <dgm:prSet phldrT="[Text]" custT="1"/>
      <dgm:spPr/>
      <dgm:t>
        <a:bodyPr/>
        <a:lstStyle/>
        <a:p>
          <a:r>
            <a:rPr lang="en-AU" sz="950"/>
            <a:t>13. Better Services - Strengthening Families Initiative (Human Services Blueprint) - CSD</a:t>
          </a:r>
        </a:p>
      </dgm:t>
    </dgm:pt>
    <dgm:pt modelId="{322D2A57-C013-4497-A307-3BA2B50745B0}" type="parTrans" cxnId="{A5F26431-2BD0-44A4-A9D9-376AD5EC8F2B}">
      <dgm:prSet/>
      <dgm:spPr/>
      <dgm:t>
        <a:bodyPr/>
        <a:lstStyle/>
        <a:p>
          <a:endParaRPr lang="en-AU"/>
        </a:p>
      </dgm:t>
    </dgm:pt>
    <dgm:pt modelId="{A209F877-6ECA-404B-83B2-D2C8ADC225FA}" type="sibTrans" cxnId="{A5F26431-2BD0-44A4-A9D9-376AD5EC8F2B}">
      <dgm:prSet/>
      <dgm:spPr/>
      <dgm:t>
        <a:bodyPr/>
        <a:lstStyle/>
        <a:p>
          <a:endParaRPr lang="en-AU"/>
        </a:p>
      </dgm:t>
    </dgm:pt>
    <dgm:pt modelId="{E4D329B0-14AA-429B-88EE-E85C67937212}">
      <dgm:prSet phldrT="[Text]" custT="1"/>
      <dgm:spPr/>
      <dgm:t>
        <a:bodyPr/>
        <a:lstStyle/>
        <a:p>
          <a:r>
            <a:rPr lang="en-AU" sz="950"/>
            <a:t>14. Human Services Gateway (Human Services Blueprint) - CSD</a:t>
          </a:r>
        </a:p>
      </dgm:t>
    </dgm:pt>
    <dgm:pt modelId="{A1C1A264-0E9C-41A1-9DF3-CA1C6CD41B05}" type="parTrans" cxnId="{FC138A77-4563-4875-8F48-B57164D9A3E4}">
      <dgm:prSet/>
      <dgm:spPr/>
      <dgm:t>
        <a:bodyPr/>
        <a:lstStyle/>
        <a:p>
          <a:endParaRPr lang="en-AU"/>
        </a:p>
      </dgm:t>
    </dgm:pt>
    <dgm:pt modelId="{06195E56-66B8-4DD2-AE39-99F91A3D4899}" type="sibTrans" cxnId="{FC138A77-4563-4875-8F48-B57164D9A3E4}">
      <dgm:prSet/>
      <dgm:spPr/>
      <dgm:t>
        <a:bodyPr/>
        <a:lstStyle/>
        <a:p>
          <a:endParaRPr lang="en-AU"/>
        </a:p>
      </dgm:t>
    </dgm:pt>
    <dgm:pt modelId="{D3DCC1AD-DC25-4612-969F-136E2891143B}">
      <dgm:prSet phldrT="[Text]" custT="1"/>
      <dgm:spPr/>
      <dgm:t>
        <a:bodyPr/>
        <a:lstStyle/>
        <a:p>
          <a:r>
            <a:rPr lang="en-AU" sz="950"/>
            <a:t>15. West Belconnen Local Services Network (Human Services Blueprint) - CSD</a:t>
          </a:r>
        </a:p>
      </dgm:t>
    </dgm:pt>
    <dgm:pt modelId="{912A487B-A7BC-49FE-818E-983B5B766F89}" type="parTrans" cxnId="{8B2943C1-C6B3-4CFE-B24C-54F62FF0129B}">
      <dgm:prSet/>
      <dgm:spPr/>
      <dgm:t>
        <a:bodyPr/>
        <a:lstStyle/>
        <a:p>
          <a:endParaRPr lang="en-AU"/>
        </a:p>
      </dgm:t>
    </dgm:pt>
    <dgm:pt modelId="{B0484097-DFA6-4907-8B1F-2AC338F30AD9}" type="sibTrans" cxnId="{8B2943C1-C6B3-4CFE-B24C-54F62FF0129B}">
      <dgm:prSet/>
      <dgm:spPr/>
      <dgm:t>
        <a:bodyPr/>
        <a:lstStyle/>
        <a:p>
          <a:endParaRPr lang="en-AU"/>
        </a:p>
      </dgm:t>
    </dgm:pt>
    <dgm:pt modelId="{6BE683FD-206F-4041-8D0B-2EAED49C59ED}">
      <dgm:prSet phldrT="[Text]" custT="1"/>
      <dgm:spPr/>
      <dgm:t>
        <a:bodyPr/>
        <a:lstStyle/>
        <a:p>
          <a:r>
            <a:rPr lang="en-AU" sz="950"/>
            <a:t>18. KidsMatter Program - PAI</a:t>
          </a:r>
        </a:p>
      </dgm:t>
    </dgm:pt>
    <dgm:pt modelId="{C2D6DB3D-1980-466D-AD12-A07DF1FC3CAC}" type="parTrans" cxnId="{FD654A3C-D91C-42A6-B6DC-4BA3BFC620B0}">
      <dgm:prSet/>
      <dgm:spPr/>
      <dgm:t>
        <a:bodyPr/>
        <a:lstStyle/>
        <a:p>
          <a:endParaRPr lang="en-AU"/>
        </a:p>
      </dgm:t>
    </dgm:pt>
    <dgm:pt modelId="{53825D54-8A4C-43CB-AF00-7118C28DBD2B}" type="sibTrans" cxnId="{FD654A3C-D91C-42A6-B6DC-4BA3BFC620B0}">
      <dgm:prSet/>
      <dgm:spPr/>
      <dgm:t>
        <a:bodyPr/>
        <a:lstStyle/>
        <a:p>
          <a:endParaRPr lang="en-AU"/>
        </a:p>
      </dgm:t>
    </dgm:pt>
    <dgm:pt modelId="{408443E6-4A9E-4D12-A26A-EBC1A1EF92A8}">
      <dgm:prSet phldrT="[Text]" custT="1"/>
      <dgm:spPr/>
      <dgm:t>
        <a:bodyPr/>
        <a:lstStyle/>
        <a:p>
          <a:r>
            <a:rPr lang="en-AU" sz="950"/>
            <a:t>22. Nationally Consistent Collection of Data on School Students with Disability - Australian Govt DET</a:t>
          </a:r>
        </a:p>
      </dgm:t>
    </dgm:pt>
    <dgm:pt modelId="{02DD2BB2-E1EB-4F27-91D0-5855B0BB3D18}" type="parTrans" cxnId="{EA3868AF-5CD8-4E3B-B90C-E43F43508836}">
      <dgm:prSet/>
      <dgm:spPr/>
      <dgm:t>
        <a:bodyPr/>
        <a:lstStyle/>
        <a:p>
          <a:endParaRPr lang="en-AU"/>
        </a:p>
      </dgm:t>
    </dgm:pt>
    <dgm:pt modelId="{424076BD-149D-42B1-8CA1-2EDA0D1551A4}" type="sibTrans" cxnId="{EA3868AF-5CD8-4E3B-B90C-E43F43508836}">
      <dgm:prSet/>
      <dgm:spPr/>
      <dgm:t>
        <a:bodyPr/>
        <a:lstStyle/>
        <a:p>
          <a:endParaRPr lang="en-AU"/>
        </a:p>
      </dgm:t>
    </dgm:pt>
    <dgm:pt modelId="{0F8E39BD-9117-44C4-828F-92D98818FD91}">
      <dgm:prSet phldrT="[Text]" custT="1"/>
      <dgm:spPr/>
      <dgm:t>
        <a:bodyPr/>
        <a:lstStyle/>
        <a:p>
          <a:r>
            <a:rPr lang="en-AU" sz="950"/>
            <a:t>23. Education Matters - Uniting Care</a:t>
          </a:r>
        </a:p>
      </dgm:t>
    </dgm:pt>
    <dgm:pt modelId="{A4602189-427B-46A6-914C-13B72FA69B74}" type="parTrans" cxnId="{C4D932A8-7850-4A9F-8B79-3F71FC6351B0}">
      <dgm:prSet/>
      <dgm:spPr/>
      <dgm:t>
        <a:bodyPr/>
        <a:lstStyle/>
        <a:p>
          <a:endParaRPr lang="en-AU"/>
        </a:p>
      </dgm:t>
    </dgm:pt>
    <dgm:pt modelId="{C26F5357-0152-436A-AD4A-1FDA5597F890}" type="sibTrans" cxnId="{C4D932A8-7850-4A9F-8B79-3F71FC6351B0}">
      <dgm:prSet/>
      <dgm:spPr/>
      <dgm:t>
        <a:bodyPr/>
        <a:lstStyle/>
        <a:p>
          <a:endParaRPr lang="en-AU"/>
        </a:p>
      </dgm:t>
    </dgm:pt>
    <dgm:pt modelId="{0E1FA3BB-C631-4491-A43D-A219F175EBBE}">
      <dgm:prSet phldrT="[Text]" custT="1"/>
      <dgm:spPr/>
      <dgm:t>
        <a:bodyPr/>
        <a:lstStyle/>
        <a:p>
          <a:r>
            <a:rPr lang="en-AU" sz="950"/>
            <a:t>16. Step Up for our Kids Program for Children in Care - CSD</a:t>
          </a:r>
        </a:p>
      </dgm:t>
    </dgm:pt>
    <dgm:pt modelId="{0746A4F9-A08B-4CD7-86C0-B0C5B3DCC9E3}" type="parTrans" cxnId="{D0CD15E7-EA89-40EA-B66D-B02573E50B98}">
      <dgm:prSet/>
      <dgm:spPr/>
      <dgm:t>
        <a:bodyPr/>
        <a:lstStyle/>
        <a:p>
          <a:endParaRPr lang="en-AU"/>
        </a:p>
      </dgm:t>
    </dgm:pt>
    <dgm:pt modelId="{59526DAF-1ABE-43BF-9A26-1A3746590156}" type="sibTrans" cxnId="{D0CD15E7-EA89-40EA-B66D-B02573E50B98}">
      <dgm:prSet/>
      <dgm:spPr/>
      <dgm:t>
        <a:bodyPr/>
        <a:lstStyle/>
        <a:p>
          <a:endParaRPr lang="en-AU"/>
        </a:p>
      </dgm:t>
    </dgm:pt>
    <dgm:pt modelId="{A9927107-9440-44D2-B716-74653BEE9B21}">
      <dgm:prSet phldrT="[Text]" custT="1"/>
      <dgm:spPr/>
      <dgm:t>
        <a:bodyPr/>
        <a:lstStyle/>
        <a:p>
          <a:r>
            <a:rPr lang="en-AU" sz="950"/>
            <a:t>8. Cultural Change - Schools for All - ED Student Engagement</a:t>
          </a:r>
        </a:p>
      </dgm:t>
    </dgm:pt>
    <dgm:pt modelId="{B2C01CBF-E918-41D9-8550-2E05694FB4AA}" type="parTrans" cxnId="{A5837BC4-3135-4563-9E2E-D7AFA4EB565C}">
      <dgm:prSet/>
      <dgm:spPr/>
      <dgm:t>
        <a:bodyPr/>
        <a:lstStyle/>
        <a:p>
          <a:endParaRPr lang="en-AU"/>
        </a:p>
      </dgm:t>
    </dgm:pt>
    <dgm:pt modelId="{191FAF05-342B-4025-9CE5-1053A170B56E}" type="sibTrans" cxnId="{A5837BC4-3135-4563-9E2E-D7AFA4EB565C}">
      <dgm:prSet/>
      <dgm:spPr/>
      <dgm:t>
        <a:bodyPr/>
        <a:lstStyle/>
        <a:p>
          <a:endParaRPr lang="en-AU"/>
        </a:p>
      </dgm:t>
    </dgm:pt>
    <dgm:pt modelId="{3848F73E-7473-476B-A10C-EFA5117888A3}">
      <dgm:prSet phldrT="[Text]" custT="1"/>
      <dgm:spPr/>
      <dgm:t>
        <a:bodyPr/>
        <a:lstStyle/>
        <a:p>
          <a:r>
            <a:rPr lang="en-AU" sz="950"/>
            <a:t>9. Cultural Change - Schools for All (CO) - ED Student Engagement</a:t>
          </a:r>
        </a:p>
      </dgm:t>
    </dgm:pt>
    <dgm:pt modelId="{3D0BB5D1-3339-45E3-9C55-78A7A7B68D31}" type="parTrans" cxnId="{F8C80980-4422-4400-9B11-84B94500CD53}">
      <dgm:prSet/>
      <dgm:spPr/>
      <dgm:t>
        <a:bodyPr/>
        <a:lstStyle/>
        <a:p>
          <a:endParaRPr lang="en-AU"/>
        </a:p>
      </dgm:t>
    </dgm:pt>
    <dgm:pt modelId="{1A745452-1862-4709-9028-DBA354385561}" type="sibTrans" cxnId="{F8C80980-4422-4400-9B11-84B94500CD53}">
      <dgm:prSet/>
      <dgm:spPr/>
      <dgm:t>
        <a:bodyPr/>
        <a:lstStyle/>
        <a:p>
          <a:endParaRPr lang="en-AU"/>
        </a:p>
      </dgm:t>
    </dgm:pt>
    <dgm:pt modelId="{B401770F-3DDF-4F84-A46C-FC8A00A46B9E}">
      <dgm:prSet phldrT="[Text]" custT="1"/>
      <dgm:spPr/>
      <dgm:t>
        <a:bodyPr/>
        <a:lstStyle/>
        <a:p>
          <a:r>
            <a:rPr lang="en-AU" sz="950"/>
            <a:t>10. Safe and Supportive Schools Policy Review - ED Student Engagement</a:t>
          </a:r>
        </a:p>
      </dgm:t>
    </dgm:pt>
    <dgm:pt modelId="{56240B29-167E-4801-AAE6-ED48F3FBFFA0}" type="parTrans" cxnId="{600143D8-5873-42B8-842C-B16997A795A7}">
      <dgm:prSet/>
      <dgm:spPr/>
      <dgm:t>
        <a:bodyPr/>
        <a:lstStyle/>
        <a:p>
          <a:endParaRPr lang="en-AU"/>
        </a:p>
      </dgm:t>
    </dgm:pt>
    <dgm:pt modelId="{86576CCC-D83E-498A-88F6-31AB9C4E0BF6}" type="sibTrans" cxnId="{600143D8-5873-42B8-842C-B16997A795A7}">
      <dgm:prSet/>
      <dgm:spPr/>
      <dgm:t>
        <a:bodyPr/>
        <a:lstStyle/>
        <a:p>
          <a:endParaRPr lang="en-AU"/>
        </a:p>
      </dgm:t>
    </dgm:pt>
    <dgm:pt modelId="{979C050E-184C-48C1-A984-A7F2B9709861}">
      <dgm:prSet phldrT="[Text]" custT="1"/>
      <dgm:spPr/>
      <dgm:t>
        <a:bodyPr/>
        <a:lstStyle/>
        <a:p>
          <a:r>
            <a:rPr lang="en-AU" sz="950"/>
            <a:t>11. Respectful Schools, Respectful Behaviour Resource - ED Student Engagement</a:t>
          </a:r>
        </a:p>
      </dgm:t>
    </dgm:pt>
    <dgm:pt modelId="{BDB21C73-D03E-4F34-BBF1-6F7834D97F5B}" type="parTrans" cxnId="{110A2338-23AC-498F-AD3F-7AF56CFD423E}">
      <dgm:prSet/>
      <dgm:spPr/>
      <dgm:t>
        <a:bodyPr/>
        <a:lstStyle/>
        <a:p>
          <a:endParaRPr lang="en-AU"/>
        </a:p>
      </dgm:t>
    </dgm:pt>
    <dgm:pt modelId="{E059AF1F-B949-4133-B271-BBD28216EAE6}" type="sibTrans" cxnId="{110A2338-23AC-498F-AD3F-7AF56CFD423E}">
      <dgm:prSet/>
      <dgm:spPr/>
      <dgm:t>
        <a:bodyPr/>
        <a:lstStyle/>
        <a:p>
          <a:endParaRPr lang="en-AU"/>
        </a:p>
      </dgm:t>
    </dgm:pt>
    <dgm:pt modelId="{CE6E3D34-10ED-47CA-9294-041DA7E99CCE}">
      <dgm:prSet phldrT="[Text]" custT="1"/>
      <dgm:spPr/>
      <dgm:t>
        <a:bodyPr/>
        <a:lstStyle/>
        <a:p>
          <a:r>
            <a:rPr lang="en-AU" sz="950"/>
            <a:t>17. Schools as Communities (former project) - CSD</a:t>
          </a:r>
        </a:p>
      </dgm:t>
    </dgm:pt>
    <dgm:pt modelId="{D5EB02FD-A504-43D6-8082-965ECDF913F4}" type="parTrans" cxnId="{854AE5CF-7EAB-4C97-9E60-9DCE551C52BB}">
      <dgm:prSet/>
      <dgm:spPr/>
      <dgm:t>
        <a:bodyPr/>
        <a:lstStyle/>
        <a:p>
          <a:endParaRPr lang="en-AU"/>
        </a:p>
      </dgm:t>
    </dgm:pt>
    <dgm:pt modelId="{2E15739B-D01A-4274-8FBC-71740FB7A582}" type="sibTrans" cxnId="{854AE5CF-7EAB-4C97-9E60-9DCE551C52BB}">
      <dgm:prSet/>
      <dgm:spPr/>
      <dgm:t>
        <a:bodyPr/>
        <a:lstStyle/>
        <a:p>
          <a:endParaRPr lang="en-AU"/>
        </a:p>
      </dgm:t>
    </dgm:pt>
    <dgm:pt modelId="{ADEE1F41-F61C-4F20-ADE8-6AA020F4209E}">
      <dgm:prSet phldrT="[Text]" custT="1"/>
      <dgm:spPr/>
      <dgm:t>
        <a:bodyPr/>
        <a:lstStyle/>
        <a:p>
          <a:r>
            <a:rPr lang="en-AU" sz="950"/>
            <a:t>20. Parental Engagement - ARACY</a:t>
          </a:r>
        </a:p>
      </dgm:t>
    </dgm:pt>
    <dgm:pt modelId="{2942D9E6-8098-4D34-968F-CD6F9D7B9C4A}" type="parTrans" cxnId="{59E1DDC6-1DBA-4876-9921-355275400251}">
      <dgm:prSet/>
      <dgm:spPr/>
      <dgm:t>
        <a:bodyPr/>
        <a:lstStyle/>
        <a:p>
          <a:endParaRPr lang="en-AU"/>
        </a:p>
      </dgm:t>
    </dgm:pt>
    <dgm:pt modelId="{3D376675-655C-4429-9675-9A81812687B5}" type="sibTrans" cxnId="{59E1DDC6-1DBA-4876-9921-355275400251}">
      <dgm:prSet/>
      <dgm:spPr/>
      <dgm:t>
        <a:bodyPr/>
        <a:lstStyle/>
        <a:p>
          <a:endParaRPr lang="en-AU"/>
        </a:p>
      </dgm:t>
    </dgm:pt>
    <dgm:pt modelId="{E14B82B9-5DE4-4F77-AD6D-5260DA69C9F0}">
      <dgm:prSet phldrT="[Text]" custT="1"/>
      <dgm:spPr/>
      <dgm:t>
        <a:bodyPr/>
        <a:lstStyle/>
        <a:p>
          <a:r>
            <a:rPr lang="en-AU" sz="950"/>
            <a:t>19. MindMatters Program - PAI</a:t>
          </a:r>
        </a:p>
      </dgm:t>
    </dgm:pt>
    <dgm:pt modelId="{090C8E31-93EF-42DE-8E9B-63783251E8A3}" type="parTrans" cxnId="{28E8975A-9939-4112-BAB1-F5653D7BF6C2}">
      <dgm:prSet/>
      <dgm:spPr/>
      <dgm:t>
        <a:bodyPr/>
        <a:lstStyle/>
        <a:p>
          <a:endParaRPr lang="en-AU"/>
        </a:p>
      </dgm:t>
    </dgm:pt>
    <dgm:pt modelId="{5F9A38D2-486A-439A-BD5A-555BF9791160}" type="sibTrans" cxnId="{28E8975A-9939-4112-BAB1-F5653D7BF6C2}">
      <dgm:prSet/>
      <dgm:spPr/>
      <dgm:t>
        <a:bodyPr/>
        <a:lstStyle/>
        <a:p>
          <a:endParaRPr lang="en-AU"/>
        </a:p>
      </dgm:t>
    </dgm:pt>
    <dgm:pt modelId="{E80C434D-6438-40D1-80F4-33479897ED4B}">
      <dgm:prSet phldrT="[Text]" custT="1"/>
      <dgm:spPr/>
      <dgm:t>
        <a:bodyPr/>
        <a:lstStyle/>
        <a:p>
          <a:r>
            <a:rPr lang="en-AU" sz="950"/>
            <a:t>21. Primary School Early Mental Health - CAMHS</a:t>
          </a:r>
        </a:p>
      </dgm:t>
    </dgm:pt>
    <dgm:pt modelId="{CF089ACD-7FE8-4238-8302-DBE434057670}" type="parTrans" cxnId="{8337ED7B-F999-492C-A31B-F444FABD6B29}">
      <dgm:prSet/>
      <dgm:spPr/>
      <dgm:t>
        <a:bodyPr/>
        <a:lstStyle/>
        <a:p>
          <a:endParaRPr lang="en-AU"/>
        </a:p>
      </dgm:t>
    </dgm:pt>
    <dgm:pt modelId="{42120CDE-2C78-44E1-8362-9F3CE98859DF}" type="sibTrans" cxnId="{8337ED7B-F999-492C-A31B-F444FABD6B29}">
      <dgm:prSet/>
      <dgm:spPr/>
      <dgm:t>
        <a:bodyPr/>
        <a:lstStyle/>
        <a:p>
          <a:endParaRPr lang="en-AU"/>
        </a:p>
      </dgm:t>
    </dgm:pt>
    <dgm:pt modelId="{362E0349-282B-4FBE-A4EF-AD725FF268F8}">
      <dgm:prSet phldrT="[Text]" custT="1"/>
      <dgm:spPr/>
      <dgm:t>
        <a:bodyPr/>
        <a:lstStyle/>
        <a:p>
          <a:r>
            <a:rPr lang="en-AU" sz="950"/>
            <a:t>12. Wellbeing and Inclusion Team - Catholic Education (CEO)</a:t>
          </a:r>
        </a:p>
      </dgm:t>
    </dgm:pt>
    <dgm:pt modelId="{0C9F029D-E14A-4788-98C2-F164F66EA2D0}" type="parTrans" cxnId="{7E54989D-80FF-4057-A020-6F16200E72A3}">
      <dgm:prSet/>
      <dgm:spPr/>
      <dgm:t>
        <a:bodyPr/>
        <a:lstStyle/>
        <a:p>
          <a:endParaRPr lang="en-AU"/>
        </a:p>
      </dgm:t>
    </dgm:pt>
    <dgm:pt modelId="{0288BCE0-9A94-4086-B712-6A8A6EB516AB}" type="sibTrans" cxnId="{7E54989D-80FF-4057-A020-6F16200E72A3}">
      <dgm:prSet/>
      <dgm:spPr/>
      <dgm:t>
        <a:bodyPr/>
        <a:lstStyle/>
        <a:p>
          <a:endParaRPr lang="en-AU"/>
        </a:p>
      </dgm:t>
    </dgm:pt>
    <dgm:pt modelId="{558EAD0B-DF43-4A20-907A-3AF23573E51E}">
      <dgm:prSet phldrT="[Text]" custT="1"/>
      <dgm:spPr/>
      <dgm:t>
        <a:bodyPr/>
        <a:lstStyle/>
        <a:p>
          <a:r>
            <a:rPr lang="en-AU" sz="950"/>
            <a:t>7. School Leadership Framework - ED School Leadership</a:t>
          </a:r>
        </a:p>
      </dgm:t>
    </dgm:pt>
    <dgm:pt modelId="{01711BF2-EB34-48D0-A624-D72BC93401B9}" type="parTrans" cxnId="{3D5EAEF4-4BA1-42AF-A23C-0F4B5EF1CADD}">
      <dgm:prSet/>
      <dgm:spPr/>
    </dgm:pt>
    <dgm:pt modelId="{6DACB1A8-D2BD-48B0-90BF-FC73151B800E}" type="sibTrans" cxnId="{3D5EAEF4-4BA1-42AF-A23C-0F4B5EF1CADD}">
      <dgm:prSet/>
      <dgm:spPr/>
    </dgm:pt>
    <dgm:pt modelId="{F9673378-44D9-424C-A0D6-F480B1908D9E}" type="pres">
      <dgm:prSet presAssocID="{D000F845-9C6E-4965-B63E-66D78F509C89}" presName="linear" presStyleCnt="0">
        <dgm:presLayoutVars>
          <dgm:dir/>
          <dgm:animLvl val="lvl"/>
          <dgm:resizeHandles val="exact"/>
        </dgm:presLayoutVars>
      </dgm:prSet>
      <dgm:spPr/>
      <dgm:t>
        <a:bodyPr/>
        <a:lstStyle/>
        <a:p>
          <a:endParaRPr lang="en-AU"/>
        </a:p>
      </dgm:t>
    </dgm:pt>
    <dgm:pt modelId="{5583DDC8-65E8-4AB5-88A9-E29022E660F3}" type="pres">
      <dgm:prSet presAssocID="{9DF288D1-7B55-4996-9D35-875DA8D7C1D1}" presName="parentLin" presStyleCnt="0"/>
      <dgm:spPr/>
    </dgm:pt>
    <dgm:pt modelId="{C83DB6C1-A713-45E0-BAF2-2DD69D34F35B}" type="pres">
      <dgm:prSet presAssocID="{9DF288D1-7B55-4996-9D35-875DA8D7C1D1}" presName="parentLeftMargin" presStyleLbl="node1" presStyleIdx="0" presStyleCnt="23"/>
      <dgm:spPr/>
      <dgm:t>
        <a:bodyPr/>
        <a:lstStyle/>
        <a:p>
          <a:endParaRPr lang="en-AU"/>
        </a:p>
      </dgm:t>
    </dgm:pt>
    <dgm:pt modelId="{514C90B3-ECE0-4901-804D-FDD139FD764A}" type="pres">
      <dgm:prSet presAssocID="{9DF288D1-7B55-4996-9D35-875DA8D7C1D1}" presName="parentText" presStyleLbl="node1" presStyleIdx="0" presStyleCnt="23" custScaleX="128194">
        <dgm:presLayoutVars>
          <dgm:chMax val="0"/>
          <dgm:bulletEnabled val="1"/>
        </dgm:presLayoutVars>
      </dgm:prSet>
      <dgm:spPr/>
      <dgm:t>
        <a:bodyPr/>
        <a:lstStyle/>
        <a:p>
          <a:endParaRPr lang="en-AU"/>
        </a:p>
      </dgm:t>
    </dgm:pt>
    <dgm:pt modelId="{E759E841-6E7D-4D8A-92FD-BC307120CA33}" type="pres">
      <dgm:prSet presAssocID="{9DF288D1-7B55-4996-9D35-875DA8D7C1D1}" presName="negativeSpace" presStyleCnt="0"/>
      <dgm:spPr/>
    </dgm:pt>
    <dgm:pt modelId="{C71F7CD5-66FE-43FB-ACFD-E76DFE2C6C1F}" type="pres">
      <dgm:prSet presAssocID="{9DF288D1-7B55-4996-9D35-875DA8D7C1D1}" presName="childText" presStyleLbl="conFgAcc1" presStyleIdx="0" presStyleCnt="23">
        <dgm:presLayoutVars>
          <dgm:bulletEnabled val="1"/>
        </dgm:presLayoutVars>
      </dgm:prSet>
      <dgm:spPr/>
    </dgm:pt>
    <dgm:pt modelId="{53E4F085-22C4-48F2-9C7B-BD13A577BF0E}" type="pres">
      <dgm:prSet presAssocID="{8FBC967B-DF41-4853-A405-E2773C261F2B}" presName="spaceBetweenRectangles" presStyleCnt="0"/>
      <dgm:spPr/>
    </dgm:pt>
    <dgm:pt modelId="{B2BFC4E3-122A-4C77-B2E8-030F1C4EFECC}" type="pres">
      <dgm:prSet presAssocID="{303DE8C0-FCAC-4D0F-83BD-50051B241E2E}" presName="parentLin" presStyleCnt="0"/>
      <dgm:spPr/>
    </dgm:pt>
    <dgm:pt modelId="{E4804320-1416-4CDB-A7A1-62E52177A327}" type="pres">
      <dgm:prSet presAssocID="{303DE8C0-FCAC-4D0F-83BD-50051B241E2E}" presName="parentLeftMargin" presStyleLbl="node1" presStyleIdx="0" presStyleCnt="23"/>
      <dgm:spPr/>
      <dgm:t>
        <a:bodyPr/>
        <a:lstStyle/>
        <a:p>
          <a:endParaRPr lang="en-AU"/>
        </a:p>
      </dgm:t>
    </dgm:pt>
    <dgm:pt modelId="{4DED0866-C2E2-4BCE-9291-BD0BBFEC4D9D}" type="pres">
      <dgm:prSet presAssocID="{303DE8C0-FCAC-4D0F-83BD-50051B241E2E}" presName="parentText" presStyleLbl="node1" presStyleIdx="1" presStyleCnt="23" custScaleX="127910">
        <dgm:presLayoutVars>
          <dgm:chMax val="0"/>
          <dgm:bulletEnabled val="1"/>
        </dgm:presLayoutVars>
      </dgm:prSet>
      <dgm:spPr/>
      <dgm:t>
        <a:bodyPr/>
        <a:lstStyle/>
        <a:p>
          <a:endParaRPr lang="en-AU"/>
        </a:p>
      </dgm:t>
    </dgm:pt>
    <dgm:pt modelId="{FF5D765D-0F71-4D63-949D-4D36D4B0D200}" type="pres">
      <dgm:prSet presAssocID="{303DE8C0-FCAC-4D0F-83BD-50051B241E2E}" presName="negativeSpace" presStyleCnt="0"/>
      <dgm:spPr/>
    </dgm:pt>
    <dgm:pt modelId="{169F506B-41CB-471F-8832-5CA69216F107}" type="pres">
      <dgm:prSet presAssocID="{303DE8C0-FCAC-4D0F-83BD-50051B241E2E}" presName="childText" presStyleLbl="conFgAcc1" presStyleIdx="1" presStyleCnt="23">
        <dgm:presLayoutVars>
          <dgm:bulletEnabled val="1"/>
        </dgm:presLayoutVars>
      </dgm:prSet>
      <dgm:spPr/>
    </dgm:pt>
    <dgm:pt modelId="{48C0B7F6-2DF4-450E-997A-AE7586303051}" type="pres">
      <dgm:prSet presAssocID="{604E3459-DF01-47C8-BE12-81F24B92D5E2}" presName="spaceBetweenRectangles" presStyleCnt="0"/>
      <dgm:spPr/>
    </dgm:pt>
    <dgm:pt modelId="{17F7FAF8-88F0-4B85-BC0A-4E0D44EE2BA1}" type="pres">
      <dgm:prSet presAssocID="{4E8AAC83-E1F6-47B3-82CF-C5371875850B}" presName="parentLin" presStyleCnt="0"/>
      <dgm:spPr/>
    </dgm:pt>
    <dgm:pt modelId="{EAB1E05D-B9AE-4987-883D-4450D2DE2E10}" type="pres">
      <dgm:prSet presAssocID="{4E8AAC83-E1F6-47B3-82CF-C5371875850B}" presName="parentLeftMargin" presStyleLbl="node1" presStyleIdx="1" presStyleCnt="23"/>
      <dgm:spPr/>
      <dgm:t>
        <a:bodyPr/>
        <a:lstStyle/>
        <a:p>
          <a:endParaRPr lang="en-AU"/>
        </a:p>
      </dgm:t>
    </dgm:pt>
    <dgm:pt modelId="{7BE2C016-3A14-41D8-B886-5C0E095994EC}" type="pres">
      <dgm:prSet presAssocID="{4E8AAC83-E1F6-47B3-82CF-C5371875850B}" presName="parentText" presStyleLbl="node1" presStyleIdx="2" presStyleCnt="23" custScaleX="127851">
        <dgm:presLayoutVars>
          <dgm:chMax val="0"/>
          <dgm:bulletEnabled val="1"/>
        </dgm:presLayoutVars>
      </dgm:prSet>
      <dgm:spPr/>
      <dgm:t>
        <a:bodyPr/>
        <a:lstStyle/>
        <a:p>
          <a:endParaRPr lang="en-AU"/>
        </a:p>
      </dgm:t>
    </dgm:pt>
    <dgm:pt modelId="{DD18921B-1267-4C73-8209-847C297DC698}" type="pres">
      <dgm:prSet presAssocID="{4E8AAC83-E1F6-47B3-82CF-C5371875850B}" presName="negativeSpace" presStyleCnt="0"/>
      <dgm:spPr/>
    </dgm:pt>
    <dgm:pt modelId="{22A840D9-A828-47FF-962C-75006C682F30}" type="pres">
      <dgm:prSet presAssocID="{4E8AAC83-E1F6-47B3-82CF-C5371875850B}" presName="childText" presStyleLbl="conFgAcc1" presStyleIdx="2" presStyleCnt="23">
        <dgm:presLayoutVars>
          <dgm:bulletEnabled val="1"/>
        </dgm:presLayoutVars>
      </dgm:prSet>
      <dgm:spPr/>
    </dgm:pt>
    <dgm:pt modelId="{D066695F-EAEB-4BE2-8BB0-7EAD94F355C6}" type="pres">
      <dgm:prSet presAssocID="{0C569744-D62F-45D1-95EC-5B30658DDC08}" presName="spaceBetweenRectangles" presStyleCnt="0"/>
      <dgm:spPr/>
    </dgm:pt>
    <dgm:pt modelId="{374D1D93-A6D5-4A24-8518-CCFB251FC0D3}" type="pres">
      <dgm:prSet presAssocID="{ED3D282F-C955-46A5-AC89-70A5A731A8A4}" presName="parentLin" presStyleCnt="0"/>
      <dgm:spPr/>
    </dgm:pt>
    <dgm:pt modelId="{B2390080-318E-4E8B-9D42-607646E31C17}" type="pres">
      <dgm:prSet presAssocID="{ED3D282F-C955-46A5-AC89-70A5A731A8A4}" presName="parentLeftMargin" presStyleLbl="node1" presStyleIdx="2" presStyleCnt="23"/>
      <dgm:spPr/>
      <dgm:t>
        <a:bodyPr/>
        <a:lstStyle/>
        <a:p>
          <a:endParaRPr lang="en-AU"/>
        </a:p>
      </dgm:t>
    </dgm:pt>
    <dgm:pt modelId="{8224F87E-31BA-454F-A5A3-35AC870EEF95}" type="pres">
      <dgm:prSet presAssocID="{ED3D282F-C955-46A5-AC89-70A5A731A8A4}" presName="parentText" presStyleLbl="node1" presStyleIdx="3" presStyleCnt="23" custScaleX="127910">
        <dgm:presLayoutVars>
          <dgm:chMax val="0"/>
          <dgm:bulletEnabled val="1"/>
        </dgm:presLayoutVars>
      </dgm:prSet>
      <dgm:spPr/>
      <dgm:t>
        <a:bodyPr/>
        <a:lstStyle/>
        <a:p>
          <a:endParaRPr lang="en-AU"/>
        </a:p>
      </dgm:t>
    </dgm:pt>
    <dgm:pt modelId="{EF46A20B-A5C8-4DB9-9766-C991A1CDD75A}" type="pres">
      <dgm:prSet presAssocID="{ED3D282F-C955-46A5-AC89-70A5A731A8A4}" presName="negativeSpace" presStyleCnt="0"/>
      <dgm:spPr/>
    </dgm:pt>
    <dgm:pt modelId="{E6EDC2F2-09A9-475B-85A7-8EA762AF654E}" type="pres">
      <dgm:prSet presAssocID="{ED3D282F-C955-46A5-AC89-70A5A731A8A4}" presName="childText" presStyleLbl="conFgAcc1" presStyleIdx="3" presStyleCnt="23">
        <dgm:presLayoutVars>
          <dgm:bulletEnabled val="1"/>
        </dgm:presLayoutVars>
      </dgm:prSet>
      <dgm:spPr/>
    </dgm:pt>
    <dgm:pt modelId="{78142D55-65ED-45A0-A272-E7B1781D9260}" type="pres">
      <dgm:prSet presAssocID="{5F1A44F4-E576-4582-AF23-4BEA311C4C0F}" presName="spaceBetweenRectangles" presStyleCnt="0"/>
      <dgm:spPr/>
    </dgm:pt>
    <dgm:pt modelId="{3FA352F3-4431-4E90-8F26-3FE513715A4C}" type="pres">
      <dgm:prSet presAssocID="{27E5BB74-4090-44BE-AB05-D9419BDCA848}" presName="parentLin" presStyleCnt="0"/>
      <dgm:spPr/>
    </dgm:pt>
    <dgm:pt modelId="{3240D3A2-CEFB-4159-A207-F362BBCFA834}" type="pres">
      <dgm:prSet presAssocID="{27E5BB74-4090-44BE-AB05-D9419BDCA848}" presName="parentLeftMargin" presStyleLbl="node1" presStyleIdx="3" presStyleCnt="23"/>
      <dgm:spPr/>
      <dgm:t>
        <a:bodyPr/>
        <a:lstStyle/>
        <a:p>
          <a:endParaRPr lang="en-AU"/>
        </a:p>
      </dgm:t>
    </dgm:pt>
    <dgm:pt modelId="{F686634A-9AB1-4122-89D6-5D42A8F3806B}" type="pres">
      <dgm:prSet presAssocID="{27E5BB74-4090-44BE-AB05-D9419BDCA848}" presName="parentText" presStyleLbl="node1" presStyleIdx="4" presStyleCnt="23" custScaleX="127567">
        <dgm:presLayoutVars>
          <dgm:chMax val="0"/>
          <dgm:bulletEnabled val="1"/>
        </dgm:presLayoutVars>
      </dgm:prSet>
      <dgm:spPr/>
      <dgm:t>
        <a:bodyPr/>
        <a:lstStyle/>
        <a:p>
          <a:endParaRPr lang="en-AU"/>
        </a:p>
      </dgm:t>
    </dgm:pt>
    <dgm:pt modelId="{C94A07B5-752D-49CC-A2BA-6F20CB51C3E8}" type="pres">
      <dgm:prSet presAssocID="{27E5BB74-4090-44BE-AB05-D9419BDCA848}" presName="negativeSpace" presStyleCnt="0"/>
      <dgm:spPr/>
    </dgm:pt>
    <dgm:pt modelId="{B6332B46-7BCB-4DA3-B292-18E6917D8F97}" type="pres">
      <dgm:prSet presAssocID="{27E5BB74-4090-44BE-AB05-D9419BDCA848}" presName="childText" presStyleLbl="conFgAcc1" presStyleIdx="4" presStyleCnt="23">
        <dgm:presLayoutVars>
          <dgm:bulletEnabled val="1"/>
        </dgm:presLayoutVars>
      </dgm:prSet>
      <dgm:spPr/>
    </dgm:pt>
    <dgm:pt modelId="{312C6799-EFA4-4C33-BFC5-86D234244DC7}" type="pres">
      <dgm:prSet presAssocID="{C7EB0C89-A7DA-4A80-9246-0EA83C1DC0CD}" presName="spaceBetweenRectangles" presStyleCnt="0"/>
      <dgm:spPr/>
    </dgm:pt>
    <dgm:pt modelId="{1B3C1590-8B73-4470-98F5-B2441345AAD6}" type="pres">
      <dgm:prSet presAssocID="{1C0B5855-4C47-49B2-B2BF-BA7098602C69}" presName="parentLin" presStyleCnt="0"/>
      <dgm:spPr/>
    </dgm:pt>
    <dgm:pt modelId="{0623DA19-1111-4D4F-8542-CF096FDA1687}" type="pres">
      <dgm:prSet presAssocID="{1C0B5855-4C47-49B2-B2BF-BA7098602C69}" presName="parentLeftMargin" presStyleLbl="node1" presStyleIdx="4" presStyleCnt="23"/>
      <dgm:spPr/>
      <dgm:t>
        <a:bodyPr/>
        <a:lstStyle/>
        <a:p>
          <a:endParaRPr lang="en-AU"/>
        </a:p>
      </dgm:t>
    </dgm:pt>
    <dgm:pt modelId="{61CD44AE-258D-43DA-8CD3-35095BAD1987}" type="pres">
      <dgm:prSet presAssocID="{1C0B5855-4C47-49B2-B2BF-BA7098602C69}" presName="parentText" presStyleLbl="node1" presStyleIdx="5" presStyleCnt="23" custScaleX="127506">
        <dgm:presLayoutVars>
          <dgm:chMax val="0"/>
          <dgm:bulletEnabled val="1"/>
        </dgm:presLayoutVars>
      </dgm:prSet>
      <dgm:spPr/>
      <dgm:t>
        <a:bodyPr/>
        <a:lstStyle/>
        <a:p>
          <a:endParaRPr lang="en-AU"/>
        </a:p>
      </dgm:t>
    </dgm:pt>
    <dgm:pt modelId="{FA693E61-01EB-4A38-9EF9-403EEF26CE58}" type="pres">
      <dgm:prSet presAssocID="{1C0B5855-4C47-49B2-B2BF-BA7098602C69}" presName="negativeSpace" presStyleCnt="0"/>
      <dgm:spPr/>
    </dgm:pt>
    <dgm:pt modelId="{D4605C3F-89F3-4CDF-A34F-67E51D25FBCB}" type="pres">
      <dgm:prSet presAssocID="{1C0B5855-4C47-49B2-B2BF-BA7098602C69}" presName="childText" presStyleLbl="conFgAcc1" presStyleIdx="5" presStyleCnt="23">
        <dgm:presLayoutVars>
          <dgm:bulletEnabled val="1"/>
        </dgm:presLayoutVars>
      </dgm:prSet>
      <dgm:spPr/>
    </dgm:pt>
    <dgm:pt modelId="{AFEFFB2B-7045-4960-A892-D955CB9524E6}" type="pres">
      <dgm:prSet presAssocID="{9BEB962D-3739-4CF4-A98B-02E4A0500A30}" presName="spaceBetweenRectangles" presStyleCnt="0"/>
      <dgm:spPr/>
    </dgm:pt>
    <dgm:pt modelId="{2C293E6A-1A5C-4DAA-B61E-9878D2FC948A}" type="pres">
      <dgm:prSet presAssocID="{558EAD0B-DF43-4A20-907A-3AF23573E51E}" presName="parentLin" presStyleCnt="0"/>
      <dgm:spPr/>
    </dgm:pt>
    <dgm:pt modelId="{8D4698EB-90F0-46B9-9E44-11C51F8CFBC7}" type="pres">
      <dgm:prSet presAssocID="{558EAD0B-DF43-4A20-907A-3AF23573E51E}" presName="parentLeftMargin" presStyleLbl="node1" presStyleIdx="5" presStyleCnt="23"/>
      <dgm:spPr/>
      <dgm:t>
        <a:bodyPr/>
        <a:lstStyle/>
        <a:p>
          <a:endParaRPr lang="en-AU"/>
        </a:p>
      </dgm:t>
    </dgm:pt>
    <dgm:pt modelId="{3D218D14-9FBE-4B9D-A776-222B4BC86EDA}" type="pres">
      <dgm:prSet presAssocID="{558EAD0B-DF43-4A20-907A-3AF23573E51E}" presName="parentText" presStyleLbl="node1" presStyleIdx="6" presStyleCnt="23">
        <dgm:presLayoutVars>
          <dgm:chMax val="0"/>
          <dgm:bulletEnabled val="1"/>
        </dgm:presLayoutVars>
      </dgm:prSet>
      <dgm:spPr/>
      <dgm:t>
        <a:bodyPr/>
        <a:lstStyle/>
        <a:p>
          <a:endParaRPr lang="en-AU"/>
        </a:p>
      </dgm:t>
    </dgm:pt>
    <dgm:pt modelId="{12A13B43-4E03-4562-9653-2050D60E7A67}" type="pres">
      <dgm:prSet presAssocID="{558EAD0B-DF43-4A20-907A-3AF23573E51E}" presName="negativeSpace" presStyleCnt="0"/>
      <dgm:spPr/>
    </dgm:pt>
    <dgm:pt modelId="{238E2D3D-A233-418C-B0F3-9B22CFC76C56}" type="pres">
      <dgm:prSet presAssocID="{558EAD0B-DF43-4A20-907A-3AF23573E51E}" presName="childText" presStyleLbl="conFgAcc1" presStyleIdx="6" presStyleCnt="23">
        <dgm:presLayoutVars>
          <dgm:bulletEnabled val="1"/>
        </dgm:presLayoutVars>
      </dgm:prSet>
      <dgm:spPr/>
    </dgm:pt>
    <dgm:pt modelId="{398FFB09-11AF-4335-B87E-D385D9B78F9E}" type="pres">
      <dgm:prSet presAssocID="{6DACB1A8-D2BD-48B0-90BF-FC73151B800E}" presName="spaceBetweenRectangles" presStyleCnt="0"/>
      <dgm:spPr/>
    </dgm:pt>
    <dgm:pt modelId="{25E879A6-9F32-4E63-BA49-EF905C8D9E0F}" type="pres">
      <dgm:prSet presAssocID="{A9927107-9440-44D2-B716-74653BEE9B21}" presName="parentLin" presStyleCnt="0"/>
      <dgm:spPr/>
    </dgm:pt>
    <dgm:pt modelId="{2DD6888E-26D0-45A5-87FC-F6451ADD90D8}" type="pres">
      <dgm:prSet presAssocID="{A9927107-9440-44D2-B716-74653BEE9B21}" presName="parentLeftMargin" presStyleLbl="node1" presStyleIdx="6" presStyleCnt="23"/>
      <dgm:spPr/>
      <dgm:t>
        <a:bodyPr/>
        <a:lstStyle/>
        <a:p>
          <a:endParaRPr lang="en-AU"/>
        </a:p>
      </dgm:t>
    </dgm:pt>
    <dgm:pt modelId="{88F7302A-A488-4CE4-B452-8424CC22056D}" type="pres">
      <dgm:prSet presAssocID="{A9927107-9440-44D2-B716-74653BEE9B21}" presName="parentText" presStyleLbl="node1" presStyleIdx="7" presStyleCnt="23" custScaleX="127506">
        <dgm:presLayoutVars>
          <dgm:chMax val="0"/>
          <dgm:bulletEnabled val="1"/>
        </dgm:presLayoutVars>
      </dgm:prSet>
      <dgm:spPr/>
      <dgm:t>
        <a:bodyPr/>
        <a:lstStyle/>
        <a:p>
          <a:endParaRPr lang="en-AU"/>
        </a:p>
      </dgm:t>
    </dgm:pt>
    <dgm:pt modelId="{22BB32DC-889B-409A-A1C3-75BA05E91524}" type="pres">
      <dgm:prSet presAssocID="{A9927107-9440-44D2-B716-74653BEE9B21}" presName="negativeSpace" presStyleCnt="0"/>
      <dgm:spPr/>
    </dgm:pt>
    <dgm:pt modelId="{E83C0D0C-68C7-45B5-8B0B-B87BFCF92889}" type="pres">
      <dgm:prSet presAssocID="{A9927107-9440-44D2-B716-74653BEE9B21}" presName="childText" presStyleLbl="conFgAcc1" presStyleIdx="7" presStyleCnt="23">
        <dgm:presLayoutVars>
          <dgm:bulletEnabled val="1"/>
        </dgm:presLayoutVars>
      </dgm:prSet>
      <dgm:spPr/>
    </dgm:pt>
    <dgm:pt modelId="{8E0FCB92-1D35-4539-B0BB-5E288AF79C91}" type="pres">
      <dgm:prSet presAssocID="{191FAF05-342B-4025-9CE5-1053A170B56E}" presName="spaceBetweenRectangles" presStyleCnt="0"/>
      <dgm:spPr/>
    </dgm:pt>
    <dgm:pt modelId="{43CA97A7-C609-4589-8200-561062320AAB}" type="pres">
      <dgm:prSet presAssocID="{3848F73E-7473-476B-A10C-EFA5117888A3}" presName="parentLin" presStyleCnt="0"/>
      <dgm:spPr/>
    </dgm:pt>
    <dgm:pt modelId="{B62E8BF6-BF39-4A5C-9C03-E41214582A5E}" type="pres">
      <dgm:prSet presAssocID="{3848F73E-7473-476B-A10C-EFA5117888A3}" presName="parentLeftMargin" presStyleLbl="node1" presStyleIdx="7" presStyleCnt="23"/>
      <dgm:spPr/>
      <dgm:t>
        <a:bodyPr/>
        <a:lstStyle/>
        <a:p>
          <a:endParaRPr lang="en-AU"/>
        </a:p>
      </dgm:t>
    </dgm:pt>
    <dgm:pt modelId="{DB629A36-53BE-4503-95DB-70BEE8F8A8E9}" type="pres">
      <dgm:prSet presAssocID="{3848F73E-7473-476B-A10C-EFA5117888A3}" presName="parentText" presStyleLbl="node1" presStyleIdx="8" presStyleCnt="23" custScaleX="127506">
        <dgm:presLayoutVars>
          <dgm:chMax val="0"/>
          <dgm:bulletEnabled val="1"/>
        </dgm:presLayoutVars>
      </dgm:prSet>
      <dgm:spPr/>
      <dgm:t>
        <a:bodyPr/>
        <a:lstStyle/>
        <a:p>
          <a:endParaRPr lang="en-AU"/>
        </a:p>
      </dgm:t>
    </dgm:pt>
    <dgm:pt modelId="{57111680-3EDB-4407-91E7-5E6639196547}" type="pres">
      <dgm:prSet presAssocID="{3848F73E-7473-476B-A10C-EFA5117888A3}" presName="negativeSpace" presStyleCnt="0"/>
      <dgm:spPr/>
    </dgm:pt>
    <dgm:pt modelId="{CB0AA730-76C0-4808-9DF0-C5BABC22FE50}" type="pres">
      <dgm:prSet presAssocID="{3848F73E-7473-476B-A10C-EFA5117888A3}" presName="childText" presStyleLbl="conFgAcc1" presStyleIdx="8" presStyleCnt="23">
        <dgm:presLayoutVars>
          <dgm:bulletEnabled val="1"/>
        </dgm:presLayoutVars>
      </dgm:prSet>
      <dgm:spPr/>
    </dgm:pt>
    <dgm:pt modelId="{C305905D-CEF6-4794-BE10-0F9E8E0649B7}" type="pres">
      <dgm:prSet presAssocID="{1A745452-1862-4709-9028-DBA354385561}" presName="spaceBetweenRectangles" presStyleCnt="0"/>
      <dgm:spPr/>
    </dgm:pt>
    <dgm:pt modelId="{0EC37A1F-1CD0-46F8-964C-6903C6827AF3}" type="pres">
      <dgm:prSet presAssocID="{B401770F-3DDF-4F84-A46C-FC8A00A46B9E}" presName="parentLin" presStyleCnt="0"/>
      <dgm:spPr/>
    </dgm:pt>
    <dgm:pt modelId="{3FF6F03C-611E-465D-8D0A-487D3A391F4C}" type="pres">
      <dgm:prSet presAssocID="{B401770F-3DDF-4F84-A46C-FC8A00A46B9E}" presName="parentLeftMargin" presStyleLbl="node1" presStyleIdx="8" presStyleCnt="23"/>
      <dgm:spPr/>
      <dgm:t>
        <a:bodyPr/>
        <a:lstStyle/>
        <a:p>
          <a:endParaRPr lang="en-AU"/>
        </a:p>
      </dgm:t>
    </dgm:pt>
    <dgm:pt modelId="{CEE85485-F834-45C8-8FBE-A855DBDAD853}" type="pres">
      <dgm:prSet presAssocID="{B401770F-3DDF-4F84-A46C-FC8A00A46B9E}" presName="parentText" presStyleLbl="node1" presStyleIdx="9" presStyleCnt="23" custScaleX="127566">
        <dgm:presLayoutVars>
          <dgm:chMax val="0"/>
          <dgm:bulletEnabled val="1"/>
        </dgm:presLayoutVars>
      </dgm:prSet>
      <dgm:spPr/>
      <dgm:t>
        <a:bodyPr/>
        <a:lstStyle/>
        <a:p>
          <a:endParaRPr lang="en-AU"/>
        </a:p>
      </dgm:t>
    </dgm:pt>
    <dgm:pt modelId="{471F85EE-36DD-4308-93EA-28818DFE3009}" type="pres">
      <dgm:prSet presAssocID="{B401770F-3DDF-4F84-A46C-FC8A00A46B9E}" presName="negativeSpace" presStyleCnt="0"/>
      <dgm:spPr/>
    </dgm:pt>
    <dgm:pt modelId="{3A8ADB12-2B37-4C12-AC81-9C39B85D2E0B}" type="pres">
      <dgm:prSet presAssocID="{B401770F-3DDF-4F84-A46C-FC8A00A46B9E}" presName="childText" presStyleLbl="conFgAcc1" presStyleIdx="9" presStyleCnt="23">
        <dgm:presLayoutVars>
          <dgm:bulletEnabled val="1"/>
        </dgm:presLayoutVars>
      </dgm:prSet>
      <dgm:spPr/>
    </dgm:pt>
    <dgm:pt modelId="{42F9DC17-D8F9-41BA-A446-B368AC6AC88F}" type="pres">
      <dgm:prSet presAssocID="{86576CCC-D83E-498A-88F6-31AB9C4E0BF6}" presName="spaceBetweenRectangles" presStyleCnt="0"/>
      <dgm:spPr/>
    </dgm:pt>
    <dgm:pt modelId="{5191B3B8-D1F4-4EA5-BE8A-91302D4AEFC8}" type="pres">
      <dgm:prSet presAssocID="{979C050E-184C-48C1-A984-A7F2B9709861}" presName="parentLin" presStyleCnt="0"/>
      <dgm:spPr/>
    </dgm:pt>
    <dgm:pt modelId="{6ACF0511-7DDF-4A8D-B05C-F36000C4A01E}" type="pres">
      <dgm:prSet presAssocID="{979C050E-184C-48C1-A984-A7F2B9709861}" presName="parentLeftMargin" presStyleLbl="node1" presStyleIdx="9" presStyleCnt="23"/>
      <dgm:spPr/>
      <dgm:t>
        <a:bodyPr/>
        <a:lstStyle/>
        <a:p>
          <a:endParaRPr lang="en-AU"/>
        </a:p>
      </dgm:t>
    </dgm:pt>
    <dgm:pt modelId="{136F5466-2772-4860-9698-45FB9411B99D}" type="pres">
      <dgm:prSet presAssocID="{979C050E-184C-48C1-A984-A7F2B9709861}" presName="parentText" presStyleLbl="node1" presStyleIdx="10" presStyleCnt="23" custScaleX="127594">
        <dgm:presLayoutVars>
          <dgm:chMax val="0"/>
          <dgm:bulletEnabled val="1"/>
        </dgm:presLayoutVars>
      </dgm:prSet>
      <dgm:spPr/>
      <dgm:t>
        <a:bodyPr/>
        <a:lstStyle/>
        <a:p>
          <a:endParaRPr lang="en-AU"/>
        </a:p>
      </dgm:t>
    </dgm:pt>
    <dgm:pt modelId="{40862E91-0804-43DC-8E82-0744252AF899}" type="pres">
      <dgm:prSet presAssocID="{979C050E-184C-48C1-A984-A7F2B9709861}" presName="negativeSpace" presStyleCnt="0"/>
      <dgm:spPr/>
    </dgm:pt>
    <dgm:pt modelId="{15FA2B8C-FF29-4BD4-B2DB-637171253F4F}" type="pres">
      <dgm:prSet presAssocID="{979C050E-184C-48C1-A984-A7F2B9709861}" presName="childText" presStyleLbl="conFgAcc1" presStyleIdx="10" presStyleCnt="23">
        <dgm:presLayoutVars>
          <dgm:bulletEnabled val="1"/>
        </dgm:presLayoutVars>
      </dgm:prSet>
      <dgm:spPr/>
    </dgm:pt>
    <dgm:pt modelId="{F298A097-2AC1-48F1-857D-D871547C7A61}" type="pres">
      <dgm:prSet presAssocID="{E059AF1F-B949-4133-B271-BBD28216EAE6}" presName="spaceBetweenRectangles" presStyleCnt="0"/>
      <dgm:spPr/>
    </dgm:pt>
    <dgm:pt modelId="{EFDA5786-5EAF-4625-8478-CEEFFA6BC30C}" type="pres">
      <dgm:prSet presAssocID="{362E0349-282B-4FBE-A4EF-AD725FF268F8}" presName="parentLin" presStyleCnt="0"/>
      <dgm:spPr/>
    </dgm:pt>
    <dgm:pt modelId="{6CDDB93F-35B4-4206-835C-B7C4ED0AA5DF}" type="pres">
      <dgm:prSet presAssocID="{362E0349-282B-4FBE-A4EF-AD725FF268F8}" presName="parentLeftMargin" presStyleLbl="node1" presStyleIdx="10" presStyleCnt="23"/>
      <dgm:spPr/>
      <dgm:t>
        <a:bodyPr/>
        <a:lstStyle/>
        <a:p>
          <a:endParaRPr lang="en-AU"/>
        </a:p>
      </dgm:t>
    </dgm:pt>
    <dgm:pt modelId="{C1715F66-A72D-41DC-BA51-DC6768546514}" type="pres">
      <dgm:prSet presAssocID="{362E0349-282B-4FBE-A4EF-AD725FF268F8}" presName="parentText" presStyleLbl="node1" presStyleIdx="11" presStyleCnt="23" custScaleX="128871" custScaleY="118104" custLinFactNeighborX="-6996" custLinFactNeighborY="4502">
        <dgm:presLayoutVars>
          <dgm:chMax val="0"/>
          <dgm:bulletEnabled val="1"/>
        </dgm:presLayoutVars>
      </dgm:prSet>
      <dgm:spPr/>
      <dgm:t>
        <a:bodyPr/>
        <a:lstStyle/>
        <a:p>
          <a:endParaRPr lang="en-AU"/>
        </a:p>
      </dgm:t>
    </dgm:pt>
    <dgm:pt modelId="{A9236FE8-6410-4E27-845E-F5AC4E8988E3}" type="pres">
      <dgm:prSet presAssocID="{362E0349-282B-4FBE-A4EF-AD725FF268F8}" presName="negativeSpace" presStyleCnt="0"/>
      <dgm:spPr/>
    </dgm:pt>
    <dgm:pt modelId="{C1A5DA00-69B3-49D6-B7EF-35341F47FD6E}" type="pres">
      <dgm:prSet presAssocID="{362E0349-282B-4FBE-A4EF-AD725FF268F8}" presName="childText" presStyleLbl="conFgAcc1" presStyleIdx="11" presStyleCnt="23">
        <dgm:presLayoutVars>
          <dgm:bulletEnabled val="1"/>
        </dgm:presLayoutVars>
      </dgm:prSet>
      <dgm:spPr/>
    </dgm:pt>
    <dgm:pt modelId="{8844C943-1B91-475D-BC0F-A590751BD47C}" type="pres">
      <dgm:prSet presAssocID="{0288BCE0-9A94-4086-B712-6A8A6EB516AB}" presName="spaceBetweenRectangles" presStyleCnt="0"/>
      <dgm:spPr/>
    </dgm:pt>
    <dgm:pt modelId="{407F9AFF-5E8E-4969-8759-2BFAAFF968C8}" type="pres">
      <dgm:prSet presAssocID="{744C3F6D-93E4-4CE9-8919-2BB1BA0F575F}" presName="parentLin" presStyleCnt="0"/>
      <dgm:spPr/>
    </dgm:pt>
    <dgm:pt modelId="{D6E16B9A-69EE-433D-896D-953B7BB8ADBB}" type="pres">
      <dgm:prSet presAssocID="{744C3F6D-93E4-4CE9-8919-2BB1BA0F575F}" presName="parentLeftMargin" presStyleLbl="node1" presStyleIdx="11" presStyleCnt="23"/>
      <dgm:spPr/>
      <dgm:t>
        <a:bodyPr/>
        <a:lstStyle/>
        <a:p>
          <a:endParaRPr lang="en-AU"/>
        </a:p>
      </dgm:t>
    </dgm:pt>
    <dgm:pt modelId="{E2A839A5-A206-4120-9BBA-76A66380E637}" type="pres">
      <dgm:prSet presAssocID="{744C3F6D-93E4-4CE9-8919-2BB1BA0F575F}" presName="parentText" presStyleLbl="node1" presStyleIdx="12" presStyleCnt="23" custScaleX="127222">
        <dgm:presLayoutVars>
          <dgm:chMax val="0"/>
          <dgm:bulletEnabled val="1"/>
        </dgm:presLayoutVars>
      </dgm:prSet>
      <dgm:spPr/>
      <dgm:t>
        <a:bodyPr/>
        <a:lstStyle/>
        <a:p>
          <a:endParaRPr lang="en-AU"/>
        </a:p>
      </dgm:t>
    </dgm:pt>
    <dgm:pt modelId="{2DD99C0A-2726-49A0-8FEA-690BE2F9A2D9}" type="pres">
      <dgm:prSet presAssocID="{744C3F6D-93E4-4CE9-8919-2BB1BA0F575F}" presName="negativeSpace" presStyleCnt="0"/>
      <dgm:spPr/>
    </dgm:pt>
    <dgm:pt modelId="{A1B8D337-4ABE-402E-A2A1-53C531DD04A7}" type="pres">
      <dgm:prSet presAssocID="{744C3F6D-93E4-4CE9-8919-2BB1BA0F575F}" presName="childText" presStyleLbl="conFgAcc1" presStyleIdx="12" presStyleCnt="23">
        <dgm:presLayoutVars>
          <dgm:bulletEnabled val="1"/>
        </dgm:presLayoutVars>
      </dgm:prSet>
      <dgm:spPr/>
    </dgm:pt>
    <dgm:pt modelId="{A7980D00-0E8D-42AC-B05C-55E347F95E8A}" type="pres">
      <dgm:prSet presAssocID="{A209F877-6ECA-404B-83B2-D2C8ADC225FA}" presName="spaceBetweenRectangles" presStyleCnt="0"/>
      <dgm:spPr/>
    </dgm:pt>
    <dgm:pt modelId="{83B952CD-5F87-488E-B1EF-D8AC470B02A2}" type="pres">
      <dgm:prSet presAssocID="{E4D329B0-14AA-429B-88EE-E85C67937212}" presName="parentLin" presStyleCnt="0"/>
      <dgm:spPr/>
    </dgm:pt>
    <dgm:pt modelId="{14AF09B2-9D10-48F9-960F-8545B764D442}" type="pres">
      <dgm:prSet presAssocID="{E4D329B0-14AA-429B-88EE-E85C67937212}" presName="parentLeftMargin" presStyleLbl="node1" presStyleIdx="12" presStyleCnt="23"/>
      <dgm:spPr/>
      <dgm:t>
        <a:bodyPr/>
        <a:lstStyle/>
        <a:p>
          <a:endParaRPr lang="en-AU"/>
        </a:p>
      </dgm:t>
    </dgm:pt>
    <dgm:pt modelId="{04797D37-5CA5-42DB-9214-2C5876080109}" type="pres">
      <dgm:prSet presAssocID="{E4D329B0-14AA-429B-88EE-E85C67937212}" presName="parentText" presStyleLbl="node1" presStyleIdx="13" presStyleCnt="23" custScaleX="127507">
        <dgm:presLayoutVars>
          <dgm:chMax val="0"/>
          <dgm:bulletEnabled val="1"/>
        </dgm:presLayoutVars>
      </dgm:prSet>
      <dgm:spPr/>
      <dgm:t>
        <a:bodyPr/>
        <a:lstStyle/>
        <a:p>
          <a:endParaRPr lang="en-AU"/>
        </a:p>
      </dgm:t>
    </dgm:pt>
    <dgm:pt modelId="{21888494-A4CA-48AB-B3B8-C9678A1410FC}" type="pres">
      <dgm:prSet presAssocID="{E4D329B0-14AA-429B-88EE-E85C67937212}" presName="negativeSpace" presStyleCnt="0"/>
      <dgm:spPr/>
    </dgm:pt>
    <dgm:pt modelId="{5E430524-9F53-4BD2-A4E7-D981F7EB90A7}" type="pres">
      <dgm:prSet presAssocID="{E4D329B0-14AA-429B-88EE-E85C67937212}" presName="childText" presStyleLbl="conFgAcc1" presStyleIdx="13" presStyleCnt="23">
        <dgm:presLayoutVars>
          <dgm:bulletEnabled val="1"/>
        </dgm:presLayoutVars>
      </dgm:prSet>
      <dgm:spPr/>
    </dgm:pt>
    <dgm:pt modelId="{73FEA41C-8790-4D1A-83DE-70EC318D87F2}" type="pres">
      <dgm:prSet presAssocID="{06195E56-66B8-4DD2-AE39-99F91A3D4899}" presName="spaceBetweenRectangles" presStyleCnt="0"/>
      <dgm:spPr/>
    </dgm:pt>
    <dgm:pt modelId="{73A1A74F-4C41-44E7-9F08-2427FBA454C1}" type="pres">
      <dgm:prSet presAssocID="{D3DCC1AD-DC25-4612-969F-136E2891143B}" presName="parentLin" presStyleCnt="0"/>
      <dgm:spPr/>
    </dgm:pt>
    <dgm:pt modelId="{734CF722-E57C-45E4-A2EC-C7E22C560075}" type="pres">
      <dgm:prSet presAssocID="{D3DCC1AD-DC25-4612-969F-136E2891143B}" presName="parentLeftMargin" presStyleLbl="node1" presStyleIdx="13" presStyleCnt="23"/>
      <dgm:spPr/>
      <dgm:t>
        <a:bodyPr/>
        <a:lstStyle/>
        <a:p>
          <a:endParaRPr lang="en-AU"/>
        </a:p>
      </dgm:t>
    </dgm:pt>
    <dgm:pt modelId="{3926C778-7BEB-4C92-8051-A9847CAEA6A6}" type="pres">
      <dgm:prSet presAssocID="{D3DCC1AD-DC25-4612-969F-136E2891143B}" presName="parentText" presStyleLbl="node1" presStyleIdx="14" presStyleCnt="23" custScaleX="127566">
        <dgm:presLayoutVars>
          <dgm:chMax val="0"/>
          <dgm:bulletEnabled val="1"/>
        </dgm:presLayoutVars>
      </dgm:prSet>
      <dgm:spPr/>
      <dgm:t>
        <a:bodyPr/>
        <a:lstStyle/>
        <a:p>
          <a:endParaRPr lang="en-AU"/>
        </a:p>
      </dgm:t>
    </dgm:pt>
    <dgm:pt modelId="{69CA8785-F6B2-4819-B67F-2D35D2E868B8}" type="pres">
      <dgm:prSet presAssocID="{D3DCC1AD-DC25-4612-969F-136E2891143B}" presName="negativeSpace" presStyleCnt="0"/>
      <dgm:spPr/>
    </dgm:pt>
    <dgm:pt modelId="{51824EE8-1512-4C15-B67D-277BA95D55E0}" type="pres">
      <dgm:prSet presAssocID="{D3DCC1AD-DC25-4612-969F-136E2891143B}" presName="childText" presStyleLbl="conFgAcc1" presStyleIdx="14" presStyleCnt="23">
        <dgm:presLayoutVars>
          <dgm:bulletEnabled val="1"/>
        </dgm:presLayoutVars>
      </dgm:prSet>
      <dgm:spPr/>
    </dgm:pt>
    <dgm:pt modelId="{C773D6D3-14A1-416D-A6D2-81681A5224F0}" type="pres">
      <dgm:prSet presAssocID="{B0484097-DFA6-4907-8B1F-2AC338F30AD9}" presName="spaceBetweenRectangles" presStyleCnt="0"/>
      <dgm:spPr/>
    </dgm:pt>
    <dgm:pt modelId="{A95D6D4A-9968-449E-BC0B-BDF9E6B2CCE6}" type="pres">
      <dgm:prSet presAssocID="{0E1FA3BB-C631-4491-A43D-A219F175EBBE}" presName="parentLin" presStyleCnt="0"/>
      <dgm:spPr/>
    </dgm:pt>
    <dgm:pt modelId="{EAF35F8C-F850-4A4F-8C6B-4CF5A2C1F8AB}" type="pres">
      <dgm:prSet presAssocID="{0E1FA3BB-C631-4491-A43D-A219F175EBBE}" presName="parentLeftMargin" presStyleLbl="node1" presStyleIdx="14" presStyleCnt="23"/>
      <dgm:spPr/>
      <dgm:t>
        <a:bodyPr/>
        <a:lstStyle/>
        <a:p>
          <a:endParaRPr lang="en-AU"/>
        </a:p>
      </dgm:t>
    </dgm:pt>
    <dgm:pt modelId="{54FB03A0-A6FD-4893-8873-2EC8436869A1}" type="pres">
      <dgm:prSet presAssocID="{0E1FA3BB-C631-4491-A43D-A219F175EBBE}" presName="parentText" presStyleLbl="node1" presStyleIdx="15" presStyleCnt="23" custScaleX="127851">
        <dgm:presLayoutVars>
          <dgm:chMax val="0"/>
          <dgm:bulletEnabled val="1"/>
        </dgm:presLayoutVars>
      </dgm:prSet>
      <dgm:spPr/>
      <dgm:t>
        <a:bodyPr/>
        <a:lstStyle/>
        <a:p>
          <a:endParaRPr lang="en-AU"/>
        </a:p>
      </dgm:t>
    </dgm:pt>
    <dgm:pt modelId="{C04FC572-9189-46BE-B460-5C66DC8354D5}" type="pres">
      <dgm:prSet presAssocID="{0E1FA3BB-C631-4491-A43D-A219F175EBBE}" presName="negativeSpace" presStyleCnt="0"/>
      <dgm:spPr/>
    </dgm:pt>
    <dgm:pt modelId="{24F2F23E-BE87-4C1D-BF21-2BDF48A31D9E}" type="pres">
      <dgm:prSet presAssocID="{0E1FA3BB-C631-4491-A43D-A219F175EBBE}" presName="childText" presStyleLbl="conFgAcc1" presStyleIdx="15" presStyleCnt="23">
        <dgm:presLayoutVars>
          <dgm:bulletEnabled val="1"/>
        </dgm:presLayoutVars>
      </dgm:prSet>
      <dgm:spPr/>
    </dgm:pt>
    <dgm:pt modelId="{6AD035D0-2319-4A41-B362-398B7B4311BC}" type="pres">
      <dgm:prSet presAssocID="{59526DAF-1ABE-43BF-9A26-1A3746590156}" presName="spaceBetweenRectangles" presStyleCnt="0"/>
      <dgm:spPr/>
    </dgm:pt>
    <dgm:pt modelId="{00840CE5-D2C9-4943-A175-D19A873C09BA}" type="pres">
      <dgm:prSet presAssocID="{CE6E3D34-10ED-47CA-9294-041DA7E99CCE}" presName="parentLin" presStyleCnt="0"/>
      <dgm:spPr/>
    </dgm:pt>
    <dgm:pt modelId="{5EAFA02B-7E27-43E3-9899-EED62F240301}" type="pres">
      <dgm:prSet presAssocID="{CE6E3D34-10ED-47CA-9294-041DA7E99CCE}" presName="parentLeftMargin" presStyleLbl="node1" presStyleIdx="15" presStyleCnt="23"/>
      <dgm:spPr/>
      <dgm:t>
        <a:bodyPr/>
        <a:lstStyle/>
        <a:p>
          <a:endParaRPr lang="en-AU"/>
        </a:p>
      </dgm:t>
    </dgm:pt>
    <dgm:pt modelId="{3EFB0D66-7415-4FA4-B245-BBC2C8707386}" type="pres">
      <dgm:prSet presAssocID="{CE6E3D34-10ED-47CA-9294-041DA7E99CCE}" presName="parentText" presStyleLbl="node1" presStyleIdx="16" presStyleCnt="23" custScaleX="128194">
        <dgm:presLayoutVars>
          <dgm:chMax val="0"/>
          <dgm:bulletEnabled val="1"/>
        </dgm:presLayoutVars>
      </dgm:prSet>
      <dgm:spPr/>
      <dgm:t>
        <a:bodyPr/>
        <a:lstStyle/>
        <a:p>
          <a:endParaRPr lang="en-AU"/>
        </a:p>
      </dgm:t>
    </dgm:pt>
    <dgm:pt modelId="{91A92DF8-1D28-4CF1-AB54-F1F411390477}" type="pres">
      <dgm:prSet presAssocID="{CE6E3D34-10ED-47CA-9294-041DA7E99CCE}" presName="negativeSpace" presStyleCnt="0"/>
      <dgm:spPr/>
    </dgm:pt>
    <dgm:pt modelId="{D5CE29AE-DCF9-4586-9658-9B849CA08543}" type="pres">
      <dgm:prSet presAssocID="{CE6E3D34-10ED-47CA-9294-041DA7E99CCE}" presName="childText" presStyleLbl="conFgAcc1" presStyleIdx="16" presStyleCnt="23">
        <dgm:presLayoutVars>
          <dgm:bulletEnabled val="1"/>
        </dgm:presLayoutVars>
      </dgm:prSet>
      <dgm:spPr/>
    </dgm:pt>
    <dgm:pt modelId="{4E9498A7-28D2-418C-8FF8-AE10A82949E3}" type="pres">
      <dgm:prSet presAssocID="{2E15739B-D01A-4274-8FBC-71740FB7A582}" presName="spaceBetweenRectangles" presStyleCnt="0"/>
      <dgm:spPr/>
    </dgm:pt>
    <dgm:pt modelId="{686D7293-F3F9-41CF-A031-8E7773BE199D}" type="pres">
      <dgm:prSet presAssocID="{6BE683FD-206F-4041-8D0B-2EAED49C59ED}" presName="parentLin" presStyleCnt="0"/>
      <dgm:spPr/>
    </dgm:pt>
    <dgm:pt modelId="{E3781031-60D5-4990-BDA2-E1903497E1E6}" type="pres">
      <dgm:prSet presAssocID="{6BE683FD-206F-4041-8D0B-2EAED49C59ED}" presName="parentLeftMargin" presStyleLbl="node1" presStyleIdx="16" presStyleCnt="23"/>
      <dgm:spPr/>
      <dgm:t>
        <a:bodyPr/>
        <a:lstStyle/>
        <a:p>
          <a:endParaRPr lang="en-AU"/>
        </a:p>
      </dgm:t>
    </dgm:pt>
    <dgm:pt modelId="{BACF57EB-CD2A-4677-B04F-FE1AA61DF0CD}" type="pres">
      <dgm:prSet presAssocID="{6BE683FD-206F-4041-8D0B-2EAED49C59ED}" presName="parentText" presStyleLbl="node1" presStyleIdx="17" presStyleCnt="23" custScaleX="127910">
        <dgm:presLayoutVars>
          <dgm:chMax val="0"/>
          <dgm:bulletEnabled val="1"/>
        </dgm:presLayoutVars>
      </dgm:prSet>
      <dgm:spPr/>
      <dgm:t>
        <a:bodyPr/>
        <a:lstStyle/>
        <a:p>
          <a:endParaRPr lang="en-AU"/>
        </a:p>
      </dgm:t>
    </dgm:pt>
    <dgm:pt modelId="{04319334-87A5-474A-8A2F-30DBACEA4F00}" type="pres">
      <dgm:prSet presAssocID="{6BE683FD-206F-4041-8D0B-2EAED49C59ED}" presName="negativeSpace" presStyleCnt="0"/>
      <dgm:spPr/>
    </dgm:pt>
    <dgm:pt modelId="{36A29276-D572-45A4-9F45-1390931D64E4}" type="pres">
      <dgm:prSet presAssocID="{6BE683FD-206F-4041-8D0B-2EAED49C59ED}" presName="childText" presStyleLbl="conFgAcc1" presStyleIdx="17" presStyleCnt="23">
        <dgm:presLayoutVars>
          <dgm:bulletEnabled val="1"/>
        </dgm:presLayoutVars>
      </dgm:prSet>
      <dgm:spPr/>
    </dgm:pt>
    <dgm:pt modelId="{F377A548-2C83-47D1-97A3-B8F773FED071}" type="pres">
      <dgm:prSet presAssocID="{53825D54-8A4C-43CB-AF00-7118C28DBD2B}" presName="spaceBetweenRectangles" presStyleCnt="0"/>
      <dgm:spPr/>
    </dgm:pt>
    <dgm:pt modelId="{64D306DF-585B-4599-B90D-A3C40381CEC2}" type="pres">
      <dgm:prSet presAssocID="{E14B82B9-5DE4-4F77-AD6D-5260DA69C9F0}" presName="parentLin" presStyleCnt="0"/>
      <dgm:spPr/>
    </dgm:pt>
    <dgm:pt modelId="{D2E6C688-48D1-454A-8DD4-8374A0B1F61D}" type="pres">
      <dgm:prSet presAssocID="{E14B82B9-5DE4-4F77-AD6D-5260DA69C9F0}" presName="parentLeftMargin" presStyleLbl="node1" presStyleIdx="17" presStyleCnt="23"/>
      <dgm:spPr/>
      <dgm:t>
        <a:bodyPr/>
        <a:lstStyle/>
        <a:p>
          <a:endParaRPr lang="en-AU"/>
        </a:p>
      </dgm:t>
    </dgm:pt>
    <dgm:pt modelId="{11DC1B41-C651-4F6C-915D-9D63D0D131E5}" type="pres">
      <dgm:prSet presAssocID="{E14B82B9-5DE4-4F77-AD6D-5260DA69C9F0}" presName="parentText" presStyleLbl="node1" presStyleIdx="18" presStyleCnt="23" custScaleX="128195">
        <dgm:presLayoutVars>
          <dgm:chMax val="0"/>
          <dgm:bulletEnabled val="1"/>
        </dgm:presLayoutVars>
      </dgm:prSet>
      <dgm:spPr/>
      <dgm:t>
        <a:bodyPr/>
        <a:lstStyle/>
        <a:p>
          <a:endParaRPr lang="en-AU"/>
        </a:p>
      </dgm:t>
    </dgm:pt>
    <dgm:pt modelId="{077764CF-72FD-4E49-918C-AA38D08E0C64}" type="pres">
      <dgm:prSet presAssocID="{E14B82B9-5DE4-4F77-AD6D-5260DA69C9F0}" presName="negativeSpace" presStyleCnt="0"/>
      <dgm:spPr/>
    </dgm:pt>
    <dgm:pt modelId="{C5273604-ACE4-4114-8F17-874F51897906}" type="pres">
      <dgm:prSet presAssocID="{E14B82B9-5DE4-4F77-AD6D-5260DA69C9F0}" presName="childText" presStyleLbl="conFgAcc1" presStyleIdx="18" presStyleCnt="23">
        <dgm:presLayoutVars>
          <dgm:bulletEnabled val="1"/>
        </dgm:presLayoutVars>
      </dgm:prSet>
      <dgm:spPr/>
    </dgm:pt>
    <dgm:pt modelId="{3BE711BD-AAA6-44B6-9C4A-DA52EA0B8163}" type="pres">
      <dgm:prSet presAssocID="{5F9A38D2-486A-439A-BD5A-555BF9791160}" presName="spaceBetweenRectangles" presStyleCnt="0"/>
      <dgm:spPr/>
    </dgm:pt>
    <dgm:pt modelId="{FBD7A12B-388B-4A50-8D99-020C4A103647}" type="pres">
      <dgm:prSet presAssocID="{ADEE1F41-F61C-4F20-ADE8-6AA020F4209E}" presName="parentLin" presStyleCnt="0"/>
      <dgm:spPr/>
    </dgm:pt>
    <dgm:pt modelId="{321B4D03-AF60-49C7-A4B4-660667383B3E}" type="pres">
      <dgm:prSet presAssocID="{ADEE1F41-F61C-4F20-ADE8-6AA020F4209E}" presName="parentLeftMargin" presStyleLbl="node1" presStyleIdx="18" presStyleCnt="23"/>
      <dgm:spPr/>
      <dgm:t>
        <a:bodyPr/>
        <a:lstStyle/>
        <a:p>
          <a:endParaRPr lang="en-AU"/>
        </a:p>
      </dgm:t>
    </dgm:pt>
    <dgm:pt modelId="{E092A43F-AA59-42D0-A055-47F22B1CDB4A}" type="pres">
      <dgm:prSet presAssocID="{ADEE1F41-F61C-4F20-ADE8-6AA020F4209E}" presName="parentText" presStyleLbl="node1" presStyleIdx="19" presStyleCnt="23" custScaleX="128195">
        <dgm:presLayoutVars>
          <dgm:chMax val="0"/>
          <dgm:bulletEnabled val="1"/>
        </dgm:presLayoutVars>
      </dgm:prSet>
      <dgm:spPr/>
      <dgm:t>
        <a:bodyPr/>
        <a:lstStyle/>
        <a:p>
          <a:endParaRPr lang="en-AU"/>
        </a:p>
      </dgm:t>
    </dgm:pt>
    <dgm:pt modelId="{4850B4A6-5E67-4C37-A651-B315F01427D9}" type="pres">
      <dgm:prSet presAssocID="{ADEE1F41-F61C-4F20-ADE8-6AA020F4209E}" presName="negativeSpace" presStyleCnt="0"/>
      <dgm:spPr/>
    </dgm:pt>
    <dgm:pt modelId="{4EED9046-868B-4D4A-A2E4-717F9D651E23}" type="pres">
      <dgm:prSet presAssocID="{ADEE1F41-F61C-4F20-ADE8-6AA020F4209E}" presName="childText" presStyleLbl="conFgAcc1" presStyleIdx="19" presStyleCnt="23">
        <dgm:presLayoutVars>
          <dgm:bulletEnabled val="1"/>
        </dgm:presLayoutVars>
      </dgm:prSet>
      <dgm:spPr/>
    </dgm:pt>
    <dgm:pt modelId="{D4780A21-F3F4-4673-88C7-83D2812F2403}" type="pres">
      <dgm:prSet presAssocID="{3D376675-655C-4429-9675-9A81812687B5}" presName="spaceBetweenRectangles" presStyleCnt="0"/>
      <dgm:spPr/>
    </dgm:pt>
    <dgm:pt modelId="{52CC94B4-3D12-4286-B766-A82EF3310055}" type="pres">
      <dgm:prSet presAssocID="{E80C434D-6438-40D1-80F4-33479897ED4B}" presName="parentLin" presStyleCnt="0"/>
      <dgm:spPr/>
    </dgm:pt>
    <dgm:pt modelId="{B2FFECB2-5916-4077-827A-A6EA5D4E7283}" type="pres">
      <dgm:prSet presAssocID="{E80C434D-6438-40D1-80F4-33479897ED4B}" presName="parentLeftMargin" presStyleLbl="node1" presStyleIdx="19" presStyleCnt="23"/>
      <dgm:spPr/>
      <dgm:t>
        <a:bodyPr/>
        <a:lstStyle/>
        <a:p>
          <a:endParaRPr lang="en-AU"/>
        </a:p>
      </dgm:t>
    </dgm:pt>
    <dgm:pt modelId="{5E021988-12B6-4240-B705-7DD18596D1A9}" type="pres">
      <dgm:prSet presAssocID="{E80C434D-6438-40D1-80F4-33479897ED4B}" presName="parentText" presStyleLbl="node1" presStyleIdx="20" presStyleCnt="23" custScaleX="128539">
        <dgm:presLayoutVars>
          <dgm:chMax val="0"/>
          <dgm:bulletEnabled val="1"/>
        </dgm:presLayoutVars>
      </dgm:prSet>
      <dgm:spPr/>
      <dgm:t>
        <a:bodyPr/>
        <a:lstStyle/>
        <a:p>
          <a:endParaRPr lang="en-AU"/>
        </a:p>
      </dgm:t>
    </dgm:pt>
    <dgm:pt modelId="{9C94D623-FBF8-45FB-8C07-FADD55FACF4D}" type="pres">
      <dgm:prSet presAssocID="{E80C434D-6438-40D1-80F4-33479897ED4B}" presName="negativeSpace" presStyleCnt="0"/>
      <dgm:spPr/>
    </dgm:pt>
    <dgm:pt modelId="{3F9D9B99-72B8-475B-A18C-DD2AD6984858}" type="pres">
      <dgm:prSet presAssocID="{E80C434D-6438-40D1-80F4-33479897ED4B}" presName="childText" presStyleLbl="conFgAcc1" presStyleIdx="20" presStyleCnt="23">
        <dgm:presLayoutVars>
          <dgm:bulletEnabled val="1"/>
        </dgm:presLayoutVars>
      </dgm:prSet>
      <dgm:spPr/>
    </dgm:pt>
    <dgm:pt modelId="{BF6FBBCC-A922-4167-BD0E-732BA1F370D8}" type="pres">
      <dgm:prSet presAssocID="{42120CDE-2C78-44E1-8362-9F3CE98859DF}" presName="spaceBetweenRectangles" presStyleCnt="0"/>
      <dgm:spPr/>
    </dgm:pt>
    <dgm:pt modelId="{4AF254FE-AB64-46E7-9D7D-1CBFA4D8251A}" type="pres">
      <dgm:prSet presAssocID="{408443E6-4A9E-4D12-A26A-EBC1A1EF92A8}" presName="parentLin" presStyleCnt="0"/>
      <dgm:spPr/>
    </dgm:pt>
    <dgm:pt modelId="{7C0A6599-5169-499C-8E7D-64EB67056B44}" type="pres">
      <dgm:prSet presAssocID="{408443E6-4A9E-4D12-A26A-EBC1A1EF92A8}" presName="parentLeftMargin" presStyleLbl="node1" presStyleIdx="20" presStyleCnt="23"/>
      <dgm:spPr/>
      <dgm:t>
        <a:bodyPr/>
        <a:lstStyle/>
        <a:p>
          <a:endParaRPr lang="en-AU"/>
        </a:p>
      </dgm:t>
    </dgm:pt>
    <dgm:pt modelId="{E06FFEB0-41DE-4614-882B-6BF2C347176E}" type="pres">
      <dgm:prSet presAssocID="{408443E6-4A9E-4D12-A26A-EBC1A1EF92A8}" presName="parentText" presStyleLbl="node1" presStyleIdx="21" presStyleCnt="23" custScaleX="128539">
        <dgm:presLayoutVars>
          <dgm:chMax val="0"/>
          <dgm:bulletEnabled val="1"/>
        </dgm:presLayoutVars>
      </dgm:prSet>
      <dgm:spPr/>
      <dgm:t>
        <a:bodyPr/>
        <a:lstStyle/>
        <a:p>
          <a:endParaRPr lang="en-AU"/>
        </a:p>
      </dgm:t>
    </dgm:pt>
    <dgm:pt modelId="{B469E331-48DF-46E4-A0A2-085C7FC683AB}" type="pres">
      <dgm:prSet presAssocID="{408443E6-4A9E-4D12-A26A-EBC1A1EF92A8}" presName="negativeSpace" presStyleCnt="0"/>
      <dgm:spPr/>
    </dgm:pt>
    <dgm:pt modelId="{0FA599A9-DFF6-4F5C-901E-D5DA9EC11AD8}" type="pres">
      <dgm:prSet presAssocID="{408443E6-4A9E-4D12-A26A-EBC1A1EF92A8}" presName="childText" presStyleLbl="conFgAcc1" presStyleIdx="21" presStyleCnt="23">
        <dgm:presLayoutVars>
          <dgm:bulletEnabled val="1"/>
        </dgm:presLayoutVars>
      </dgm:prSet>
      <dgm:spPr/>
    </dgm:pt>
    <dgm:pt modelId="{A25AC684-4D44-46AD-A89A-15810640A3DC}" type="pres">
      <dgm:prSet presAssocID="{424076BD-149D-42B1-8CA1-2EDA0D1551A4}" presName="spaceBetweenRectangles" presStyleCnt="0"/>
      <dgm:spPr/>
    </dgm:pt>
    <dgm:pt modelId="{F30F305C-A9E2-424B-8E66-7877A68439B8}" type="pres">
      <dgm:prSet presAssocID="{0F8E39BD-9117-44C4-828F-92D98818FD91}" presName="parentLin" presStyleCnt="0"/>
      <dgm:spPr/>
    </dgm:pt>
    <dgm:pt modelId="{AE1EFC90-E8A1-437D-99B3-876AE3792B4F}" type="pres">
      <dgm:prSet presAssocID="{0F8E39BD-9117-44C4-828F-92D98818FD91}" presName="parentLeftMargin" presStyleLbl="node1" presStyleIdx="21" presStyleCnt="23"/>
      <dgm:spPr/>
      <dgm:t>
        <a:bodyPr/>
        <a:lstStyle/>
        <a:p>
          <a:endParaRPr lang="en-AU"/>
        </a:p>
      </dgm:t>
    </dgm:pt>
    <dgm:pt modelId="{AF486F9D-BBAE-4D3E-8EFF-D5DF709CA8E4}" type="pres">
      <dgm:prSet presAssocID="{0F8E39BD-9117-44C4-828F-92D98818FD91}" presName="parentText" presStyleLbl="node1" presStyleIdx="22" presStyleCnt="23" custScaleX="128884">
        <dgm:presLayoutVars>
          <dgm:chMax val="0"/>
          <dgm:bulletEnabled val="1"/>
        </dgm:presLayoutVars>
      </dgm:prSet>
      <dgm:spPr/>
      <dgm:t>
        <a:bodyPr/>
        <a:lstStyle/>
        <a:p>
          <a:endParaRPr lang="en-AU"/>
        </a:p>
      </dgm:t>
    </dgm:pt>
    <dgm:pt modelId="{E2561844-1527-4F5C-9A88-E90C59E207B0}" type="pres">
      <dgm:prSet presAssocID="{0F8E39BD-9117-44C4-828F-92D98818FD91}" presName="negativeSpace" presStyleCnt="0"/>
      <dgm:spPr/>
    </dgm:pt>
    <dgm:pt modelId="{C2CBFAA6-2A2A-4C17-9FC6-C88F5B9278A0}" type="pres">
      <dgm:prSet presAssocID="{0F8E39BD-9117-44C4-828F-92D98818FD91}" presName="childText" presStyleLbl="conFgAcc1" presStyleIdx="22" presStyleCnt="23">
        <dgm:presLayoutVars>
          <dgm:bulletEnabled val="1"/>
        </dgm:presLayoutVars>
      </dgm:prSet>
      <dgm:spPr/>
    </dgm:pt>
  </dgm:ptLst>
  <dgm:cxnLst>
    <dgm:cxn modelId="{FD654A3C-D91C-42A6-B6DC-4BA3BFC620B0}" srcId="{D000F845-9C6E-4965-B63E-66D78F509C89}" destId="{6BE683FD-206F-4041-8D0B-2EAED49C59ED}" srcOrd="17" destOrd="0" parTransId="{C2D6DB3D-1980-466D-AD12-A07DF1FC3CAC}" sibTransId="{53825D54-8A4C-43CB-AF00-7118C28DBD2B}"/>
    <dgm:cxn modelId="{5312936F-2A4B-41F8-903D-CF7124136AFA}" type="presOf" srcId="{362E0349-282B-4FBE-A4EF-AD725FF268F8}" destId="{C1715F66-A72D-41DC-BA51-DC6768546514}" srcOrd="1" destOrd="0" presId="urn:microsoft.com/office/officeart/2005/8/layout/list1"/>
    <dgm:cxn modelId="{45F8F7E2-748E-4BC9-A74B-3A374477537E}" type="presOf" srcId="{362E0349-282B-4FBE-A4EF-AD725FF268F8}" destId="{6CDDB93F-35B4-4206-835C-B7C4ED0AA5DF}" srcOrd="0" destOrd="0" presId="urn:microsoft.com/office/officeart/2005/8/layout/list1"/>
    <dgm:cxn modelId="{15D365F6-9E37-4A7F-89AC-08F898683342}" srcId="{D000F845-9C6E-4965-B63E-66D78F509C89}" destId="{27E5BB74-4090-44BE-AB05-D9419BDCA848}" srcOrd="4" destOrd="0" parTransId="{98265EAE-DFE2-4D39-847C-6CAB145BDB08}" sibTransId="{C7EB0C89-A7DA-4A80-9246-0EA83C1DC0CD}"/>
    <dgm:cxn modelId="{0CAD4082-4FBF-490D-BE95-FA47BF7923F8}" type="presOf" srcId="{CE6E3D34-10ED-47CA-9294-041DA7E99CCE}" destId="{5EAFA02B-7E27-43E3-9899-EED62F240301}" srcOrd="0" destOrd="0" presId="urn:microsoft.com/office/officeart/2005/8/layout/list1"/>
    <dgm:cxn modelId="{59E1DDC6-1DBA-4876-9921-355275400251}" srcId="{D000F845-9C6E-4965-B63E-66D78F509C89}" destId="{ADEE1F41-F61C-4F20-ADE8-6AA020F4209E}" srcOrd="19" destOrd="0" parTransId="{2942D9E6-8098-4D34-968F-CD6F9D7B9C4A}" sibTransId="{3D376675-655C-4429-9675-9A81812687B5}"/>
    <dgm:cxn modelId="{28E8975A-9939-4112-BAB1-F5653D7BF6C2}" srcId="{D000F845-9C6E-4965-B63E-66D78F509C89}" destId="{E14B82B9-5DE4-4F77-AD6D-5260DA69C9F0}" srcOrd="18" destOrd="0" parTransId="{090C8E31-93EF-42DE-8E9B-63783251E8A3}" sibTransId="{5F9A38D2-486A-439A-BD5A-555BF9791160}"/>
    <dgm:cxn modelId="{C28CDDF2-FF24-4542-8CE1-7F7DEE1C8C09}" type="presOf" srcId="{E80C434D-6438-40D1-80F4-33479897ED4B}" destId="{B2FFECB2-5916-4077-827A-A6EA5D4E7283}" srcOrd="0" destOrd="0" presId="urn:microsoft.com/office/officeart/2005/8/layout/list1"/>
    <dgm:cxn modelId="{1EE31B7C-B05B-4F08-BAF6-CD81FCEFFA7C}" type="presOf" srcId="{E4D329B0-14AA-429B-88EE-E85C67937212}" destId="{04797D37-5CA5-42DB-9214-2C5876080109}" srcOrd="1" destOrd="0" presId="urn:microsoft.com/office/officeart/2005/8/layout/list1"/>
    <dgm:cxn modelId="{F8A4284A-28E0-4A91-8A18-85CB4E73DCB6}" type="presOf" srcId="{979C050E-184C-48C1-A984-A7F2B9709861}" destId="{136F5466-2772-4860-9698-45FB9411B99D}" srcOrd="1" destOrd="0" presId="urn:microsoft.com/office/officeart/2005/8/layout/list1"/>
    <dgm:cxn modelId="{FC138A77-4563-4875-8F48-B57164D9A3E4}" srcId="{D000F845-9C6E-4965-B63E-66D78F509C89}" destId="{E4D329B0-14AA-429B-88EE-E85C67937212}" srcOrd="13" destOrd="0" parTransId="{A1C1A264-0E9C-41A1-9DF3-CA1C6CD41B05}" sibTransId="{06195E56-66B8-4DD2-AE39-99F91A3D4899}"/>
    <dgm:cxn modelId="{AD5926D4-2146-4B00-9404-B79A7577F6E8}" type="presOf" srcId="{558EAD0B-DF43-4A20-907A-3AF23573E51E}" destId="{8D4698EB-90F0-46B9-9E44-11C51F8CFBC7}" srcOrd="0" destOrd="0" presId="urn:microsoft.com/office/officeart/2005/8/layout/list1"/>
    <dgm:cxn modelId="{9A2799C1-DE09-4BEA-9EA9-C3A12141F228}" type="presOf" srcId="{27E5BB74-4090-44BE-AB05-D9419BDCA848}" destId="{3240D3A2-CEFB-4159-A207-F362BBCFA834}" srcOrd="0" destOrd="0" presId="urn:microsoft.com/office/officeart/2005/8/layout/list1"/>
    <dgm:cxn modelId="{08A566BC-0244-4397-B54D-856D79F153EB}" type="presOf" srcId="{ADEE1F41-F61C-4F20-ADE8-6AA020F4209E}" destId="{321B4D03-AF60-49C7-A4B4-660667383B3E}" srcOrd="0" destOrd="0" presId="urn:microsoft.com/office/officeart/2005/8/layout/list1"/>
    <dgm:cxn modelId="{3A63E237-AF75-447B-BEF4-43CE7F354B34}" type="presOf" srcId="{4E8AAC83-E1F6-47B3-82CF-C5371875850B}" destId="{7BE2C016-3A14-41D8-B886-5C0E095994EC}" srcOrd="1" destOrd="0" presId="urn:microsoft.com/office/officeart/2005/8/layout/list1"/>
    <dgm:cxn modelId="{DAD2AE72-8FD3-4EA5-8228-A9272E395199}" type="presOf" srcId="{E80C434D-6438-40D1-80F4-33479897ED4B}" destId="{5E021988-12B6-4240-B705-7DD18596D1A9}" srcOrd="1" destOrd="0" presId="urn:microsoft.com/office/officeart/2005/8/layout/list1"/>
    <dgm:cxn modelId="{2724BEEF-CE35-4AA2-8015-611E4EDA3FB2}" type="presOf" srcId="{0F8E39BD-9117-44C4-828F-92D98818FD91}" destId="{AF486F9D-BBAE-4D3E-8EFF-D5DF709CA8E4}" srcOrd="1" destOrd="0" presId="urn:microsoft.com/office/officeart/2005/8/layout/list1"/>
    <dgm:cxn modelId="{22C09515-D01B-4833-9A2E-DBF9CF3DBAB8}" type="presOf" srcId="{9DF288D1-7B55-4996-9D35-875DA8D7C1D1}" destId="{514C90B3-ECE0-4901-804D-FDD139FD764A}" srcOrd="1" destOrd="0" presId="urn:microsoft.com/office/officeart/2005/8/layout/list1"/>
    <dgm:cxn modelId="{934E7637-2AA2-4C02-9059-058BCC65623B}" type="presOf" srcId="{979C050E-184C-48C1-A984-A7F2B9709861}" destId="{6ACF0511-7DDF-4A8D-B05C-F36000C4A01E}" srcOrd="0" destOrd="0" presId="urn:microsoft.com/office/officeart/2005/8/layout/list1"/>
    <dgm:cxn modelId="{5F4A96F7-44C6-4BA7-AD73-C8221E3B9E4D}" type="presOf" srcId="{D000F845-9C6E-4965-B63E-66D78F509C89}" destId="{F9673378-44D9-424C-A0D6-F480B1908D9E}" srcOrd="0" destOrd="0" presId="urn:microsoft.com/office/officeart/2005/8/layout/list1"/>
    <dgm:cxn modelId="{818E5A96-3BE6-46B9-88CA-A680FC94533F}" type="presOf" srcId="{A9927107-9440-44D2-B716-74653BEE9B21}" destId="{2DD6888E-26D0-45A5-87FC-F6451ADD90D8}" srcOrd="0" destOrd="0" presId="urn:microsoft.com/office/officeart/2005/8/layout/list1"/>
    <dgm:cxn modelId="{19FDE70A-8501-45E8-86B1-C902792DC0F3}" type="presOf" srcId="{744C3F6D-93E4-4CE9-8919-2BB1BA0F575F}" destId="{E2A839A5-A206-4120-9BBA-76A66380E637}" srcOrd="1" destOrd="0" presId="urn:microsoft.com/office/officeart/2005/8/layout/list1"/>
    <dgm:cxn modelId="{C70DE6B3-5CC7-49C4-8F9C-BF9533C66EFE}" srcId="{D000F845-9C6E-4965-B63E-66D78F509C89}" destId="{9DF288D1-7B55-4996-9D35-875DA8D7C1D1}" srcOrd="0" destOrd="0" parTransId="{C5799160-7EE5-47F5-BA83-5FF357EA8505}" sibTransId="{8FBC967B-DF41-4853-A405-E2773C261F2B}"/>
    <dgm:cxn modelId="{7E54989D-80FF-4057-A020-6F16200E72A3}" srcId="{D000F845-9C6E-4965-B63E-66D78F509C89}" destId="{362E0349-282B-4FBE-A4EF-AD725FF268F8}" srcOrd="11" destOrd="0" parTransId="{0C9F029D-E14A-4788-98C2-F164F66EA2D0}" sibTransId="{0288BCE0-9A94-4086-B712-6A8A6EB516AB}"/>
    <dgm:cxn modelId="{8337ED7B-F999-492C-A31B-F444FABD6B29}" srcId="{D000F845-9C6E-4965-B63E-66D78F509C89}" destId="{E80C434D-6438-40D1-80F4-33479897ED4B}" srcOrd="20" destOrd="0" parTransId="{CF089ACD-7FE8-4238-8302-DBE434057670}" sibTransId="{42120CDE-2C78-44E1-8362-9F3CE98859DF}"/>
    <dgm:cxn modelId="{F8C80980-4422-4400-9B11-84B94500CD53}" srcId="{D000F845-9C6E-4965-B63E-66D78F509C89}" destId="{3848F73E-7473-476B-A10C-EFA5117888A3}" srcOrd="8" destOrd="0" parTransId="{3D0BB5D1-3339-45E3-9C55-78A7A7B68D31}" sibTransId="{1A745452-1862-4709-9028-DBA354385561}"/>
    <dgm:cxn modelId="{28DA2617-5399-4A80-A575-A614FD24BDB8}" type="presOf" srcId="{D3DCC1AD-DC25-4612-969F-136E2891143B}" destId="{3926C778-7BEB-4C92-8051-A9847CAEA6A6}" srcOrd="1" destOrd="0" presId="urn:microsoft.com/office/officeart/2005/8/layout/list1"/>
    <dgm:cxn modelId="{A5837BC4-3135-4563-9E2E-D7AFA4EB565C}" srcId="{D000F845-9C6E-4965-B63E-66D78F509C89}" destId="{A9927107-9440-44D2-B716-74653BEE9B21}" srcOrd="7" destOrd="0" parTransId="{B2C01CBF-E918-41D9-8550-2E05694FB4AA}" sibTransId="{191FAF05-342B-4025-9CE5-1053A170B56E}"/>
    <dgm:cxn modelId="{BCF796B7-6E27-4CFB-B7E8-F1AD5A9336BF}" type="presOf" srcId="{E14B82B9-5DE4-4F77-AD6D-5260DA69C9F0}" destId="{11DC1B41-C651-4F6C-915D-9D63D0D131E5}" srcOrd="1" destOrd="0" presId="urn:microsoft.com/office/officeart/2005/8/layout/list1"/>
    <dgm:cxn modelId="{1A71A0E3-EAF2-4E1F-93C5-3A5FF2140810}" type="presOf" srcId="{558EAD0B-DF43-4A20-907A-3AF23573E51E}" destId="{3D218D14-9FBE-4B9D-A776-222B4BC86EDA}" srcOrd="1" destOrd="0" presId="urn:microsoft.com/office/officeart/2005/8/layout/list1"/>
    <dgm:cxn modelId="{5BE4C5B1-926D-40D3-8082-208EF338BD7A}" type="presOf" srcId="{3848F73E-7473-476B-A10C-EFA5117888A3}" destId="{DB629A36-53BE-4503-95DB-70BEE8F8A8E9}" srcOrd="1" destOrd="0" presId="urn:microsoft.com/office/officeart/2005/8/layout/list1"/>
    <dgm:cxn modelId="{1CF492E8-4674-4446-899F-605F62955265}" type="presOf" srcId="{ADEE1F41-F61C-4F20-ADE8-6AA020F4209E}" destId="{E092A43F-AA59-42D0-A055-47F22B1CDB4A}" srcOrd="1" destOrd="0" presId="urn:microsoft.com/office/officeart/2005/8/layout/list1"/>
    <dgm:cxn modelId="{74F36E88-6388-4E91-82D0-1BE967AD4E8A}" srcId="{D000F845-9C6E-4965-B63E-66D78F509C89}" destId="{ED3D282F-C955-46A5-AC89-70A5A731A8A4}" srcOrd="3" destOrd="0" parTransId="{A9E9F102-2867-4BAB-B3FD-C7F0B31F0A63}" sibTransId="{5F1A44F4-E576-4582-AF23-4BEA311C4C0F}"/>
    <dgm:cxn modelId="{D0CD15E7-EA89-40EA-B66D-B02573E50B98}" srcId="{D000F845-9C6E-4965-B63E-66D78F509C89}" destId="{0E1FA3BB-C631-4491-A43D-A219F175EBBE}" srcOrd="15" destOrd="0" parTransId="{0746A4F9-A08B-4CD7-86C0-B0C5B3DCC9E3}" sibTransId="{59526DAF-1ABE-43BF-9A26-1A3746590156}"/>
    <dgm:cxn modelId="{255EA9C9-514D-4919-820E-1BA626BEC2E2}" type="presOf" srcId="{ED3D282F-C955-46A5-AC89-70A5A731A8A4}" destId="{8224F87E-31BA-454F-A5A3-35AC870EEF95}" srcOrd="1" destOrd="0" presId="urn:microsoft.com/office/officeart/2005/8/layout/list1"/>
    <dgm:cxn modelId="{D23F60FA-2511-41F1-9886-1E9C852271EC}" type="presOf" srcId="{ED3D282F-C955-46A5-AC89-70A5A731A8A4}" destId="{B2390080-318E-4E8B-9D42-607646E31C17}" srcOrd="0" destOrd="0" presId="urn:microsoft.com/office/officeart/2005/8/layout/list1"/>
    <dgm:cxn modelId="{BC1A411A-3404-4BDD-9E4C-D36F4335F881}" type="presOf" srcId="{9DF288D1-7B55-4996-9D35-875DA8D7C1D1}" destId="{C83DB6C1-A713-45E0-BAF2-2DD69D34F35B}" srcOrd="0" destOrd="0" presId="urn:microsoft.com/office/officeart/2005/8/layout/list1"/>
    <dgm:cxn modelId="{635739D8-8C29-4A8E-9895-3EF5E986F58E}" type="presOf" srcId="{6BE683FD-206F-4041-8D0B-2EAED49C59ED}" destId="{E3781031-60D5-4990-BDA2-E1903497E1E6}" srcOrd="0" destOrd="0" presId="urn:microsoft.com/office/officeart/2005/8/layout/list1"/>
    <dgm:cxn modelId="{0036C387-4045-40FA-9DC8-512E4749A155}" type="presOf" srcId="{4E8AAC83-E1F6-47B3-82CF-C5371875850B}" destId="{EAB1E05D-B9AE-4987-883D-4450D2DE2E10}" srcOrd="0" destOrd="0" presId="urn:microsoft.com/office/officeart/2005/8/layout/list1"/>
    <dgm:cxn modelId="{D64B26D0-657A-4213-83C4-30FD9D0299E9}" type="presOf" srcId="{B401770F-3DDF-4F84-A46C-FC8A00A46B9E}" destId="{CEE85485-F834-45C8-8FBE-A855DBDAD853}" srcOrd="1" destOrd="0" presId="urn:microsoft.com/office/officeart/2005/8/layout/list1"/>
    <dgm:cxn modelId="{E30C7D98-06C1-45C5-9B02-C3D1B5EB8930}" type="presOf" srcId="{408443E6-4A9E-4D12-A26A-EBC1A1EF92A8}" destId="{7C0A6599-5169-499C-8E7D-64EB67056B44}" srcOrd="0" destOrd="0" presId="urn:microsoft.com/office/officeart/2005/8/layout/list1"/>
    <dgm:cxn modelId="{EA3868AF-5CD8-4E3B-B90C-E43F43508836}" srcId="{D000F845-9C6E-4965-B63E-66D78F509C89}" destId="{408443E6-4A9E-4D12-A26A-EBC1A1EF92A8}" srcOrd="21" destOrd="0" parTransId="{02DD2BB2-E1EB-4F27-91D0-5855B0BB3D18}" sibTransId="{424076BD-149D-42B1-8CA1-2EDA0D1551A4}"/>
    <dgm:cxn modelId="{37F94799-5A51-4B23-B221-0B62F55AC4B3}" type="presOf" srcId="{744C3F6D-93E4-4CE9-8919-2BB1BA0F575F}" destId="{D6E16B9A-69EE-433D-896D-953B7BB8ADBB}" srcOrd="0" destOrd="0" presId="urn:microsoft.com/office/officeart/2005/8/layout/list1"/>
    <dgm:cxn modelId="{110A2338-23AC-498F-AD3F-7AF56CFD423E}" srcId="{D000F845-9C6E-4965-B63E-66D78F509C89}" destId="{979C050E-184C-48C1-A984-A7F2B9709861}" srcOrd="10" destOrd="0" parTransId="{BDB21C73-D03E-4F34-BBF1-6F7834D97F5B}" sibTransId="{E059AF1F-B949-4133-B271-BBD28216EAE6}"/>
    <dgm:cxn modelId="{40E0E5ED-2289-4ECE-8042-A62C2E407AF5}" type="presOf" srcId="{B401770F-3DDF-4F84-A46C-FC8A00A46B9E}" destId="{3FF6F03C-611E-465D-8D0A-487D3A391F4C}" srcOrd="0" destOrd="0" presId="urn:microsoft.com/office/officeart/2005/8/layout/list1"/>
    <dgm:cxn modelId="{22E75683-F4B4-4802-AF27-210BC68E6EB7}" type="presOf" srcId="{0E1FA3BB-C631-4491-A43D-A219F175EBBE}" destId="{54FB03A0-A6FD-4893-8873-2EC8436869A1}" srcOrd="1" destOrd="0" presId="urn:microsoft.com/office/officeart/2005/8/layout/list1"/>
    <dgm:cxn modelId="{3D5EAEF4-4BA1-42AF-A23C-0F4B5EF1CADD}" srcId="{D000F845-9C6E-4965-B63E-66D78F509C89}" destId="{558EAD0B-DF43-4A20-907A-3AF23573E51E}" srcOrd="6" destOrd="0" parTransId="{01711BF2-EB34-48D0-A624-D72BC93401B9}" sibTransId="{6DACB1A8-D2BD-48B0-90BF-FC73151B800E}"/>
    <dgm:cxn modelId="{344C3230-C8ED-4293-8C2C-82F3CABE78ED}" srcId="{D000F845-9C6E-4965-B63E-66D78F509C89}" destId="{1C0B5855-4C47-49B2-B2BF-BA7098602C69}" srcOrd="5" destOrd="0" parTransId="{DB511DB5-99E5-448B-9D7B-6EE74F217E79}" sibTransId="{9BEB962D-3739-4CF4-A98B-02E4A0500A30}"/>
    <dgm:cxn modelId="{600143D8-5873-42B8-842C-B16997A795A7}" srcId="{D000F845-9C6E-4965-B63E-66D78F509C89}" destId="{B401770F-3DDF-4F84-A46C-FC8A00A46B9E}" srcOrd="9" destOrd="0" parTransId="{56240B29-167E-4801-AAE6-ED48F3FBFFA0}" sibTransId="{86576CCC-D83E-498A-88F6-31AB9C4E0BF6}"/>
    <dgm:cxn modelId="{3E94D75C-2D13-419A-A9C9-F302D55409B5}" type="presOf" srcId="{E14B82B9-5DE4-4F77-AD6D-5260DA69C9F0}" destId="{D2E6C688-48D1-454A-8DD4-8374A0B1F61D}" srcOrd="0" destOrd="0" presId="urn:microsoft.com/office/officeart/2005/8/layout/list1"/>
    <dgm:cxn modelId="{30C61523-E700-49D1-BD39-AAF4D642B180}" srcId="{D000F845-9C6E-4965-B63E-66D78F509C89}" destId="{4E8AAC83-E1F6-47B3-82CF-C5371875850B}" srcOrd="2" destOrd="0" parTransId="{9D5AA54D-8B99-41A0-9CF3-8BBA28B1F5AB}" sibTransId="{0C569744-D62F-45D1-95EC-5B30658DDC08}"/>
    <dgm:cxn modelId="{1DFFE899-7F0E-4B80-885C-2CF670F73083}" type="presOf" srcId="{27E5BB74-4090-44BE-AB05-D9419BDCA848}" destId="{F686634A-9AB1-4122-89D6-5D42A8F3806B}" srcOrd="1" destOrd="0" presId="urn:microsoft.com/office/officeart/2005/8/layout/list1"/>
    <dgm:cxn modelId="{A0A62604-7EE2-4420-857C-59CCBE0F54D1}" type="presOf" srcId="{303DE8C0-FCAC-4D0F-83BD-50051B241E2E}" destId="{E4804320-1416-4CDB-A7A1-62E52177A327}" srcOrd="0" destOrd="0" presId="urn:microsoft.com/office/officeart/2005/8/layout/list1"/>
    <dgm:cxn modelId="{7F870A42-03FD-40F3-82E0-BCB33BAB2F36}" type="presOf" srcId="{6BE683FD-206F-4041-8D0B-2EAED49C59ED}" destId="{BACF57EB-CD2A-4677-B04F-FE1AA61DF0CD}" srcOrd="1" destOrd="0" presId="urn:microsoft.com/office/officeart/2005/8/layout/list1"/>
    <dgm:cxn modelId="{99DAECBD-6836-4621-B07B-81D8786E127B}" type="presOf" srcId="{1C0B5855-4C47-49B2-B2BF-BA7098602C69}" destId="{0623DA19-1111-4D4F-8542-CF096FDA1687}" srcOrd="0" destOrd="0" presId="urn:microsoft.com/office/officeart/2005/8/layout/list1"/>
    <dgm:cxn modelId="{F755B78C-A5AE-4DE4-B35A-FF0BDF5A64AA}" type="presOf" srcId="{A9927107-9440-44D2-B716-74653BEE9B21}" destId="{88F7302A-A488-4CE4-B452-8424CC22056D}" srcOrd="1" destOrd="0" presId="urn:microsoft.com/office/officeart/2005/8/layout/list1"/>
    <dgm:cxn modelId="{96B6E221-5BE9-45A9-B402-F61F8D945202}" type="presOf" srcId="{CE6E3D34-10ED-47CA-9294-041DA7E99CCE}" destId="{3EFB0D66-7415-4FA4-B245-BBC2C8707386}" srcOrd="1" destOrd="0" presId="urn:microsoft.com/office/officeart/2005/8/layout/list1"/>
    <dgm:cxn modelId="{871256DA-21DD-49DB-BCF2-B88E1BF1710E}" type="presOf" srcId="{1C0B5855-4C47-49B2-B2BF-BA7098602C69}" destId="{61CD44AE-258D-43DA-8CD3-35095BAD1987}" srcOrd="1" destOrd="0" presId="urn:microsoft.com/office/officeart/2005/8/layout/list1"/>
    <dgm:cxn modelId="{4A3CDD54-9F02-4570-B1F9-5DD1FDA35F06}" type="presOf" srcId="{408443E6-4A9E-4D12-A26A-EBC1A1EF92A8}" destId="{E06FFEB0-41DE-4614-882B-6BF2C347176E}" srcOrd="1" destOrd="0" presId="urn:microsoft.com/office/officeart/2005/8/layout/list1"/>
    <dgm:cxn modelId="{8B2943C1-C6B3-4CFE-B24C-54F62FF0129B}" srcId="{D000F845-9C6E-4965-B63E-66D78F509C89}" destId="{D3DCC1AD-DC25-4612-969F-136E2891143B}" srcOrd="14" destOrd="0" parTransId="{912A487B-A7BC-49FE-818E-983B5B766F89}" sibTransId="{B0484097-DFA6-4907-8B1F-2AC338F30AD9}"/>
    <dgm:cxn modelId="{F7862725-4D52-4C34-A622-C5D8DE8D8276}" type="presOf" srcId="{0F8E39BD-9117-44C4-828F-92D98818FD91}" destId="{AE1EFC90-E8A1-437D-99B3-876AE3792B4F}" srcOrd="0" destOrd="0" presId="urn:microsoft.com/office/officeart/2005/8/layout/list1"/>
    <dgm:cxn modelId="{788915D1-A6D8-4ED7-B531-A599CDCF0B9D}" type="presOf" srcId="{D3DCC1AD-DC25-4612-969F-136E2891143B}" destId="{734CF722-E57C-45E4-A2EC-C7E22C560075}" srcOrd="0" destOrd="0" presId="urn:microsoft.com/office/officeart/2005/8/layout/list1"/>
    <dgm:cxn modelId="{DFEC6500-C883-4EFB-B186-A4D4ACC307AA}" type="presOf" srcId="{3848F73E-7473-476B-A10C-EFA5117888A3}" destId="{B62E8BF6-BF39-4A5C-9C03-E41214582A5E}" srcOrd="0" destOrd="0" presId="urn:microsoft.com/office/officeart/2005/8/layout/list1"/>
    <dgm:cxn modelId="{A5F26431-2BD0-44A4-A9D9-376AD5EC8F2B}" srcId="{D000F845-9C6E-4965-B63E-66D78F509C89}" destId="{744C3F6D-93E4-4CE9-8919-2BB1BA0F575F}" srcOrd="12" destOrd="0" parTransId="{322D2A57-C013-4497-A307-3BA2B50745B0}" sibTransId="{A209F877-6ECA-404B-83B2-D2C8ADC225FA}"/>
    <dgm:cxn modelId="{CD0C1992-0130-46CF-A4BC-9A252DE1E771}" type="presOf" srcId="{303DE8C0-FCAC-4D0F-83BD-50051B241E2E}" destId="{4DED0866-C2E2-4BCE-9291-BD0BBFEC4D9D}" srcOrd="1" destOrd="0" presId="urn:microsoft.com/office/officeart/2005/8/layout/list1"/>
    <dgm:cxn modelId="{22AE595A-DD0A-4EA2-BB73-AB72332C020F}" type="presOf" srcId="{0E1FA3BB-C631-4491-A43D-A219F175EBBE}" destId="{EAF35F8C-F850-4A4F-8C6B-4CF5A2C1F8AB}" srcOrd="0" destOrd="0" presId="urn:microsoft.com/office/officeart/2005/8/layout/list1"/>
    <dgm:cxn modelId="{C4D932A8-7850-4A9F-8B79-3F71FC6351B0}" srcId="{D000F845-9C6E-4965-B63E-66D78F509C89}" destId="{0F8E39BD-9117-44C4-828F-92D98818FD91}" srcOrd="22" destOrd="0" parTransId="{A4602189-427B-46A6-914C-13B72FA69B74}" sibTransId="{C26F5357-0152-436A-AD4A-1FDA5597F890}"/>
    <dgm:cxn modelId="{854AE5CF-7EAB-4C97-9E60-9DCE551C52BB}" srcId="{D000F845-9C6E-4965-B63E-66D78F509C89}" destId="{CE6E3D34-10ED-47CA-9294-041DA7E99CCE}" srcOrd="16" destOrd="0" parTransId="{D5EB02FD-A504-43D6-8082-965ECDF913F4}" sibTransId="{2E15739B-D01A-4274-8FBC-71740FB7A582}"/>
    <dgm:cxn modelId="{717EB234-A048-4C4A-84D0-D1BD7AA48EA3}" type="presOf" srcId="{E4D329B0-14AA-429B-88EE-E85C67937212}" destId="{14AF09B2-9D10-48F9-960F-8545B764D442}" srcOrd="0" destOrd="0" presId="urn:microsoft.com/office/officeart/2005/8/layout/list1"/>
    <dgm:cxn modelId="{BCD3614D-6C83-4ADA-8961-1A97F2A2A777}" srcId="{D000F845-9C6E-4965-B63E-66D78F509C89}" destId="{303DE8C0-FCAC-4D0F-83BD-50051B241E2E}" srcOrd="1" destOrd="0" parTransId="{189B24EE-C5A5-4AC1-91E9-32C0DFE40B9C}" sibTransId="{604E3459-DF01-47C8-BE12-81F24B92D5E2}"/>
    <dgm:cxn modelId="{383CE776-DB15-401A-9727-55E87E081946}" type="presParOf" srcId="{F9673378-44D9-424C-A0D6-F480B1908D9E}" destId="{5583DDC8-65E8-4AB5-88A9-E29022E660F3}" srcOrd="0" destOrd="0" presId="urn:microsoft.com/office/officeart/2005/8/layout/list1"/>
    <dgm:cxn modelId="{06BCC152-6477-4509-A330-6B1644C6BB3D}" type="presParOf" srcId="{5583DDC8-65E8-4AB5-88A9-E29022E660F3}" destId="{C83DB6C1-A713-45E0-BAF2-2DD69D34F35B}" srcOrd="0" destOrd="0" presId="urn:microsoft.com/office/officeart/2005/8/layout/list1"/>
    <dgm:cxn modelId="{5F83D741-8C41-4E09-BFD2-63C014F5C9A7}" type="presParOf" srcId="{5583DDC8-65E8-4AB5-88A9-E29022E660F3}" destId="{514C90B3-ECE0-4901-804D-FDD139FD764A}" srcOrd="1" destOrd="0" presId="urn:microsoft.com/office/officeart/2005/8/layout/list1"/>
    <dgm:cxn modelId="{4561625D-99B1-4E7F-A99F-717530F2F8CB}" type="presParOf" srcId="{F9673378-44D9-424C-A0D6-F480B1908D9E}" destId="{E759E841-6E7D-4D8A-92FD-BC307120CA33}" srcOrd="1" destOrd="0" presId="urn:microsoft.com/office/officeart/2005/8/layout/list1"/>
    <dgm:cxn modelId="{D886422D-55BE-4972-8DA4-58561C7C98C9}" type="presParOf" srcId="{F9673378-44D9-424C-A0D6-F480B1908D9E}" destId="{C71F7CD5-66FE-43FB-ACFD-E76DFE2C6C1F}" srcOrd="2" destOrd="0" presId="urn:microsoft.com/office/officeart/2005/8/layout/list1"/>
    <dgm:cxn modelId="{595EC132-2ADE-417D-8AA2-E52CA2451F86}" type="presParOf" srcId="{F9673378-44D9-424C-A0D6-F480B1908D9E}" destId="{53E4F085-22C4-48F2-9C7B-BD13A577BF0E}" srcOrd="3" destOrd="0" presId="urn:microsoft.com/office/officeart/2005/8/layout/list1"/>
    <dgm:cxn modelId="{404829AC-3192-41F4-90B9-4BD6B2B66882}" type="presParOf" srcId="{F9673378-44D9-424C-A0D6-F480B1908D9E}" destId="{B2BFC4E3-122A-4C77-B2E8-030F1C4EFECC}" srcOrd="4" destOrd="0" presId="urn:microsoft.com/office/officeart/2005/8/layout/list1"/>
    <dgm:cxn modelId="{3EB62E5D-C639-4C23-B81F-14FA480C536E}" type="presParOf" srcId="{B2BFC4E3-122A-4C77-B2E8-030F1C4EFECC}" destId="{E4804320-1416-4CDB-A7A1-62E52177A327}" srcOrd="0" destOrd="0" presId="urn:microsoft.com/office/officeart/2005/8/layout/list1"/>
    <dgm:cxn modelId="{3577878F-C89E-4239-A585-BF86373545D1}" type="presParOf" srcId="{B2BFC4E3-122A-4C77-B2E8-030F1C4EFECC}" destId="{4DED0866-C2E2-4BCE-9291-BD0BBFEC4D9D}" srcOrd="1" destOrd="0" presId="urn:microsoft.com/office/officeart/2005/8/layout/list1"/>
    <dgm:cxn modelId="{1B46E715-6FEE-4760-A383-47019FA42FDE}" type="presParOf" srcId="{F9673378-44D9-424C-A0D6-F480B1908D9E}" destId="{FF5D765D-0F71-4D63-949D-4D36D4B0D200}" srcOrd="5" destOrd="0" presId="urn:microsoft.com/office/officeart/2005/8/layout/list1"/>
    <dgm:cxn modelId="{436DB382-2608-4CDC-8162-46311FA00665}" type="presParOf" srcId="{F9673378-44D9-424C-A0D6-F480B1908D9E}" destId="{169F506B-41CB-471F-8832-5CA69216F107}" srcOrd="6" destOrd="0" presId="urn:microsoft.com/office/officeart/2005/8/layout/list1"/>
    <dgm:cxn modelId="{624A7A7E-887F-4319-9883-535BA0F3FA12}" type="presParOf" srcId="{F9673378-44D9-424C-A0D6-F480B1908D9E}" destId="{48C0B7F6-2DF4-450E-997A-AE7586303051}" srcOrd="7" destOrd="0" presId="urn:microsoft.com/office/officeart/2005/8/layout/list1"/>
    <dgm:cxn modelId="{F80AD46F-E06C-4641-90D4-7C4086185795}" type="presParOf" srcId="{F9673378-44D9-424C-A0D6-F480B1908D9E}" destId="{17F7FAF8-88F0-4B85-BC0A-4E0D44EE2BA1}" srcOrd="8" destOrd="0" presId="urn:microsoft.com/office/officeart/2005/8/layout/list1"/>
    <dgm:cxn modelId="{63568BB1-98A7-422A-BCC4-E4761A924346}" type="presParOf" srcId="{17F7FAF8-88F0-4B85-BC0A-4E0D44EE2BA1}" destId="{EAB1E05D-B9AE-4987-883D-4450D2DE2E10}" srcOrd="0" destOrd="0" presId="urn:microsoft.com/office/officeart/2005/8/layout/list1"/>
    <dgm:cxn modelId="{A086148A-0FB0-4A4A-9467-540502CCBF84}" type="presParOf" srcId="{17F7FAF8-88F0-4B85-BC0A-4E0D44EE2BA1}" destId="{7BE2C016-3A14-41D8-B886-5C0E095994EC}" srcOrd="1" destOrd="0" presId="urn:microsoft.com/office/officeart/2005/8/layout/list1"/>
    <dgm:cxn modelId="{A07C1253-4DAB-44B4-92A4-993CCAD3AFDA}" type="presParOf" srcId="{F9673378-44D9-424C-A0D6-F480B1908D9E}" destId="{DD18921B-1267-4C73-8209-847C297DC698}" srcOrd="9" destOrd="0" presId="urn:microsoft.com/office/officeart/2005/8/layout/list1"/>
    <dgm:cxn modelId="{A5EB9C7E-8F34-401A-AC4D-3F5687339545}" type="presParOf" srcId="{F9673378-44D9-424C-A0D6-F480B1908D9E}" destId="{22A840D9-A828-47FF-962C-75006C682F30}" srcOrd="10" destOrd="0" presId="urn:microsoft.com/office/officeart/2005/8/layout/list1"/>
    <dgm:cxn modelId="{C1DD206E-BBCF-49DA-A92C-0D46B39621AB}" type="presParOf" srcId="{F9673378-44D9-424C-A0D6-F480B1908D9E}" destId="{D066695F-EAEB-4BE2-8BB0-7EAD94F355C6}" srcOrd="11" destOrd="0" presId="urn:microsoft.com/office/officeart/2005/8/layout/list1"/>
    <dgm:cxn modelId="{DC62DB3E-39FE-4AA4-B3E0-921032A27111}" type="presParOf" srcId="{F9673378-44D9-424C-A0D6-F480B1908D9E}" destId="{374D1D93-A6D5-4A24-8518-CCFB251FC0D3}" srcOrd="12" destOrd="0" presId="urn:microsoft.com/office/officeart/2005/8/layout/list1"/>
    <dgm:cxn modelId="{B3310E3D-A2BB-4FCB-A481-7B9F50956E89}" type="presParOf" srcId="{374D1D93-A6D5-4A24-8518-CCFB251FC0D3}" destId="{B2390080-318E-4E8B-9D42-607646E31C17}" srcOrd="0" destOrd="0" presId="urn:microsoft.com/office/officeart/2005/8/layout/list1"/>
    <dgm:cxn modelId="{8D7F05E9-2739-42BA-AEDF-36B1CC729E48}" type="presParOf" srcId="{374D1D93-A6D5-4A24-8518-CCFB251FC0D3}" destId="{8224F87E-31BA-454F-A5A3-35AC870EEF95}" srcOrd="1" destOrd="0" presId="urn:microsoft.com/office/officeart/2005/8/layout/list1"/>
    <dgm:cxn modelId="{5E9A973E-07AD-4AC1-A35A-A328269DABF2}" type="presParOf" srcId="{F9673378-44D9-424C-A0D6-F480B1908D9E}" destId="{EF46A20B-A5C8-4DB9-9766-C991A1CDD75A}" srcOrd="13" destOrd="0" presId="urn:microsoft.com/office/officeart/2005/8/layout/list1"/>
    <dgm:cxn modelId="{CF3F3C72-65B3-45CD-8D91-D6059FE21B03}" type="presParOf" srcId="{F9673378-44D9-424C-A0D6-F480B1908D9E}" destId="{E6EDC2F2-09A9-475B-85A7-8EA762AF654E}" srcOrd="14" destOrd="0" presId="urn:microsoft.com/office/officeart/2005/8/layout/list1"/>
    <dgm:cxn modelId="{3CF03B3E-E12D-40D0-8773-9EBB26A7077E}" type="presParOf" srcId="{F9673378-44D9-424C-A0D6-F480B1908D9E}" destId="{78142D55-65ED-45A0-A272-E7B1781D9260}" srcOrd="15" destOrd="0" presId="urn:microsoft.com/office/officeart/2005/8/layout/list1"/>
    <dgm:cxn modelId="{2B212F12-38C0-4A76-B08E-386FBBB1F7F9}" type="presParOf" srcId="{F9673378-44D9-424C-A0D6-F480B1908D9E}" destId="{3FA352F3-4431-4E90-8F26-3FE513715A4C}" srcOrd="16" destOrd="0" presId="urn:microsoft.com/office/officeart/2005/8/layout/list1"/>
    <dgm:cxn modelId="{863F160E-F3F0-4E67-8EFD-E702C3803DA4}" type="presParOf" srcId="{3FA352F3-4431-4E90-8F26-3FE513715A4C}" destId="{3240D3A2-CEFB-4159-A207-F362BBCFA834}" srcOrd="0" destOrd="0" presId="urn:microsoft.com/office/officeart/2005/8/layout/list1"/>
    <dgm:cxn modelId="{B0AB8048-8499-4AA6-9524-BD47A3F8A353}" type="presParOf" srcId="{3FA352F3-4431-4E90-8F26-3FE513715A4C}" destId="{F686634A-9AB1-4122-89D6-5D42A8F3806B}" srcOrd="1" destOrd="0" presId="urn:microsoft.com/office/officeart/2005/8/layout/list1"/>
    <dgm:cxn modelId="{F381657F-271A-4C87-A0D4-5D1BA405433E}" type="presParOf" srcId="{F9673378-44D9-424C-A0D6-F480B1908D9E}" destId="{C94A07B5-752D-49CC-A2BA-6F20CB51C3E8}" srcOrd="17" destOrd="0" presId="urn:microsoft.com/office/officeart/2005/8/layout/list1"/>
    <dgm:cxn modelId="{9142BFAF-9BBD-4147-A795-64A2A8EF6157}" type="presParOf" srcId="{F9673378-44D9-424C-A0D6-F480B1908D9E}" destId="{B6332B46-7BCB-4DA3-B292-18E6917D8F97}" srcOrd="18" destOrd="0" presId="urn:microsoft.com/office/officeart/2005/8/layout/list1"/>
    <dgm:cxn modelId="{275A82F4-C8F8-4066-93A8-B4731E7FCD58}" type="presParOf" srcId="{F9673378-44D9-424C-A0D6-F480B1908D9E}" destId="{312C6799-EFA4-4C33-BFC5-86D234244DC7}" srcOrd="19" destOrd="0" presId="urn:microsoft.com/office/officeart/2005/8/layout/list1"/>
    <dgm:cxn modelId="{9C3B12CE-1EC3-42A1-9BA7-75F67CEF14AD}" type="presParOf" srcId="{F9673378-44D9-424C-A0D6-F480B1908D9E}" destId="{1B3C1590-8B73-4470-98F5-B2441345AAD6}" srcOrd="20" destOrd="0" presId="urn:microsoft.com/office/officeart/2005/8/layout/list1"/>
    <dgm:cxn modelId="{49FE001B-E011-4DE1-AB6C-7110F88D6175}" type="presParOf" srcId="{1B3C1590-8B73-4470-98F5-B2441345AAD6}" destId="{0623DA19-1111-4D4F-8542-CF096FDA1687}" srcOrd="0" destOrd="0" presId="urn:microsoft.com/office/officeart/2005/8/layout/list1"/>
    <dgm:cxn modelId="{DA5D268C-9CB7-4BD5-89E6-1CCDF6C772E5}" type="presParOf" srcId="{1B3C1590-8B73-4470-98F5-B2441345AAD6}" destId="{61CD44AE-258D-43DA-8CD3-35095BAD1987}" srcOrd="1" destOrd="0" presId="urn:microsoft.com/office/officeart/2005/8/layout/list1"/>
    <dgm:cxn modelId="{D5E641F9-3CE2-4335-9C66-99B03ED3C919}" type="presParOf" srcId="{F9673378-44D9-424C-A0D6-F480B1908D9E}" destId="{FA693E61-01EB-4A38-9EF9-403EEF26CE58}" srcOrd="21" destOrd="0" presId="urn:microsoft.com/office/officeart/2005/8/layout/list1"/>
    <dgm:cxn modelId="{F97B7A5E-37B5-4FBB-A11C-292C4F248D40}" type="presParOf" srcId="{F9673378-44D9-424C-A0D6-F480B1908D9E}" destId="{D4605C3F-89F3-4CDF-A34F-67E51D25FBCB}" srcOrd="22" destOrd="0" presId="urn:microsoft.com/office/officeart/2005/8/layout/list1"/>
    <dgm:cxn modelId="{38285857-856A-4CBD-BF50-41BF529AED83}" type="presParOf" srcId="{F9673378-44D9-424C-A0D6-F480B1908D9E}" destId="{AFEFFB2B-7045-4960-A892-D955CB9524E6}" srcOrd="23" destOrd="0" presId="urn:microsoft.com/office/officeart/2005/8/layout/list1"/>
    <dgm:cxn modelId="{B7481204-49F1-451F-87F2-A940BA3C126D}" type="presParOf" srcId="{F9673378-44D9-424C-A0D6-F480B1908D9E}" destId="{2C293E6A-1A5C-4DAA-B61E-9878D2FC948A}" srcOrd="24" destOrd="0" presId="urn:microsoft.com/office/officeart/2005/8/layout/list1"/>
    <dgm:cxn modelId="{E22124BE-7D1D-4836-B208-642E6A88FF46}" type="presParOf" srcId="{2C293E6A-1A5C-4DAA-B61E-9878D2FC948A}" destId="{8D4698EB-90F0-46B9-9E44-11C51F8CFBC7}" srcOrd="0" destOrd="0" presId="urn:microsoft.com/office/officeart/2005/8/layout/list1"/>
    <dgm:cxn modelId="{55516BB9-5E17-4676-8097-2C3FA2CFD1A1}" type="presParOf" srcId="{2C293E6A-1A5C-4DAA-B61E-9878D2FC948A}" destId="{3D218D14-9FBE-4B9D-A776-222B4BC86EDA}" srcOrd="1" destOrd="0" presId="urn:microsoft.com/office/officeart/2005/8/layout/list1"/>
    <dgm:cxn modelId="{9E5023B4-14D8-48C3-ACFD-44CBC70119C3}" type="presParOf" srcId="{F9673378-44D9-424C-A0D6-F480B1908D9E}" destId="{12A13B43-4E03-4562-9653-2050D60E7A67}" srcOrd="25" destOrd="0" presId="urn:microsoft.com/office/officeart/2005/8/layout/list1"/>
    <dgm:cxn modelId="{183F1CFD-47AC-4500-85D1-5604ACF19F55}" type="presParOf" srcId="{F9673378-44D9-424C-A0D6-F480B1908D9E}" destId="{238E2D3D-A233-418C-B0F3-9B22CFC76C56}" srcOrd="26" destOrd="0" presId="urn:microsoft.com/office/officeart/2005/8/layout/list1"/>
    <dgm:cxn modelId="{AD04A4A2-82AC-4E99-9317-5CED714521A9}" type="presParOf" srcId="{F9673378-44D9-424C-A0D6-F480B1908D9E}" destId="{398FFB09-11AF-4335-B87E-D385D9B78F9E}" srcOrd="27" destOrd="0" presId="urn:microsoft.com/office/officeart/2005/8/layout/list1"/>
    <dgm:cxn modelId="{BB3B34B7-83CE-4768-A5AB-9D23E310ABE3}" type="presParOf" srcId="{F9673378-44D9-424C-A0D6-F480B1908D9E}" destId="{25E879A6-9F32-4E63-BA49-EF905C8D9E0F}" srcOrd="28" destOrd="0" presId="urn:microsoft.com/office/officeart/2005/8/layout/list1"/>
    <dgm:cxn modelId="{3CD45832-745B-41A1-B5F3-3FC17805F2D4}" type="presParOf" srcId="{25E879A6-9F32-4E63-BA49-EF905C8D9E0F}" destId="{2DD6888E-26D0-45A5-87FC-F6451ADD90D8}" srcOrd="0" destOrd="0" presId="urn:microsoft.com/office/officeart/2005/8/layout/list1"/>
    <dgm:cxn modelId="{3A0F80D6-C5C2-455F-AECE-33D5C1A59E78}" type="presParOf" srcId="{25E879A6-9F32-4E63-BA49-EF905C8D9E0F}" destId="{88F7302A-A488-4CE4-B452-8424CC22056D}" srcOrd="1" destOrd="0" presId="urn:microsoft.com/office/officeart/2005/8/layout/list1"/>
    <dgm:cxn modelId="{E221415D-3D93-4CE6-A12C-99C65AA20BD0}" type="presParOf" srcId="{F9673378-44D9-424C-A0D6-F480B1908D9E}" destId="{22BB32DC-889B-409A-A1C3-75BA05E91524}" srcOrd="29" destOrd="0" presId="urn:microsoft.com/office/officeart/2005/8/layout/list1"/>
    <dgm:cxn modelId="{13E99102-FAA7-4BCB-BF8B-2809F8757762}" type="presParOf" srcId="{F9673378-44D9-424C-A0D6-F480B1908D9E}" destId="{E83C0D0C-68C7-45B5-8B0B-B87BFCF92889}" srcOrd="30" destOrd="0" presId="urn:microsoft.com/office/officeart/2005/8/layout/list1"/>
    <dgm:cxn modelId="{9BAF8130-6D5C-474B-B068-A1DBF0D9457D}" type="presParOf" srcId="{F9673378-44D9-424C-A0D6-F480B1908D9E}" destId="{8E0FCB92-1D35-4539-B0BB-5E288AF79C91}" srcOrd="31" destOrd="0" presId="urn:microsoft.com/office/officeart/2005/8/layout/list1"/>
    <dgm:cxn modelId="{EAADAA24-9612-469E-8DE2-8D620187AE68}" type="presParOf" srcId="{F9673378-44D9-424C-A0D6-F480B1908D9E}" destId="{43CA97A7-C609-4589-8200-561062320AAB}" srcOrd="32" destOrd="0" presId="urn:microsoft.com/office/officeart/2005/8/layout/list1"/>
    <dgm:cxn modelId="{75C2DCA3-097C-4098-9003-93BC7F281D0B}" type="presParOf" srcId="{43CA97A7-C609-4589-8200-561062320AAB}" destId="{B62E8BF6-BF39-4A5C-9C03-E41214582A5E}" srcOrd="0" destOrd="0" presId="urn:microsoft.com/office/officeart/2005/8/layout/list1"/>
    <dgm:cxn modelId="{FB9448A5-C2A4-4F13-9CCC-7E269D1C24AF}" type="presParOf" srcId="{43CA97A7-C609-4589-8200-561062320AAB}" destId="{DB629A36-53BE-4503-95DB-70BEE8F8A8E9}" srcOrd="1" destOrd="0" presId="urn:microsoft.com/office/officeart/2005/8/layout/list1"/>
    <dgm:cxn modelId="{9139189E-35C6-4FF4-B8FC-E21F96CD11D7}" type="presParOf" srcId="{F9673378-44D9-424C-A0D6-F480B1908D9E}" destId="{57111680-3EDB-4407-91E7-5E6639196547}" srcOrd="33" destOrd="0" presId="urn:microsoft.com/office/officeart/2005/8/layout/list1"/>
    <dgm:cxn modelId="{D1CE2A30-A293-4689-B5E0-A2C899ABCADB}" type="presParOf" srcId="{F9673378-44D9-424C-A0D6-F480B1908D9E}" destId="{CB0AA730-76C0-4808-9DF0-C5BABC22FE50}" srcOrd="34" destOrd="0" presId="urn:microsoft.com/office/officeart/2005/8/layout/list1"/>
    <dgm:cxn modelId="{7C862EF6-1C17-493B-958F-B40D4407A29C}" type="presParOf" srcId="{F9673378-44D9-424C-A0D6-F480B1908D9E}" destId="{C305905D-CEF6-4794-BE10-0F9E8E0649B7}" srcOrd="35" destOrd="0" presId="urn:microsoft.com/office/officeart/2005/8/layout/list1"/>
    <dgm:cxn modelId="{AA2B76AC-64C4-4056-BD11-60402E3D6618}" type="presParOf" srcId="{F9673378-44D9-424C-A0D6-F480B1908D9E}" destId="{0EC37A1F-1CD0-46F8-964C-6903C6827AF3}" srcOrd="36" destOrd="0" presId="urn:microsoft.com/office/officeart/2005/8/layout/list1"/>
    <dgm:cxn modelId="{0B50171F-664A-4BD9-8FE9-585B78518821}" type="presParOf" srcId="{0EC37A1F-1CD0-46F8-964C-6903C6827AF3}" destId="{3FF6F03C-611E-465D-8D0A-487D3A391F4C}" srcOrd="0" destOrd="0" presId="urn:microsoft.com/office/officeart/2005/8/layout/list1"/>
    <dgm:cxn modelId="{9E1126AB-7127-438E-ABCE-3D5AD4E87D89}" type="presParOf" srcId="{0EC37A1F-1CD0-46F8-964C-6903C6827AF3}" destId="{CEE85485-F834-45C8-8FBE-A855DBDAD853}" srcOrd="1" destOrd="0" presId="urn:microsoft.com/office/officeart/2005/8/layout/list1"/>
    <dgm:cxn modelId="{E2E8E8C0-7F6A-42BD-9016-AAF4D7119FA6}" type="presParOf" srcId="{F9673378-44D9-424C-A0D6-F480B1908D9E}" destId="{471F85EE-36DD-4308-93EA-28818DFE3009}" srcOrd="37" destOrd="0" presId="urn:microsoft.com/office/officeart/2005/8/layout/list1"/>
    <dgm:cxn modelId="{1375375E-F2D6-4928-AF6E-F2D813F9B636}" type="presParOf" srcId="{F9673378-44D9-424C-A0D6-F480B1908D9E}" destId="{3A8ADB12-2B37-4C12-AC81-9C39B85D2E0B}" srcOrd="38" destOrd="0" presId="urn:microsoft.com/office/officeart/2005/8/layout/list1"/>
    <dgm:cxn modelId="{41332C6D-C73E-4717-9B15-2B11AA7F1966}" type="presParOf" srcId="{F9673378-44D9-424C-A0D6-F480B1908D9E}" destId="{42F9DC17-D8F9-41BA-A446-B368AC6AC88F}" srcOrd="39" destOrd="0" presId="urn:microsoft.com/office/officeart/2005/8/layout/list1"/>
    <dgm:cxn modelId="{3D26E18F-AB15-40BC-AE68-3FCB9EFD76A5}" type="presParOf" srcId="{F9673378-44D9-424C-A0D6-F480B1908D9E}" destId="{5191B3B8-D1F4-4EA5-BE8A-91302D4AEFC8}" srcOrd="40" destOrd="0" presId="urn:microsoft.com/office/officeart/2005/8/layout/list1"/>
    <dgm:cxn modelId="{4D7458E8-1213-4144-B277-8690A17C04CF}" type="presParOf" srcId="{5191B3B8-D1F4-4EA5-BE8A-91302D4AEFC8}" destId="{6ACF0511-7DDF-4A8D-B05C-F36000C4A01E}" srcOrd="0" destOrd="0" presId="urn:microsoft.com/office/officeart/2005/8/layout/list1"/>
    <dgm:cxn modelId="{9DFC7620-88D8-4707-9F18-DAF0A6C18D2A}" type="presParOf" srcId="{5191B3B8-D1F4-4EA5-BE8A-91302D4AEFC8}" destId="{136F5466-2772-4860-9698-45FB9411B99D}" srcOrd="1" destOrd="0" presId="urn:microsoft.com/office/officeart/2005/8/layout/list1"/>
    <dgm:cxn modelId="{BC589770-36CD-4208-B7AD-080BF981E9F1}" type="presParOf" srcId="{F9673378-44D9-424C-A0D6-F480B1908D9E}" destId="{40862E91-0804-43DC-8E82-0744252AF899}" srcOrd="41" destOrd="0" presId="urn:microsoft.com/office/officeart/2005/8/layout/list1"/>
    <dgm:cxn modelId="{8218844D-6C94-448E-84F0-7099B4B97861}" type="presParOf" srcId="{F9673378-44D9-424C-A0D6-F480B1908D9E}" destId="{15FA2B8C-FF29-4BD4-B2DB-637171253F4F}" srcOrd="42" destOrd="0" presId="urn:microsoft.com/office/officeart/2005/8/layout/list1"/>
    <dgm:cxn modelId="{9A6E1764-062D-442F-B97D-5F98D7B42DA7}" type="presParOf" srcId="{F9673378-44D9-424C-A0D6-F480B1908D9E}" destId="{F298A097-2AC1-48F1-857D-D871547C7A61}" srcOrd="43" destOrd="0" presId="urn:microsoft.com/office/officeart/2005/8/layout/list1"/>
    <dgm:cxn modelId="{2BD09BDA-58BC-496F-BE4B-CE8EF18E7B36}" type="presParOf" srcId="{F9673378-44D9-424C-A0D6-F480B1908D9E}" destId="{EFDA5786-5EAF-4625-8478-CEEFFA6BC30C}" srcOrd="44" destOrd="0" presId="urn:microsoft.com/office/officeart/2005/8/layout/list1"/>
    <dgm:cxn modelId="{320BCC0A-1B97-46A6-B0B8-08FD90975625}" type="presParOf" srcId="{EFDA5786-5EAF-4625-8478-CEEFFA6BC30C}" destId="{6CDDB93F-35B4-4206-835C-B7C4ED0AA5DF}" srcOrd="0" destOrd="0" presId="urn:microsoft.com/office/officeart/2005/8/layout/list1"/>
    <dgm:cxn modelId="{0C47035D-C783-4368-AA88-A40B6B8266BF}" type="presParOf" srcId="{EFDA5786-5EAF-4625-8478-CEEFFA6BC30C}" destId="{C1715F66-A72D-41DC-BA51-DC6768546514}" srcOrd="1" destOrd="0" presId="urn:microsoft.com/office/officeart/2005/8/layout/list1"/>
    <dgm:cxn modelId="{7C36F54C-25C5-4917-A274-A022A770DB33}" type="presParOf" srcId="{F9673378-44D9-424C-A0D6-F480B1908D9E}" destId="{A9236FE8-6410-4E27-845E-F5AC4E8988E3}" srcOrd="45" destOrd="0" presId="urn:microsoft.com/office/officeart/2005/8/layout/list1"/>
    <dgm:cxn modelId="{D99D4E52-2293-4F78-B69D-7FE7D6FB9346}" type="presParOf" srcId="{F9673378-44D9-424C-A0D6-F480B1908D9E}" destId="{C1A5DA00-69B3-49D6-B7EF-35341F47FD6E}" srcOrd="46" destOrd="0" presId="urn:microsoft.com/office/officeart/2005/8/layout/list1"/>
    <dgm:cxn modelId="{2EC5F1C7-25E6-4E9D-8C1E-D9245944A144}" type="presParOf" srcId="{F9673378-44D9-424C-A0D6-F480B1908D9E}" destId="{8844C943-1B91-475D-BC0F-A590751BD47C}" srcOrd="47" destOrd="0" presId="urn:microsoft.com/office/officeart/2005/8/layout/list1"/>
    <dgm:cxn modelId="{CE1BFC13-1DE0-4728-A5FF-948D17FD43CF}" type="presParOf" srcId="{F9673378-44D9-424C-A0D6-F480B1908D9E}" destId="{407F9AFF-5E8E-4969-8759-2BFAAFF968C8}" srcOrd="48" destOrd="0" presId="urn:microsoft.com/office/officeart/2005/8/layout/list1"/>
    <dgm:cxn modelId="{8BA40A7F-CB7A-4DC4-A142-4841F9BC5389}" type="presParOf" srcId="{407F9AFF-5E8E-4969-8759-2BFAAFF968C8}" destId="{D6E16B9A-69EE-433D-896D-953B7BB8ADBB}" srcOrd="0" destOrd="0" presId="urn:microsoft.com/office/officeart/2005/8/layout/list1"/>
    <dgm:cxn modelId="{4B275A73-7B31-4B37-A56C-842527AC05AE}" type="presParOf" srcId="{407F9AFF-5E8E-4969-8759-2BFAAFF968C8}" destId="{E2A839A5-A206-4120-9BBA-76A66380E637}" srcOrd="1" destOrd="0" presId="urn:microsoft.com/office/officeart/2005/8/layout/list1"/>
    <dgm:cxn modelId="{9CC73F04-13DC-413B-AA7C-64DEA0E62BF4}" type="presParOf" srcId="{F9673378-44D9-424C-A0D6-F480B1908D9E}" destId="{2DD99C0A-2726-49A0-8FEA-690BE2F9A2D9}" srcOrd="49" destOrd="0" presId="urn:microsoft.com/office/officeart/2005/8/layout/list1"/>
    <dgm:cxn modelId="{30103053-98EE-4C30-B704-97D1343ED5E8}" type="presParOf" srcId="{F9673378-44D9-424C-A0D6-F480B1908D9E}" destId="{A1B8D337-4ABE-402E-A2A1-53C531DD04A7}" srcOrd="50" destOrd="0" presId="urn:microsoft.com/office/officeart/2005/8/layout/list1"/>
    <dgm:cxn modelId="{362F29CC-CD5B-4EE0-9255-1163F9BBC580}" type="presParOf" srcId="{F9673378-44D9-424C-A0D6-F480B1908D9E}" destId="{A7980D00-0E8D-42AC-B05C-55E347F95E8A}" srcOrd="51" destOrd="0" presId="urn:microsoft.com/office/officeart/2005/8/layout/list1"/>
    <dgm:cxn modelId="{3F90946D-6C18-44C1-A5F7-DBAD8781D50F}" type="presParOf" srcId="{F9673378-44D9-424C-A0D6-F480B1908D9E}" destId="{83B952CD-5F87-488E-B1EF-D8AC470B02A2}" srcOrd="52" destOrd="0" presId="urn:microsoft.com/office/officeart/2005/8/layout/list1"/>
    <dgm:cxn modelId="{A071F2B4-60C3-4652-8776-D4185712E7E4}" type="presParOf" srcId="{83B952CD-5F87-488E-B1EF-D8AC470B02A2}" destId="{14AF09B2-9D10-48F9-960F-8545B764D442}" srcOrd="0" destOrd="0" presId="urn:microsoft.com/office/officeart/2005/8/layout/list1"/>
    <dgm:cxn modelId="{58D7E859-FCD8-4923-A4C8-1FB74502D561}" type="presParOf" srcId="{83B952CD-5F87-488E-B1EF-D8AC470B02A2}" destId="{04797D37-5CA5-42DB-9214-2C5876080109}" srcOrd="1" destOrd="0" presId="urn:microsoft.com/office/officeart/2005/8/layout/list1"/>
    <dgm:cxn modelId="{49811B30-6FBA-4F05-B49D-8A548CE9C444}" type="presParOf" srcId="{F9673378-44D9-424C-A0D6-F480B1908D9E}" destId="{21888494-A4CA-48AB-B3B8-C9678A1410FC}" srcOrd="53" destOrd="0" presId="urn:microsoft.com/office/officeart/2005/8/layout/list1"/>
    <dgm:cxn modelId="{0B618F4D-4C51-40F0-968B-5085290FF201}" type="presParOf" srcId="{F9673378-44D9-424C-A0D6-F480B1908D9E}" destId="{5E430524-9F53-4BD2-A4E7-D981F7EB90A7}" srcOrd="54" destOrd="0" presId="urn:microsoft.com/office/officeart/2005/8/layout/list1"/>
    <dgm:cxn modelId="{7B554565-C05A-4EB2-A224-8066BFE2EEAA}" type="presParOf" srcId="{F9673378-44D9-424C-A0D6-F480B1908D9E}" destId="{73FEA41C-8790-4D1A-83DE-70EC318D87F2}" srcOrd="55" destOrd="0" presId="urn:microsoft.com/office/officeart/2005/8/layout/list1"/>
    <dgm:cxn modelId="{C05AB6F3-4950-499E-B19A-25ADFFC342F7}" type="presParOf" srcId="{F9673378-44D9-424C-A0D6-F480B1908D9E}" destId="{73A1A74F-4C41-44E7-9F08-2427FBA454C1}" srcOrd="56" destOrd="0" presId="urn:microsoft.com/office/officeart/2005/8/layout/list1"/>
    <dgm:cxn modelId="{2649F309-2E5F-4E73-9935-C6342FC69775}" type="presParOf" srcId="{73A1A74F-4C41-44E7-9F08-2427FBA454C1}" destId="{734CF722-E57C-45E4-A2EC-C7E22C560075}" srcOrd="0" destOrd="0" presId="urn:microsoft.com/office/officeart/2005/8/layout/list1"/>
    <dgm:cxn modelId="{C78B201F-9263-48A5-9540-20174CA7E98E}" type="presParOf" srcId="{73A1A74F-4C41-44E7-9F08-2427FBA454C1}" destId="{3926C778-7BEB-4C92-8051-A9847CAEA6A6}" srcOrd="1" destOrd="0" presId="urn:microsoft.com/office/officeart/2005/8/layout/list1"/>
    <dgm:cxn modelId="{FD556187-A52C-4C35-AEE2-E9613DCD22BC}" type="presParOf" srcId="{F9673378-44D9-424C-A0D6-F480B1908D9E}" destId="{69CA8785-F6B2-4819-B67F-2D35D2E868B8}" srcOrd="57" destOrd="0" presId="urn:microsoft.com/office/officeart/2005/8/layout/list1"/>
    <dgm:cxn modelId="{B3ECB85E-1FAB-46F6-99EF-A9C909D35BF1}" type="presParOf" srcId="{F9673378-44D9-424C-A0D6-F480B1908D9E}" destId="{51824EE8-1512-4C15-B67D-277BA95D55E0}" srcOrd="58" destOrd="0" presId="urn:microsoft.com/office/officeart/2005/8/layout/list1"/>
    <dgm:cxn modelId="{6D419A37-334E-4C8C-98A9-6FAB79C5E051}" type="presParOf" srcId="{F9673378-44D9-424C-A0D6-F480B1908D9E}" destId="{C773D6D3-14A1-416D-A6D2-81681A5224F0}" srcOrd="59" destOrd="0" presId="urn:microsoft.com/office/officeart/2005/8/layout/list1"/>
    <dgm:cxn modelId="{05FC5FB3-CFE1-49A4-9076-4FF1BDECBEAE}" type="presParOf" srcId="{F9673378-44D9-424C-A0D6-F480B1908D9E}" destId="{A95D6D4A-9968-449E-BC0B-BDF9E6B2CCE6}" srcOrd="60" destOrd="0" presId="urn:microsoft.com/office/officeart/2005/8/layout/list1"/>
    <dgm:cxn modelId="{FB4D06BC-9FB3-4FD9-A451-23F7AD86C3F7}" type="presParOf" srcId="{A95D6D4A-9968-449E-BC0B-BDF9E6B2CCE6}" destId="{EAF35F8C-F850-4A4F-8C6B-4CF5A2C1F8AB}" srcOrd="0" destOrd="0" presId="urn:microsoft.com/office/officeart/2005/8/layout/list1"/>
    <dgm:cxn modelId="{605E1B78-6640-4C96-B36C-B0D334E84F4C}" type="presParOf" srcId="{A95D6D4A-9968-449E-BC0B-BDF9E6B2CCE6}" destId="{54FB03A0-A6FD-4893-8873-2EC8436869A1}" srcOrd="1" destOrd="0" presId="urn:microsoft.com/office/officeart/2005/8/layout/list1"/>
    <dgm:cxn modelId="{3EF36747-773C-4092-A576-A5C27C26FB27}" type="presParOf" srcId="{F9673378-44D9-424C-A0D6-F480B1908D9E}" destId="{C04FC572-9189-46BE-B460-5C66DC8354D5}" srcOrd="61" destOrd="0" presId="urn:microsoft.com/office/officeart/2005/8/layout/list1"/>
    <dgm:cxn modelId="{87CA6841-3DA9-4C7F-81D2-306D6E9613CB}" type="presParOf" srcId="{F9673378-44D9-424C-A0D6-F480B1908D9E}" destId="{24F2F23E-BE87-4C1D-BF21-2BDF48A31D9E}" srcOrd="62" destOrd="0" presId="urn:microsoft.com/office/officeart/2005/8/layout/list1"/>
    <dgm:cxn modelId="{A7E9FF80-77AF-4E44-8E4A-168B8E944C2B}" type="presParOf" srcId="{F9673378-44D9-424C-A0D6-F480B1908D9E}" destId="{6AD035D0-2319-4A41-B362-398B7B4311BC}" srcOrd="63" destOrd="0" presId="urn:microsoft.com/office/officeart/2005/8/layout/list1"/>
    <dgm:cxn modelId="{8E4DE57E-CCD4-4E50-AD0A-4FCE2385E57E}" type="presParOf" srcId="{F9673378-44D9-424C-A0D6-F480B1908D9E}" destId="{00840CE5-D2C9-4943-A175-D19A873C09BA}" srcOrd="64" destOrd="0" presId="urn:microsoft.com/office/officeart/2005/8/layout/list1"/>
    <dgm:cxn modelId="{7FBB3AB9-67A2-4DF1-AEF8-5D0BBF1B47A4}" type="presParOf" srcId="{00840CE5-D2C9-4943-A175-D19A873C09BA}" destId="{5EAFA02B-7E27-43E3-9899-EED62F240301}" srcOrd="0" destOrd="0" presId="urn:microsoft.com/office/officeart/2005/8/layout/list1"/>
    <dgm:cxn modelId="{4281F4B5-0613-42AF-BB09-A6F5CEC3E559}" type="presParOf" srcId="{00840CE5-D2C9-4943-A175-D19A873C09BA}" destId="{3EFB0D66-7415-4FA4-B245-BBC2C8707386}" srcOrd="1" destOrd="0" presId="urn:microsoft.com/office/officeart/2005/8/layout/list1"/>
    <dgm:cxn modelId="{1831A616-575F-4EE6-A785-CA96E58F362D}" type="presParOf" srcId="{F9673378-44D9-424C-A0D6-F480B1908D9E}" destId="{91A92DF8-1D28-4CF1-AB54-F1F411390477}" srcOrd="65" destOrd="0" presId="urn:microsoft.com/office/officeart/2005/8/layout/list1"/>
    <dgm:cxn modelId="{080A65FA-31C2-4653-AB12-BEE91DC8330A}" type="presParOf" srcId="{F9673378-44D9-424C-A0D6-F480B1908D9E}" destId="{D5CE29AE-DCF9-4586-9658-9B849CA08543}" srcOrd="66" destOrd="0" presId="urn:microsoft.com/office/officeart/2005/8/layout/list1"/>
    <dgm:cxn modelId="{1D9BFB59-0D4A-4D98-B968-661693067399}" type="presParOf" srcId="{F9673378-44D9-424C-A0D6-F480B1908D9E}" destId="{4E9498A7-28D2-418C-8FF8-AE10A82949E3}" srcOrd="67" destOrd="0" presId="urn:microsoft.com/office/officeart/2005/8/layout/list1"/>
    <dgm:cxn modelId="{A327ADF8-F77E-4390-9164-B1781F126186}" type="presParOf" srcId="{F9673378-44D9-424C-A0D6-F480B1908D9E}" destId="{686D7293-F3F9-41CF-A031-8E7773BE199D}" srcOrd="68" destOrd="0" presId="urn:microsoft.com/office/officeart/2005/8/layout/list1"/>
    <dgm:cxn modelId="{D5DB3001-BD0F-4810-9E0B-2564F6D79E0D}" type="presParOf" srcId="{686D7293-F3F9-41CF-A031-8E7773BE199D}" destId="{E3781031-60D5-4990-BDA2-E1903497E1E6}" srcOrd="0" destOrd="0" presId="urn:microsoft.com/office/officeart/2005/8/layout/list1"/>
    <dgm:cxn modelId="{6D5BAC27-B085-4883-B2E2-C0EF803D4733}" type="presParOf" srcId="{686D7293-F3F9-41CF-A031-8E7773BE199D}" destId="{BACF57EB-CD2A-4677-B04F-FE1AA61DF0CD}" srcOrd="1" destOrd="0" presId="urn:microsoft.com/office/officeart/2005/8/layout/list1"/>
    <dgm:cxn modelId="{F2D58100-EE44-4FA7-AC9D-62D2CE8646E8}" type="presParOf" srcId="{F9673378-44D9-424C-A0D6-F480B1908D9E}" destId="{04319334-87A5-474A-8A2F-30DBACEA4F00}" srcOrd="69" destOrd="0" presId="urn:microsoft.com/office/officeart/2005/8/layout/list1"/>
    <dgm:cxn modelId="{83697BF5-7140-46A4-BB91-25F2822A809E}" type="presParOf" srcId="{F9673378-44D9-424C-A0D6-F480B1908D9E}" destId="{36A29276-D572-45A4-9F45-1390931D64E4}" srcOrd="70" destOrd="0" presId="urn:microsoft.com/office/officeart/2005/8/layout/list1"/>
    <dgm:cxn modelId="{FAB513CC-0E6A-4EFC-983B-E20618649E82}" type="presParOf" srcId="{F9673378-44D9-424C-A0D6-F480B1908D9E}" destId="{F377A548-2C83-47D1-97A3-B8F773FED071}" srcOrd="71" destOrd="0" presId="urn:microsoft.com/office/officeart/2005/8/layout/list1"/>
    <dgm:cxn modelId="{4301222D-E8C9-4C01-AA28-96D387E013A4}" type="presParOf" srcId="{F9673378-44D9-424C-A0D6-F480B1908D9E}" destId="{64D306DF-585B-4599-B90D-A3C40381CEC2}" srcOrd="72" destOrd="0" presId="urn:microsoft.com/office/officeart/2005/8/layout/list1"/>
    <dgm:cxn modelId="{F3C6BF03-4446-47DB-9993-98D5A7ED2AA0}" type="presParOf" srcId="{64D306DF-585B-4599-B90D-A3C40381CEC2}" destId="{D2E6C688-48D1-454A-8DD4-8374A0B1F61D}" srcOrd="0" destOrd="0" presId="urn:microsoft.com/office/officeart/2005/8/layout/list1"/>
    <dgm:cxn modelId="{08BD4486-94D9-4334-BE1E-4CDEF363DF88}" type="presParOf" srcId="{64D306DF-585B-4599-B90D-A3C40381CEC2}" destId="{11DC1B41-C651-4F6C-915D-9D63D0D131E5}" srcOrd="1" destOrd="0" presId="urn:microsoft.com/office/officeart/2005/8/layout/list1"/>
    <dgm:cxn modelId="{9B03EA9B-BCAE-4981-9593-380B84FDCA31}" type="presParOf" srcId="{F9673378-44D9-424C-A0D6-F480B1908D9E}" destId="{077764CF-72FD-4E49-918C-AA38D08E0C64}" srcOrd="73" destOrd="0" presId="urn:microsoft.com/office/officeart/2005/8/layout/list1"/>
    <dgm:cxn modelId="{B25025B2-F246-4232-AC97-62100CCBD454}" type="presParOf" srcId="{F9673378-44D9-424C-A0D6-F480B1908D9E}" destId="{C5273604-ACE4-4114-8F17-874F51897906}" srcOrd="74" destOrd="0" presId="urn:microsoft.com/office/officeart/2005/8/layout/list1"/>
    <dgm:cxn modelId="{126BE876-CFF9-4CF1-A1CA-B592AE501258}" type="presParOf" srcId="{F9673378-44D9-424C-A0D6-F480B1908D9E}" destId="{3BE711BD-AAA6-44B6-9C4A-DA52EA0B8163}" srcOrd="75" destOrd="0" presId="urn:microsoft.com/office/officeart/2005/8/layout/list1"/>
    <dgm:cxn modelId="{198E2E5A-7CFE-4BDA-B9F3-1B035FC4AAF8}" type="presParOf" srcId="{F9673378-44D9-424C-A0D6-F480B1908D9E}" destId="{FBD7A12B-388B-4A50-8D99-020C4A103647}" srcOrd="76" destOrd="0" presId="urn:microsoft.com/office/officeart/2005/8/layout/list1"/>
    <dgm:cxn modelId="{D224C932-E457-4910-A8EA-AC0ED197DBFE}" type="presParOf" srcId="{FBD7A12B-388B-4A50-8D99-020C4A103647}" destId="{321B4D03-AF60-49C7-A4B4-660667383B3E}" srcOrd="0" destOrd="0" presId="urn:microsoft.com/office/officeart/2005/8/layout/list1"/>
    <dgm:cxn modelId="{0B7BFE57-0C5A-4B6A-9821-DA3D37DBA314}" type="presParOf" srcId="{FBD7A12B-388B-4A50-8D99-020C4A103647}" destId="{E092A43F-AA59-42D0-A055-47F22B1CDB4A}" srcOrd="1" destOrd="0" presId="urn:microsoft.com/office/officeart/2005/8/layout/list1"/>
    <dgm:cxn modelId="{9C351EA2-71BB-4B55-8FC1-67CA848540BC}" type="presParOf" srcId="{F9673378-44D9-424C-A0D6-F480B1908D9E}" destId="{4850B4A6-5E67-4C37-A651-B315F01427D9}" srcOrd="77" destOrd="0" presId="urn:microsoft.com/office/officeart/2005/8/layout/list1"/>
    <dgm:cxn modelId="{70B2B388-B44C-4136-8E5E-40BB53FDFC30}" type="presParOf" srcId="{F9673378-44D9-424C-A0D6-F480B1908D9E}" destId="{4EED9046-868B-4D4A-A2E4-717F9D651E23}" srcOrd="78" destOrd="0" presId="urn:microsoft.com/office/officeart/2005/8/layout/list1"/>
    <dgm:cxn modelId="{67255E04-A49A-43DB-969B-76826EF4A5B2}" type="presParOf" srcId="{F9673378-44D9-424C-A0D6-F480B1908D9E}" destId="{D4780A21-F3F4-4673-88C7-83D2812F2403}" srcOrd="79" destOrd="0" presId="urn:microsoft.com/office/officeart/2005/8/layout/list1"/>
    <dgm:cxn modelId="{AC7E8B41-011D-42DA-B27C-7F4A628D520D}" type="presParOf" srcId="{F9673378-44D9-424C-A0D6-F480B1908D9E}" destId="{52CC94B4-3D12-4286-B766-A82EF3310055}" srcOrd="80" destOrd="0" presId="urn:microsoft.com/office/officeart/2005/8/layout/list1"/>
    <dgm:cxn modelId="{E3C37CC2-9FB3-4CFC-860F-82CEB8054D34}" type="presParOf" srcId="{52CC94B4-3D12-4286-B766-A82EF3310055}" destId="{B2FFECB2-5916-4077-827A-A6EA5D4E7283}" srcOrd="0" destOrd="0" presId="urn:microsoft.com/office/officeart/2005/8/layout/list1"/>
    <dgm:cxn modelId="{3C86B77E-2DA8-42AD-B2FA-762848E49F96}" type="presParOf" srcId="{52CC94B4-3D12-4286-B766-A82EF3310055}" destId="{5E021988-12B6-4240-B705-7DD18596D1A9}" srcOrd="1" destOrd="0" presId="urn:microsoft.com/office/officeart/2005/8/layout/list1"/>
    <dgm:cxn modelId="{B98D7FA2-24BD-4EE5-B8A0-6E15E8FA84A6}" type="presParOf" srcId="{F9673378-44D9-424C-A0D6-F480B1908D9E}" destId="{9C94D623-FBF8-45FB-8C07-FADD55FACF4D}" srcOrd="81" destOrd="0" presId="urn:microsoft.com/office/officeart/2005/8/layout/list1"/>
    <dgm:cxn modelId="{7A35902B-8C64-4F3C-BEFA-887C68610125}" type="presParOf" srcId="{F9673378-44D9-424C-A0D6-F480B1908D9E}" destId="{3F9D9B99-72B8-475B-A18C-DD2AD6984858}" srcOrd="82" destOrd="0" presId="urn:microsoft.com/office/officeart/2005/8/layout/list1"/>
    <dgm:cxn modelId="{E2E29ABE-8C3E-4777-BCFB-6851F7BA254E}" type="presParOf" srcId="{F9673378-44D9-424C-A0D6-F480B1908D9E}" destId="{BF6FBBCC-A922-4167-BD0E-732BA1F370D8}" srcOrd="83" destOrd="0" presId="urn:microsoft.com/office/officeart/2005/8/layout/list1"/>
    <dgm:cxn modelId="{D5B559F4-5E63-4631-8592-A00DD0D27BE5}" type="presParOf" srcId="{F9673378-44D9-424C-A0D6-F480B1908D9E}" destId="{4AF254FE-AB64-46E7-9D7D-1CBFA4D8251A}" srcOrd="84" destOrd="0" presId="urn:microsoft.com/office/officeart/2005/8/layout/list1"/>
    <dgm:cxn modelId="{63EB70F5-FC56-455D-AEC7-15DE7CEFBAC9}" type="presParOf" srcId="{4AF254FE-AB64-46E7-9D7D-1CBFA4D8251A}" destId="{7C0A6599-5169-499C-8E7D-64EB67056B44}" srcOrd="0" destOrd="0" presId="urn:microsoft.com/office/officeart/2005/8/layout/list1"/>
    <dgm:cxn modelId="{52479B0E-48B7-48AD-B750-1B6600C3CDF6}" type="presParOf" srcId="{4AF254FE-AB64-46E7-9D7D-1CBFA4D8251A}" destId="{E06FFEB0-41DE-4614-882B-6BF2C347176E}" srcOrd="1" destOrd="0" presId="urn:microsoft.com/office/officeart/2005/8/layout/list1"/>
    <dgm:cxn modelId="{1F9436E9-C8E5-42D8-A7CC-01CBC1DD3A5E}" type="presParOf" srcId="{F9673378-44D9-424C-A0D6-F480B1908D9E}" destId="{B469E331-48DF-46E4-A0A2-085C7FC683AB}" srcOrd="85" destOrd="0" presId="urn:microsoft.com/office/officeart/2005/8/layout/list1"/>
    <dgm:cxn modelId="{07521985-7C7B-4E76-BF7F-516EBD8DFEC8}" type="presParOf" srcId="{F9673378-44D9-424C-A0D6-F480B1908D9E}" destId="{0FA599A9-DFF6-4F5C-901E-D5DA9EC11AD8}" srcOrd="86" destOrd="0" presId="urn:microsoft.com/office/officeart/2005/8/layout/list1"/>
    <dgm:cxn modelId="{7BEE3098-33D7-4D16-8B62-530436967545}" type="presParOf" srcId="{F9673378-44D9-424C-A0D6-F480B1908D9E}" destId="{A25AC684-4D44-46AD-A89A-15810640A3DC}" srcOrd="87" destOrd="0" presId="urn:microsoft.com/office/officeart/2005/8/layout/list1"/>
    <dgm:cxn modelId="{DCE73329-1786-4DD4-9F1D-67E10EB05B57}" type="presParOf" srcId="{F9673378-44D9-424C-A0D6-F480B1908D9E}" destId="{F30F305C-A9E2-424B-8E66-7877A68439B8}" srcOrd="88" destOrd="0" presId="urn:microsoft.com/office/officeart/2005/8/layout/list1"/>
    <dgm:cxn modelId="{C4A016A4-32F8-49E9-BC94-5460B384E2A5}" type="presParOf" srcId="{F30F305C-A9E2-424B-8E66-7877A68439B8}" destId="{AE1EFC90-E8A1-437D-99B3-876AE3792B4F}" srcOrd="0" destOrd="0" presId="urn:microsoft.com/office/officeart/2005/8/layout/list1"/>
    <dgm:cxn modelId="{65C4AC31-B1AD-4F0E-B2DD-070306FB7FAD}" type="presParOf" srcId="{F30F305C-A9E2-424B-8E66-7877A68439B8}" destId="{AF486F9D-BBAE-4D3E-8EFF-D5DF709CA8E4}" srcOrd="1" destOrd="0" presId="urn:microsoft.com/office/officeart/2005/8/layout/list1"/>
    <dgm:cxn modelId="{5B9E772E-189C-4219-998F-BD2045AE974C}" type="presParOf" srcId="{F9673378-44D9-424C-A0D6-F480B1908D9E}" destId="{E2561844-1527-4F5C-9A88-E90C59E207B0}" srcOrd="89" destOrd="0" presId="urn:microsoft.com/office/officeart/2005/8/layout/list1"/>
    <dgm:cxn modelId="{7066A923-1DFA-4AC5-AA50-963417451A44}" type="presParOf" srcId="{F9673378-44D9-424C-A0D6-F480B1908D9E}" destId="{C2CBFAA6-2A2A-4C17-9FC6-C88F5B9278A0}" srcOrd="90" destOrd="0" presId="urn:microsoft.com/office/officeart/2005/8/layout/lis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F6896F-3353-4125-8600-B6E2C7929257}">
      <dsp:nvSpPr>
        <dsp:cNvPr id="0" name=""/>
        <dsp:cNvSpPr/>
      </dsp:nvSpPr>
      <dsp:spPr>
        <a:xfrm>
          <a:off x="0" y="35679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96ADC-185F-4EDB-A210-03DC2CB531F0}">
      <dsp:nvSpPr>
        <dsp:cNvPr id="0" name=""/>
        <dsp:cNvSpPr/>
      </dsp:nvSpPr>
      <dsp:spPr>
        <a:xfrm>
          <a:off x="314794" y="76355"/>
          <a:ext cx="4407128" cy="560880"/>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1. Appropriate use of Restricted Practices &amp; Withdrawal Spaces Project (3.1, 8.1, 8.2, 11.1, 11.2, 11.3, 15.6) - ED Student Engagement and ACT Government</a:t>
          </a:r>
        </a:p>
      </dsp:txBody>
      <dsp:txXfrm>
        <a:off x="314794" y="76355"/>
        <a:ext cx="4407128" cy="560880"/>
      </dsp:txXfrm>
    </dsp:sp>
    <dsp:sp modelId="{C0DAEA36-C567-4D9A-B094-43A72C27C114}">
      <dsp:nvSpPr>
        <dsp:cNvPr id="0" name=""/>
        <dsp:cNvSpPr/>
      </dsp:nvSpPr>
      <dsp:spPr>
        <a:xfrm>
          <a:off x="0" y="121863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34027"/>
              <a:satOff val="-488"/>
              <a:lumOff val="2846"/>
              <a:alphaOff val="0"/>
            </a:schemeClr>
          </a:solidFill>
          <a:prstDash val="solid"/>
        </a:ln>
        <a:effectLst/>
      </dsp:spPr>
      <dsp:style>
        <a:lnRef idx="2">
          <a:scrgbClr r="0" g="0" b="0"/>
        </a:lnRef>
        <a:fillRef idx="1">
          <a:scrgbClr r="0" g="0" b="0"/>
        </a:fillRef>
        <a:effectRef idx="0">
          <a:scrgbClr r="0" g="0" b="0"/>
        </a:effectRef>
        <a:fontRef idx="minor"/>
      </dsp:style>
    </dsp:sp>
    <dsp:sp modelId="{60B85C6E-BCB6-46E6-8683-400DC6810AEF}">
      <dsp:nvSpPr>
        <dsp:cNvPr id="0" name=""/>
        <dsp:cNvSpPr/>
      </dsp:nvSpPr>
      <dsp:spPr>
        <a:xfrm>
          <a:off x="314794" y="938195"/>
          <a:ext cx="4407128" cy="560880"/>
        </a:xfrm>
        <a:prstGeom prst="roundRect">
          <a:avLst/>
        </a:prstGeom>
        <a:solidFill>
          <a:schemeClr val="accent1">
            <a:shade val="80000"/>
            <a:hueOff val="34027"/>
            <a:satOff val="-488"/>
            <a:lumOff val="28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2. Suspensions and Alternative School Settings Project (7.4, 7.5, 11.4, 11.5, 11.6, 11.7) - ED Student Engagement</a:t>
          </a:r>
        </a:p>
      </dsp:txBody>
      <dsp:txXfrm>
        <a:off x="314794" y="938195"/>
        <a:ext cx="4407128" cy="560880"/>
      </dsp:txXfrm>
    </dsp:sp>
    <dsp:sp modelId="{9867A959-76AD-4AD4-ABD5-2ECFAFBE960A}">
      <dsp:nvSpPr>
        <dsp:cNvPr id="0" name=""/>
        <dsp:cNvSpPr/>
      </dsp:nvSpPr>
      <dsp:spPr>
        <a:xfrm>
          <a:off x="0" y="208047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68055"/>
              <a:satOff val="-976"/>
              <a:lumOff val="5692"/>
              <a:alphaOff val="0"/>
            </a:schemeClr>
          </a:solidFill>
          <a:prstDash val="solid"/>
        </a:ln>
        <a:effectLst/>
      </dsp:spPr>
      <dsp:style>
        <a:lnRef idx="2">
          <a:scrgbClr r="0" g="0" b="0"/>
        </a:lnRef>
        <a:fillRef idx="1">
          <a:scrgbClr r="0" g="0" b="0"/>
        </a:fillRef>
        <a:effectRef idx="0">
          <a:scrgbClr r="0" g="0" b="0"/>
        </a:effectRef>
        <a:fontRef idx="minor"/>
      </dsp:style>
    </dsp:sp>
    <dsp:sp modelId="{7FA57AEF-2581-4F08-8A75-52D0B3F48935}">
      <dsp:nvSpPr>
        <dsp:cNvPr id="0" name=""/>
        <dsp:cNvSpPr/>
      </dsp:nvSpPr>
      <dsp:spPr>
        <a:xfrm>
          <a:off x="314794" y="1800035"/>
          <a:ext cx="4407128" cy="560880"/>
        </a:xfrm>
        <a:prstGeom prst="roundRect">
          <a:avLst/>
        </a:prstGeom>
        <a:solidFill>
          <a:schemeClr val="accent1">
            <a:shade val="80000"/>
            <a:hueOff val="68055"/>
            <a:satOff val="-976"/>
            <a:lumOff val="56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3. Allied Health &amp; Specialist Supports Project (7.2, 7.3, 10.1, 10.3, 10.4, 10.5, 12.1, 12.6, 12.7) - ED Student Engagement</a:t>
          </a:r>
        </a:p>
      </dsp:txBody>
      <dsp:txXfrm>
        <a:off x="314794" y="1800035"/>
        <a:ext cx="4407128" cy="560880"/>
      </dsp:txXfrm>
    </dsp:sp>
    <dsp:sp modelId="{3ABE9CDF-43A5-4617-B920-14FB3327A29D}">
      <dsp:nvSpPr>
        <dsp:cNvPr id="0" name=""/>
        <dsp:cNvSpPr/>
      </dsp:nvSpPr>
      <dsp:spPr>
        <a:xfrm>
          <a:off x="0" y="294231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dsp:style>
    </dsp:sp>
    <dsp:sp modelId="{A41E9759-471F-4547-8CDF-F529BCB03602}">
      <dsp:nvSpPr>
        <dsp:cNvPr id="0" name=""/>
        <dsp:cNvSpPr/>
      </dsp:nvSpPr>
      <dsp:spPr>
        <a:xfrm>
          <a:off x="314794" y="2661875"/>
          <a:ext cx="4407128" cy="560880"/>
        </a:xfrm>
        <a:prstGeom prst="roundRect">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4. Policies, Procedures and Data Project (3.2, 4.1, 10.6, 15.3, 15.4) - ED Student Engagement</a:t>
          </a:r>
        </a:p>
      </dsp:txBody>
      <dsp:txXfrm>
        <a:off x="314794" y="2661875"/>
        <a:ext cx="4407128" cy="560880"/>
      </dsp:txXfrm>
    </dsp:sp>
    <dsp:sp modelId="{B3124044-F2AC-4363-8172-85E540B7070B}">
      <dsp:nvSpPr>
        <dsp:cNvPr id="0" name=""/>
        <dsp:cNvSpPr/>
      </dsp:nvSpPr>
      <dsp:spPr>
        <a:xfrm>
          <a:off x="0" y="380415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136109"/>
              <a:satOff val="-1952"/>
              <a:lumOff val="11384"/>
              <a:alphaOff val="0"/>
            </a:schemeClr>
          </a:solidFill>
          <a:prstDash val="solid"/>
        </a:ln>
        <a:effectLst/>
      </dsp:spPr>
      <dsp:style>
        <a:lnRef idx="2">
          <a:scrgbClr r="0" g="0" b="0"/>
        </a:lnRef>
        <a:fillRef idx="1">
          <a:scrgbClr r="0" g="0" b="0"/>
        </a:fillRef>
        <a:effectRef idx="0">
          <a:scrgbClr r="0" g="0" b="0"/>
        </a:effectRef>
        <a:fontRef idx="minor"/>
      </dsp:style>
    </dsp:sp>
    <dsp:sp modelId="{17DB3338-12DE-404E-8D92-E7872E0D7562}">
      <dsp:nvSpPr>
        <dsp:cNvPr id="0" name=""/>
        <dsp:cNvSpPr/>
      </dsp:nvSpPr>
      <dsp:spPr>
        <a:xfrm>
          <a:off x="314794" y="3523715"/>
          <a:ext cx="4407128" cy="560880"/>
        </a:xfrm>
        <a:prstGeom prst="roundRect">
          <a:avLst/>
        </a:prstGeom>
        <a:solidFill>
          <a:schemeClr val="accent1">
            <a:shade val="80000"/>
            <a:hueOff val="136109"/>
            <a:satOff val="-1952"/>
            <a:lumOff val="113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5. Professional Learning and Support for Staff Project (10.7, 13.1, 13.2, 13.3, 13.4, 13.5, 13.6, 13.7) - ED Student Engagement, People &amp; Performance</a:t>
          </a:r>
        </a:p>
      </dsp:txBody>
      <dsp:txXfrm>
        <a:off x="314794" y="3523715"/>
        <a:ext cx="4407128" cy="560880"/>
      </dsp:txXfrm>
    </dsp:sp>
    <dsp:sp modelId="{6431BEE7-54A7-4D1D-93E0-983ED1A73235}">
      <dsp:nvSpPr>
        <dsp:cNvPr id="0" name=""/>
        <dsp:cNvSpPr/>
      </dsp:nvSpPr>
      <dsp:spPr>
        <a:xfrm>
          <a:off x="0" y="466599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170137"/>
              <a:satOff val="-2440"/>
              <a:lumOff val="14231"/>
              <a:alphaOff val="0"/>
            </a:schemeClr>
          </a:solidFill>
          <a:prstDash val="solid"/>
        </a:ln>
        <a:effectLst/>
      </dsp:spPr>
      <dsp:style>
        <a:lnRef idx="2">
          <a:scrgbClr r="0" g="0" b="0"/>
        </a:lnRef>
        <a:fillRef idx="1">
          <a:scrgbClr r="0" g="0" b="0"/>
        </a:fillRef>
        <a:effectRef idx="0">
          <a:scrgbClr r="0" g="0" b="0"/>
        </a:effectRef>
        <a:fontRef idx="minor"/>
      </dsp:style>
    </dsp:sp>
    <dsp:sp modelId="{BDB2A2A3-97A1-4C36-9781-D9CFFF5FBEAF}">
      <dsp:nvSpPr>
        <dsp:cNvPr id="0" name=""/>
        <dsp:cNvSpPr/>
      </dsp:nvSpPr>
      <dsp:spPr>
        <a:xfrm>
          <a:off x="314794" y="4385555"/>
          <a:ext cx="4407128" cy="560880"/>
        </a:xfrm>
        <a:prstGeom prst="roundRect">
          <a:avLst/>
        </a:prstGeom>
        <a:solidFill>
          <a:schemeClr val="accent1">
            <a:shade val="80000"/>
            <a:hueOff val="170137"/>
            <a:satOff val="-2440"/>
            <a:lumOff val="142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6. Student Centred Appraisal of Need Project (14.1) - ED Student Engagement</a:t>
          </a:r>
        </a:p>
      </dsp:txBody>
      <dsp:txXfrm>
        <a:off x="314794" y="4385555"/>
        <a:ext cx="4407128" cy="560880"/>
      </dsp:txXfrm>
    </dsp:sp>
    <dsp:sp modelId="{4BF399AF-5C06-4A64-A964-412420BCB865}">
      <dsp:nvSpPr>
        <dsp:cNvPr id="0" name=""/>
        <dsp:cNvSpPr/>
      </dsp:nvSpPr>
      <dsp:spPr>
        <a:xfrm>
          <a:off x="0" y="552783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dsp:style>
    </dsp:sp>
    <dsp:sp modelId="{C2AFC03C-1AF0-47AA-A389-DE282D32D5AB}">
      <dsp:nvSpPr>
        <dsp:cNvPr id="0" name=""/>
        <dsp:cNvSpPr/>
      </dsp:nvSpPr>
      <dsp:spPr>
        <a:xfrm>
          <a:off x="314794" y="5247395"/>
          <a:ext cx="4407128" cy="560880"/>
        </a:xfrm>
        <a:prstGeom prst="roundRect">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7. Universal School Based Interventions Project (6.1, 9.1) -ED Student Engagement</a:t>
          </a:r>
        </a:p>
      </dsp:txBody>
      <dsp:txXfrm>
        <a:off x="314794" y="5247395"/>
        <a:ext cx="4407128" cy="560880"/>
      </dsp:txXfrm>
    </dsp:sp>
    <dsp:sp modelId="{BC7E95DF-93F7-49E5-8E0D-52A8FE7842AC}">
      <dsp:nvSpPr>
        <dsp:cNvPr id="0" name=""/>
        <dsp:cNvSpPr/>
      </dsp:nvSpPr>
      <dsp:spPr>
        <a:xfrm>
          <a:off x="0" y="6389675"/>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238191"/>
              <a:satOff val="-3416"/>
              <a:lumOff val="19923"/>
              <a:alphaOff val="0"/>
            </a:schemeClr>
          </a:solidFill>
          <a:prstDash val="solid"/>
        </a:ln>
        <a:effectLst/>
      </dsp:spPr>
      <dsp:style>
        <a:lnRef idx="2">
          <a:scrgbClr r="0" g="0" b="0"/>
        </a:lnRef>
        <a:fillRef idx="1">
          <a:scrgbClr r="0" g="0" b="0"/>
        </a:fillRef>
        <a:effectRef idx="0">
          <a:scrgbClr r="0" g="0" b="0"/>
        </a:effectRef>
        <a:fontRef idx="minor"/>
      </dsp:style>
    </dsp:sp>
    <dsp:sp modelId="{03895EED-994C-4AA5-A1B5-A104D1DCE0F4}">
      <dsp:nvSpPr>
        <dsp:cNvPr id="0" name=""/>
        <dsp:cNvSpPr/>
      </dsp:nvSpPr>
      <dsp:spPr>
        <a:xfrm>
          <a:off x="314794" y="6109235"/>
          <a:ext cx="4407128" cy="560880"/>
        </a:xfrm>
        <a:prstGeom prst="roundRect">
          <a:avLst/>
        </a:prstGeom>
        <a:solidFill>
          <a:schemeClr val="accent1">
            <a:shade val="80000"/>
            <a:hueOff val="238191"/>
            <a:satOff val="-3416"/>
            <a:lumOff val="199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8. Student Voice Project (6.2, 15.1) - ED Student Engagement</a:t>
          </a:r>
        </a:p>
      </dsp:txBody>
      <dsp:txXfrm>
        <a:off x="314794" y="6109235"/>
        <a:ext cx="4407128" cy="560880"/>
      </dsp:txXfrm>
    </dsp:sp>
    <dsp:sp modelId="{B54A3C17-635A-4B2C-977F-5C0DE241E067}">
      <dsp:nvSpPr>
        <dsp:cNvPr id="0" name=""/>
        <dsp:cNvSpPr/>
      </dsp:nvSpPr>
      <dsp:spPr>
        <a:xfrm>
          <a:off x="0" y="7251516"/>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272218"/>
              <a:satOff val="-3904"/>
              <a:lumOff val="22769"/>
              <a:alphaOff val="0"/>
            </a:schemeClr>
          </a:solidFill>
          <a:prstDash val="solid"/>
        </a:ln>
        <a:effectLst/>
      </dsp:spPr>
      <dsp:style>
        <a:lnRef idx="2">
          <a:scrgbClr r="0" g="0" b="0"/>
        </a:lnRef>
        <a:fillRef idx="1">
          <a:scrgbClr r="0" g="0" b="0"/>
        </a:fillRef>
        <a:effectRef idx="0">
          <a:scrgbClr r="0" g="0" b="0"/>
        </a:effectRef>
        <a:fontRef idx="minor"/>
      </dsp:style>
    </dsp:sp>
    <dsp:sp modelId="{028AFD7C-20BA-4699-A0AE-1F6E4BA4C351}">
      <dsp:nvSpPr>
        <dsp:cNvPr id="0" name=""/>
        <dsp:cNvSpPr/>
      </dsp:nvSpPr>
      <dsp:spPr>
        <a:xfrm>
          <a:off x="314794" y="6971076"/>
          <a:ext cx="4407128" cy="560880"/>
        </a:xfrm>
        <a:prstGeom prst="roundRect">
          <a:avLst/>
        </a:prstGeom>
        <a:solidFill>
          <a:schemeClr val="accent1">
            <a:shade val="80000"/>
            <a:hueOff val="272218"/>
            <a:satOff val="-3904"/>
            <a:lumOff val="227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9. Children, Young People and Families Project (6.4, 7.1, 12.2, 12.3, 12.5, 15.5) - ED Student Engagement, CEO, AIS, CSD, ACT Health</a:t>
          </a:r>
        </a:p>
      </dsp:txBody>
      <dsp:txXfrm>
        <a:off x="314794" y="6971076"/>
        <a:ext cx="4407128" cy="560880"/>
      </dsp:txXfrm>
    </dsp:sp>
    <dsp:sp modelId="{E203E761-6428-408C-94DE-FF1FDD7C1EAB}">
      <dsp:nvSpPr>
        <dsp:cNvPr id="0" name=""/>
        <dsp:cNvSpPr/>
      </dsp:nvSpPr>
      <dsp:spPr>
        <a:xfrm>
          <a:off x="0" y="8113356"/>
          <a:ext cx="6295897" cy="478800"/>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sp>
    <dsp:sp modelId="{45ADCFF9-B1D9-4B9C-85DD-0BAEE1EB75E1}">
      <dsp:nvSpPr>
        <dsp:cNvPr id="0" name=""/>
        <dsp:cNvSpPr/>
      </dsp:nvSpPr>
      <dsp:spPr>
        <a:xfrm>
          <a:off x="314794" y="7832916"/>
          <a:ext cx="4407128" cy="560880"/>
        </a:xfrm>
        <a:prstGeom prst="round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6579" tIns="0" rIns="166579" bIns="0" numCol="1" spcCol="1270" anchor="ctr" anchorCtr="0">
          <a:noAutofit/>
        </a:bodyPr>
        <a:lstStyle/>
        <a:p>
          <a:pPr lvl="0" algn="l" defTabSz="444500">
            <a:lnSpc>
              <a:spcPct val="90000"/>
            </a:lnSpc>
            <a:spcBef>
              <a:spcPct val="0"/>
            </a:spcBef>
            <a:spcAft>
              <a:spcPct val="35000"/>
            </a:spcAft>
          </a:pPr>
          <a:r>
            <a:rPr lang="en-AU" sz="1000" kern="1200"/>
            <a:t>10. Learning and Teaching Project: Parental Engagement (6.3), Koori PS (12.4), Reporting Student Achievement Policy Review (15.2) - ED Learning and Teaching</a:t>
          </a:r>
        </a:p>
      </dsp:txBody>
      <dsp:txXfrm>
        <a:off x="314794" y="7832916"/>
        <a:ext cx="4407128" cy="5608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1F7CD5-66FE-43FB-ACFD-E76DFE2C6C1F}">
      <dsp:nvSpPr>
        <dsp:cNvPr id="0" name=""/>
        <dsp:cNvSpPr/>
      </dsp:nvSpPr>
      <dsp:spPr>
        <a:xfrm>
          <a:off x="0" y="27212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4C90B3-ECE0-4901-804D-FDD139FD764A}">
      <dsp:nvSpPr>
        <dsp:cNvPr id="0" name=""/>
        <dsp:cNvSpPr/>
      </dsp:nvSpPr>
      <dsp:spPr>
        <a:xfrm>
          <a:off x="303965" y="154043"/>
          <a:ext cx="5455319" cy="236160"/>
        </a:xfrm>
        <a:prstGeom prst="round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 School Resource Allocation (SRA) - ED Business Improvement</a:t>
          </a:r>
        </a:p>
      </dsp:txBody>
      <dsp:txXfrm>
        <a:off x="303965" y="154043"/>
        <a:ext cx="5455319" cy="236160"/>
      </dsp:txXfrm>
    </dsp:sp>
    <dsp:sp modelId="{169F506B-41CB-471F-8832-5CA69216F107}">
      <dsp:nvSpPr>
        <dsp:cNvPr id="0" name=""/>
        <dsp:cNvSpPr/>
      </dsp:nvSpPr>
      <dsp:spPr>
        <a:xfrm>
          <a:off x="0" y="63500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465"/>
              <a:satOff val="-633"/>
              <a:lumOff val="3661"/>
              <a:alphaOff val="0"/>
            </a:schemeClr>
          </a:solidFill>
          <a:prstDash val="solid"/>
        </a:ln>
        <a:effectLst/>
      </dsp:spPr>
      <dsp:style>
        <a:lnRef idx="2">
          <a:scrgbClr r="0" g="0" b="0"/>
        </a:lnRef>
        <a:fillRef idx="1">
          <a:scrgbClr r="0" g="0" b="0"/>
        </a:fillRef>
        <a:effectRef idx="0">
          <a:scrgbClr r="0" g="0" b="0"/>
        </a:effectRef>
        <a:fontRef idx="minor"/>
      </dsp:style>
    </dsp:sp>
    <dsp:sp modelId="{4DED0866-C2E2-4BCE-9291-BD0BBFEC4D9D}">
      <dsp:nvSpPr>
        <dsp:cNvPr id="0" name=""/>
        <dsp:cNvSpPr/>
      </dsp:nvSpPr>
      <dsp:spPr>
        <a:xfrm>
          <a:off x="303965" y="516923"/>
          <a:ext cx="5443233" cy="236160"/>
        </a:xfrm>
        <a:prstGeom prst="roundRect">
          <a:avLst/>
        </a:prstGeom>
        <a:solidFill>
          <a:schemeClr val="accent2">
            <a:shade val="50000"/>
            <a:hueOff val="-3607"/>
            <a:satOff val="-731"/>
            <a:lumOff val="40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2. Functional Brief for the Construction of ACT Public Schools - ED Infrastructure &amp; Capital Works</a:t>
          </a:r>
        </a:p>
      </dsp:txBody>
      <dsp:txXfrm>
        <a:off x="303965" y="516923"/>
        <a:ext cx="5443233" cy="236160"/>
      </dsp:txXfrm>
    </dsp:sp>
    <dsp:sp modelId="{22A840D9-A828-47FF-962C-75006C682F30}">
      <dsp:nvSpPr>
        <dsp:cNvPr id="0" name=""/>
        <dsp:cNvSpPr/>
      </dsp:nvSpPr>
      <dsp:spPr>
        <a:xfrm>
          <a:off x="0" y="99788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6930"/>
              <a:satOff val="-1265"/>
              <a:lumOff val="7323"/>
              <a:alphaOff val="0"/>
            </a:schemeClr>
          </a:solidFill>
          <a:prstDash val="solid"/>
        </a:ln>
        <a:effectLst/>
      </dsp:spPr>
      <dsp:style>
        <a:lnRef idx="2">
          <a:scrgbClr r="0" g="0" b="0"/>
        </a:lnRef>
        <a:fillRef idx="1">
          <a:scrgbClr r="0" g="0" b="0"/>
        </a:fillRef>
        <a:effectRef idx="0">
          <a:scrgbClr r="0" g="0" b="0"/>
        </a:effectRef>
        <a:fontRef idx="minor"/>
      </dsp:style>
    </dsp:sp>
    <dsp:sp modelId="{7BE2C016-3A14-41D8-B886-5C0E095994EC}">
      <dsp:nvSpPr>
        <dsp:cNvPr id="0" name=""/>
        <dsp:cNvSpPr/>
      </dsp:nvSpPr>
      <dsp:spPr>
        <a:xfrm>
          <a:off x="303965" y="879803"/>
          <a:ext cx="5440722" cy="236160"/>
        </a:xfrm>
        <a:prstGeom prst="roundRect">
          <a:avLst/>
        </a:prstGeom>
        <a:solidFill>
          <a:schemeClr val="accent2">
            <a:shade val="50000"/>
            <a:hueOff val="-7215"/>
            <a:satOff val="-1462"/>
            <a:lumOff val="80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3. School Administration System (SAS) - ED Information Knowledge Services</a:t>
          </a:r>
        </a:p>
      </dsp:txBody>
      <dsp:txXfrm>
        <a:off x="303965" y="879803"/>
        <a:ext cx="5440722" cy="236160"/>
      </dsp:txXfrm>
    </dsp:sp>
    <dsp:sp modelId="{E6EDC2F2-09A9-475B-85A7-8EA762AF654E}">
      <dsp:nvSpPr>
        <dsp:cNvPr id="0" name=""/>
        <dsp:cNvSpPr/>
      </dsp:nvSpPr>
      <dsp:spPr>
        <a:xfrm>
          <a:off x="0" y="136076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10396"/>
              <a:satOff val="-1898"/>
              <a:lumOff val="10984"/>
              <a:alphaOff val="0"/>
            </a:schemeClr>
          </a:solidFill>
          <a:prstDash val="solid"/>
        </a:ln>
        <a:effectLst/>
      </dsp:spPr>
      <dsp:style>
        <a:lnRef idx="2">
          <a:scrgbClr r="0" g="0" b="0"/>
        </a:lnRef>
        <a:fillRef idx="1">
          <a:scrgbClr r="0" g="0" b="0"/>
        </a:fillRef>
        <a:effectRef idx="0">
          <a:scrgbClr r="0" g="0" b="0"/>
        </a:effectRef>
        <a:fontRef idx="minor"/>
      </dsp:style>
    </dsp:sp>
    <dsp:sp modelId="{8224F87E-31BA-454F-A5A3-35AC870EEF95}">
      <dsp:nvSpPr>
        <dsp:cNvPr id="0" name=""/>
        <dsp:cNvSpPr/>
      </dsp:nvSpPr>
      <dsp:spPr>
        <a:xfrm>
          <a:off x="303965" y="1242683"/>
          <a:ext cx="5443233" cy="236160"/>
        </a:xfrm>
        <a:prstGeom prst="roundRect">
          <a:avLst/>
        </a:prstGeom>
        <a:solidFill>
          <a:schemeClr val="accent2">
            <a:shade val="50000"/>
            <a:hueOff val="-10822"/>
            <a:satOff val="-2194"/>
            <a:lumOff val="120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4. Business Systems Portal - ED Planning &amp; Performance</a:t>
          </a:r>
        </a:p>
      </dsp:txBody>
      <dsp:txXfrm>
        <a:off x="303965" y="1242683"/>
        <a:ext cx="5443233" cy="236160"/>
      </dsp:txXfrm>
    </dsp:sp>
    <dsp:sp modelId="{B6332B46-7BCB-4DA3-B292-18E6917D8F97}">
      <dsp:nvSpPr>
        <dsp:cNvPr id="0" name=""/>
        <dsp:cNvSpPr/>
      </dsp:nvSpPr>
      <dsp:spPr>
        <a:xfrm>
          <a:off x="0" y="172364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13861"/>
              <a:satOff val="-2531"/>
              <a:lumOff val="14646"/>
              <a:alphaOff val="0"/>
            </a:schemeClr>
          </a:solidFill>
          <a:prstDash val="solid"/>
        </a:ln>
        <a:effectLst/>
      </dsp:spPr>
      <dsp:style>
        <a:lnRef idx="2">
          <a:scrgbClr r="0" g="0" b="0"/>
        </a:lnRef>
        <a:fillRef idx="1">
          <a:scrgbClr r="0" g="0" b="0"/>
        </a:fillRef>
        <a:effectRef idx="0">
          <a:scrgbClr r="0" g="0" b="0"/>
        </a:effectRef>
        <a:fontRef idx="minor"/>
      </dsp:style>
    </dsp:sp>
    <dsp:sp modelId="{F686634A-9AB1-4122-89D6-5D42A8F3806B}">
      <dsp:nvSpPr>
        <dsp:cNvPr id="0" name=""/>
        <dsp:cNvSpPr/>
      </dsp:nvSpPr>
      <dsp:spPr>
        <a:xfrm>
          <a:off x="303965" y="1605563"/>
          <a:ext cx="5428637" cy="236160"/>
        </a:xfrm>
        <a:prstGeom prst="roundRect">
          <a:avLst/>
        </a:prstGeom>
        <a:solidFill>
          <a:schemeClr val="accent2">
            <a:shade val="50000"/>
            <a:hueOff val="-14429"/>
            <a:satOff val="-2925"/>
            <a:lumOff val="160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5. Health Access in Schools (HAAS) - ED People &amp; Performance</a:t>
          </a:r>
        </a:p>
      </dsp:txBody>
      <dsp:txXfrm>
        <a:off x="303965" y="1605563"/>
        <a:ext cx="5428637" cy="236160"/>
      </dsp:txXfrm>
    </dsp:sp>
    <dsp:sp modelId="{D4605C3F-89F3-4CDF-A34F-67E51D25FBCB}">
      <dsp:nvSpPr>
        <dsp:cNvPr id="0" name=""/>
        <dsp:cNvSpPr/>
      </dsp:nvSpPr>
      <dsp:spPr>
        <a:xfrm>
          <a:off x="0" y="208652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17326"/>
              <a:satOff val="-3163"/>
              <a:lumOff val="18307"/>
              <a:alphaOff val="0"/>
            </a:schemeClr>
          </a:solidFill>
          <a:prstDash val="solid"/>
        </a:ln>
        <a:effectLst/>
      </dsp:spPr>
      <dsp:style>
        <a:lnRef idx="2">
          <a:scrgbClr r="0" g="0" b="0"/>
        </a:lnRef>
        <a:fillRef idx="1">
          <a:scrgbClr r="0" g="0" b="0"/>
        </a:fillRef>
        <a:effectRef idx="0">
          <a:scrgbClr r="0" g="0" b="0"/>
        </a:effectRef>
        <a:fontRef idx="minor"/>
      </dsp:style>
    </dsp:sp>
    <dsp:sp modelId="{61CD44AE-258D-43DA-8CD3-35095BAD1987}">
      <dsp:nvSpPr>
        <dsp:cNvPr id="0" name=""/>
        <dsp:cNvSpPr/>
      </dsp:nvSpPr>
      <dsp:spPr>
        <a:xfrm>
          <a:off x="303965" y="1968443"/>
          <a:ext cx="5426041" cy="236160"/>
        </a:xfrm>
        <a:prstGeom prst="roundRect">
          <a:avLst/>
        </a:prstGeom>
        <a:solidFill>
          <a:schemeClr val="accent2">
            <a:shade val="50000"/>
            <a:hueOff val="-18037"/>
            <a:satOff val="-3656"/>
            <a:lumOff val="201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6. Schools Performance and Accountability Framework - ED School Leadership</a:t>
          </a:r>
        </a:p>
      </dsp:txBody>
      <dsp:txXfrm>
        <a:off x="303965" y="1968443"/>
        <a:ext cx="5426041" cy="236160"/>
      </dsp:txXfrm>
    </dsp:sp>
    <dsp:sp modelId="{238E2D3D-A233-418C-B0F3-9B22CFC76C56}">
      <dsp:nvSpPr>
        <dsp:cNvPr id="0" name=""/>
        <dsp:cNvSpPr/>
      </dsp:nvSpPr>
      <dsp:spPr>
        <a:xfrm>
          <a:off x="0" y="244940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20791"/>
              <a:satOff val="-3796"/>
              <a:lumOff val="21969"/>
              <a:alphaOff val="0"/>
            </a:schemeClr>
          </a:solidFill>
          <a:prstDash val="solid"/>
        </a:ln>
        <a:effectLst/>
      </dsp:spPr>
      <dsp:style>
        <a:lnRef idx="2">
          <a:scrgbClr r="0" g="0" b="0"/>
        </a:lnRef>
        <a:fillRef idx="1">
          <a:scrgbClr r="0" g="0" b="0"/>
        </a:fillRef>
        <a:effectRef idx="0">
          <a:scrgbClr r="0" g="0" b="0"/>
        </a:effectRef>
        <a:fontRef idx="minor"/>
      </dsp:style>
    </dsp:sp>
    <dsp:sp modelId="{3D218D14-9FBE-4B9D-A776-222B4BC86EDA}">
      <dsp:nvSpPr>
        <dsp:cNvPr id="0" name=""/>
        <dsp:cNvSpPr/>
      </dsp:nvSpPr>
      <dsp:spPr>
        <a:xfrm>
          <a:off x="303965" y="2331323"/>
          <a:ext cx="4255518" cy="236160"/>
        </a:xfrm>
        <a:prstGeom prst="roundRect">
          <a:avLst/>
        </a:prstGeom>
        <a:solidFill>
          <a:schemeClr val="accent2">
            <a:shade val="50000"/>
            <a:hueOff val="-21644"/>
            <a:satOff val="-4387"/>
            <a:lumOff val="241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7. School Leadership Framework - ED School Leadership</a:t>
          </a:r>
        </a:p>
      </dsp:txBody>
      <dsp:txXfrm>
        <a:off x="303965" y="2331323"/>
        <a:ext cx="4255518" cy="236160"/>
      </dsp:txXfrm>
    </dsp:sp>
    <dsp:sp modelId="{E83C0D0C-68C7-45B5-8B0B-B87BFCF92889}">
      <dsp:nvSpPr>
        <dsp:cNvPr id="0" name=""/>
        <dsp:cNvSpPr/>
      </dsp:nvSpPr>
      <dsp:spPr>
        <a:xfrm>
          <a:off x="0" y="281228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24257"/>
              <a:satOff val="-4429"/>
              <a:lumOff val="25630"/>
              <a:alphaOff val="0"/>
            </a:schemeClr>
          </a:solidFill>
          <a:prstDash val="solid"/>
        </a:ln>
        <a:effectLst/>
      </dsp:spPr>
      <dsp:style>
        <a:lnRef idx="2">
          <a:scrgbClr r="0" g="0" b="0"/>
        </a:lnRef>
        <a:fillRef idx="1">
          <a:scrgbClr r="0" g="0" b="0"/>
        </a:fillRef>
        <a:effectRef idx="0">
          <a:scrgbClr r="0" g="0" b="0"/>
        </a:effectRef>
        <a:fontRef idx="minor"/>
      </dsp:style>
    </dsp:sp>
    <dsp:sp modelId="{88F7302A-A488-4CE4-B452-8424CC22056D}">
      <dsp:nvSpPr>
        <dsp:cNvPr id="0" name=""/>
        <dsp:cNvSpPr/>
      </dsp:nvSpPr>
      <dsp:spPr>
        <a:xfrm>
          <a:off x="303965" y="2694203"/>
          <a:ext cx="5426041" cy="236160"/>
        </a:xfrm>
        <a:prstGeom prst="roundRect">
          <a:avLst/>
        </a:prstGeom>
        <a:solidFill>
          <a:schemeClr val="accent2">
            <a:shade val="50000"/>
            <a:hueOff val="-25251"/>
            <a:satOff val="-5119"/>
            <a:lumOff val="281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8. Cultural Change - Schools for All - ED Student Engagement</a:t>
          </a:r>
        </a:p>
      </dsp:txBody>
      <dsp:txXfrm>
        <a:off x="303965" y="2694203"/>
        <a:ext cx="5426041" cy="236160"/>
      </dsp:txXfrm>
    </dsp:sp>
    <dsp:sp modelId="{CB0AA730-76C0-4808-9DF0-C5BABC22FE50}">
      <dsp:nvSpPr>
        <dsp:cNvPr id="0" name=""/>
        <dsp:cNvSpPr/>
      </dsp:nvSpPr>
      <dsp:spPr>
        <a:xfrm>
          <a:off x="0" y="317516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27722"/>
              <a:satOff val="-5062"/>
              <a:lumOff val="29292"/>
              <a:alphaOff val="0"/>
            </a:schemeClr>
          </a:solidFill>
          <a:prstDash val="solid"/>
        </a:ln>
        <a:effectLst/>
      </dsp:spPr>
      <dsp:style>
        <a:lnRef idx="2">
          <a:scrgbClr r="0" g="0" b="0"/>
        </a:lnRef>
        <a:fillRef idx="1">
          <a:scrgbClr r="0" g="0" b="0"/>
        </a:fillRef>
        <a:effectRef idx="0">
          <a:scrgbClr r="0" g="0" b="0"/>
        </a:effectRef>
        <a:fontRef idx="minor"/>
      </dsp:style>
    </dsp:sp>
    <dsp:sp modelId="{DB629A36-53BE-4503-95DB-70BEE8F8A8E9}">
      <dsp:nvSpPr>
        <dsp:cNvPr id="0" name=""/>
        <dsp:cNvSpPr/>
      </dsp:nvSpPr>
      <dsp:spPr>
        <a:xfrm>
          <a:off x="303965" y="3057083"/>
          <a:ext cx="5426041" cy="236160"/>
        </a:xfrm>
        <a:prstGeom prst="roundRect">
          <a:avLst/>
        </a:prstGeom>
        <a:solidFill>
          <a:schemeClr val="accent2">
            <a:shade val="50000"/>
            <a:hueOff val="-28858"/>
            <a:satOff val="-5850"/>
            <a:lumOff val="321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9. Cultural Change - Schools for All (CO) - ED Student Engagement</a:t>
          </a:r>
        </a:p>
      </dsp:txBody>
      <dsp:txXfrm>
        <a:off x="303965" y="3057083"/>
        <a:ext cx="5426041" cy="236160"/>
      </dsp:txXfrm>
    </dsp:sp>
    <dsp:sp modelId="{3A8ADB12-2B37-4C12-AC81-9C39B85D2E0B}">
      <dsp:nvSpPr>
        <dsp:cNvPr id="0" name=""/>
        <dsp:cNvSpPr/>
      </dsp:nvSpPr>
      <dsp:spPr>
        <a:xfrm>
          <a:off x="0" y="353804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1187"/>
              <a:satOff val="-5694"/>
              <a:lumOff val="32953"/>
              <a:alphaOff val="0"/>
            </a:schemeClr>
          </a:solidFill>
          <a:prstDash val="solid"/>
        </a:ln>
        <a:effectLst/>
      </dsp:spPr>
      <dsp:style>
        <a:lnRef idx="2">
          <a:scrgbClr r="0" g="0" b="0"/>
        </a:lnRef>
        <a:fillRef idx="1">
          <a:scrgbClr r="0" g="0" b="0"/>
        </a:fillRef>
        <a:effectRef idx="0">
          <a:scrgbClr r="0" g="0" b="0"/>
        </a:effectRef>
        <a:fontRef idx="minor"/>
      </dsp:style>
    </dsp:sp>
    <dsp:sp modelId="{CEE85485-F834-45C8-8FBE-A855DBDAD853}">
      <dsp:nvSpPr>
        <dsp:cNvPr id="0" name=""/>
        <dsp:cNvSpPr/>
      </dsp:nvSpPr>
      <dsp:spPr>
        <a:xfrm>
          <a:off x="303965" y="3419963"/>
          <a:ext cx="5428594" cy="236160"/>
        </a:xfrm>
        <a:prstGeom prst="roundRect">
          <a:avLst/>
        </a:prstGeom>
        <a:solidFill>
          <a:schemeClr val="accent2">
            <a:shade val="50000"/>
            <a:hueOff val="-32466"/>
            <a:satOff val="-6581"/>
            <a:lumOff val="36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10. Safe and Supportive Schools Policy Review - ED Student Engagement</a:t>
          </a:r>
        </a:p>
      </dsp:txBody>
      <dsp:txXfrm>
        <a:off x="303965" y="3419963"/>
        <a:ext cx="5428594" cy="236160"/>
      </dsp:txXfrm>
    </dsp:sp>
    <dsp:sp modelId="{15FA2B8C-FF29-4BD4-B2DB-637171253F4F}">
      <dsp:nvSpPr>
        <dsp:cNvPr id="0" name=""/>
        <dsp:cNvSpPr/>
      </dsp:nvSpPr>
      <dsp:spPr>
        <a:xfrm>
          <a:off x="0" y="3900923"/>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4652"/>
              <a:satOff val="-6327"/>
              <a:lumOff val="36615"/>
              <a:alphaOff val="0"/>
            </a:schemeClr>
          </a:solidFill>
          <a:prstDash val="solid"/>
        </a:ln>
        <a:effectLst/>
      </dsp:spPr>
      <dsp:style>
        <a:lnRef idx="2">
          <a:scrgbClr r="0" g="0" b="0"/>
        </a:lnRef>
        <a:fillRef idx="1">
          <a:scrgbClr r="0" g="0" b="0"/>
        </a:fillRef>
        <a:effectRef idx="0">
          <a:scrgbClr r="0" g="0" b="0"/>
        </a:effectRef>
        <a:fontRef idx="minor"/>
      </dsp:style>
    </dsp:sp>
    <dsp:sp modelId="{136F5466-2772-4860-9698-45FB9411B99D}">
      <dsp:nvSpPr>
        <dsp:cNvPr id="0" name=""/>
        <dsp:cNvSpPr/>
      </dsp:nvSpPr>
      <dsp:spPr>
        <a:xfrm>
          <a:off x="303965" y="3782843"/>
          <a:ext cx="5429786" cy="236160"/>
        </a:xfrm>
        <a:prstGeom prst="roundRect">
          <a:avLst/>
        </a:prstGeom>
        <a:solidFill>
          <a:schemeClr val="accent2">
            <a:shade val="50000"/>
            <a:hueOff val="-36073"/>
            <a:satOff val="-7312"/>
            <a:lumOff val="4021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11. Respectful Schools, Respectful Behaviour Resource - ED Student Engagement</a:t>
          </a:r>
        </a:p>
      </dsp:txBody>
      <dsp:txXfrm>
        <a:off x="303965" y="3782843"/>
        <a:ext cx="5429786" cy="236160"/>
      </dsp:txXfrm>
    </dsp:sp>
    <dsp:sp modelId="{C1A5DA00-69B3-49D6-B7EF-35341F47FD6E}">
      <dsp:nvSpPr>
        <dsp:cNvPr id="0" name=""/>
        <dsp:cNvSpPr/>
      </dsp:nvSpPr>
      <dsp:spPr>
        <a:xfrm>
          <a:off x="0" y="430655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8117"/>
              <a:satOff val="-6960"/>
              <a:lumOff val="40276"/>
              <a:alphaOff val="0"/>
            </a:schemeClr>
          </a:solidFill>
          <a:prstDash val="solid"/>
        </a:ln>
        <a:effectLst/>
      </dsp:spPr>
      <dsp:style>
        <a:lnRef idx="2">
          <a:scrgbClr r="0" g="0" b="0"/>
        </a:lnRef>
        <a:fillRef idx="1">
          <a:scrgbClr r="0" g="0" b="0"/>
        </a:fillRef>
        <a:effectRef idx="0">
          <a:scrgbClr r="0" g="0" b="0"/>
        </a:effectRef>
        <a:fontRef idx="minor"/>
      </dsp:style>
    </dsp:sp>
    <dsp:sp modelId="{C1715F66-A72D-41DC-BA51-DC6768546514}">
      <dsp:nvSpPr>
        <dsp:cNvPr id="0" name=""/>
        <dsp:cNvSpPr/>
      </dsp:nvSpPr>
      <dsp:spPr>
        <a:xfrm>
          <a:off x="282700" y="4156355"/>
          <a:ext cx="5484129" cy="278914"/>
        </a:xfrm>
        <a:prstGeom prst="roundRect">
          <a:avLst/>
        </a:prstGeom>
        <a:solidFill>
          <a:schemeClr val="accent2">
            <a:shade val="50000"/>
            <a:hueOff val="-39680"/>
            <a:satOff val="-8043"/>
            <a:lumOff val="442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12. Wellbeing and Inclusion Team - Catholic Education (CEO)</a:t>
          </a:r>
        </a:p>
      </dsp:txBody>
      <dsp:txXfrm>
        <a:off x="282700" y="4156355"/>
        <a:ext cx="5484129" cy="278914"/>
      </dsp:txXfrm>
    </dsp:sp>
    <dsp:sp modelId="{A1B8D337-4ABE-402E-A2A1-53C531DD04A7}">
      <dsp:nvSpPr>
        <dsp:cNvPr id="0" name=""/>
        <dsp:cNvSpPr/>
      </dsp:nvSpPr>
      <dsp:spPr>
        <a:xfrm>
          <a:off x="0" y="466943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8117"/>
              <a:satOff val="-6960"/>
              <a:lumOff val="40276"/>
              <a:alphaOff val="0"/>
            </a:schemeClr>
          </a:solidFill>
          <a:prstDash val="solid"/>
        </a:ln>
        <a:effectLst/>
      </dsp:spPr>
      <dsp:style>
        <a:lnRef idx="2">
          <a:scrgbClr r="0" g="0" b="0"/>
        </a:lnRef>
        <a:fillRef idx="1">
          <a:scrgbClr r="0" g="0" b="0"/>
        </a:fillRef>
        <a:effectRef idx="0">
          <a:scrgbClr r="0" g="0" b="0"/>
        </a:effectRef>
        <a:fontRef idx="minor"/>
      </dsp:style>
    </dsp:sp>
    <dsp:sp modelId="{E2A839A5-A206-4120-9BBA-76A66380E637}">
      <dsp:nvSpPr>
        <dsp:cNvPr id="0" name=""/>
        <dsp:cNvSpPr/>
      </dsp:nvSpPr>
      <dsp:spPr>
        <a:xfrm>
          <a:off x="303965" y="4551357"/>
          <a:ext cx="5413955" cy="236160"/>
        </a:xfrm>
        <a:prstGeom prst="roundRect">
          <a:avLst/>
        </a:prstGeom>
        <a:solidFill>
          <a:schemeClr val="accent2">
            <a:shade val="50000"/>
            <a:hueOff val="-39680"/>
            <a:satOff val="-8043"/>
            <a:lumOff val="442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13. Better Services - Strengthening Families Initiative (Human Services Blueprint) - CSD</a:t>
          </a:r>
        </a:p>
      </dsp:txBody>
      <dsp:txXfrm>
        <a:off x="303965" y="4551357"/>
        <a:ext cx="5413955" cy="236160"/>
      </dsp:txXfrm>
    </dsp:sp>
    <dsp:sp modelId="{5E430524-9F53-4BD2-A4E7-D981F7EB90A7}">
      <dsp:nvSpPr>
        <dsp:cNvPr id="0" name=""/>
        <dsp:cNvSpPr/>
      </dsp:nvSpPr>
      <dsp:spPr>
        <a:xfrm>
          <a:off x="0" y="503231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4652"/>
              <a:satOff val="-6327"/>
              <a:lumOff val="36615"/>
              <a:alphaOff val="0"/>
            </a:schemeClr>
          </a:solidFill>
          <a:prstDash val="solid"/>
        </a:ln>
        <a:effectLst/>
      </dsp:spPr>
      <dsp:style>
        <a:lnRef idx="2">
          <a:scrgbClr r="0" g="0" b="0"/>
        </a:lnRef>
        <a:fillRef idx="1">
          <a:scrgbClr r="0" g="0" b="0"/>
        </a:fillRef>
        <a:effectRef idx="0">
          <a:scrgbClr r="0" g="0" b="0"/>
        </a:effectRef>
        <a:fontRef idx="minor"/>
      </dsp:style>
    </dsp:sp>
    <dsp:sp modelId="{04797D37-5CA5-42DB-9214-2C5876080109}">
      <dsp:nvSpPr>
        <dsp:cNvPr id="0" name=""/>
        <dsp:cNvSpPr/>
      </dsp:nvSpPr>
      <dsp:spPr>
        <a:xfrm>
          <a:off x="303965" y="4914237"/>
          <a:ext cx="5426083" cy="236160"/>
        </a:xfrm>
        <a:prstGeom prst="roundRect">
          <a:avLst/>
        </a:prstGeom>
        <a:solidFill>
          <a:schemeClr val="accent2">
            <a:shade val="50000"/>
            <a:hueOff val="-36073"/>
            <a:satOff val="-7312"/>
            <a:lumOff val="4021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14. Human Services Gateway (Human Services Blueprint) - CSD</a:t>
          </a:r>
        </a:p>
      </dsp:txBody>
      <dsp:txXfrm>
        <a:off x="303965" y="4914237"/>
        <a:ext cx="5426083" cy="236160"/>
      </dsp:txXfrm>
    </dsp:sp>
    <dsp:sp modelId="{51824EE8-1512-4C15-B67D-277BA95D55E0}">
      <dsp:nvSpPr>
        <dsp:cNvPr id="0" name=""/>
        <dsp:cNvSpPr/>
      </dsp:nvSpPr>
      <dsp:spPr>
        <a:xfrm>
          <a:off x="0" y="539519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1187"/>
              <a:satOff val="-5694"/>
              <a:lumOff val="32953"/>
              <a:alphaOff val="0"/>
            </a:schemeClr>
          </a:solidFill>
          <a:prstDash val="solid"/>
        </a:ln>
        <a:effectLst/>
      </dsp:spPr>
      <dsp:style>
        <a:lnRef idx="2">
          <a:scrgbClr r="0" g="0" b="0"/>
        </a:lnRef>
        <a:fillRef idx="1">
          <a:scrgbClr r="0" g="0" b="0"/>
        </a:fillRef>
        <a:effectRef idx="0">
          <a:scrgbClr r="0" g="0" b="0"/>
        </a:effectRef>
        <a:fontRef idx="minor"/>
      </dsp:style>
    </dsp:sp>
    <dsp:sp modelId="{3926C778-7BEB-4C92-8051-A9847CAEA6A6}">
      <dsp:nvSpPr>
        <dsp:cNvPr id="0" name=""/>
        <dsp:cNvSpPr/>
      </dsp:nvSpPr>
      <dsp:spPr>
        <a:xfrm>
          <a:off x="303965" y="5277117"/>
          <a:ext cx="5428594" cy="236160"/>
        </a:xfrm>
        <a:prstGeom prst="roundRect">
          <a:avLst/>
        </a:prstGeom>
        <a:solidFill>
          <a:schemeClr val="accent2">
            <a:shade val="50000"/>
            <a:hueOff val="-32466"/>
            <a:satOff val="-6581"/>
            <a:lumOff val="36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15. West Belconnen Local Services Network (Human Services Blueprint) - CSD</a:t>
          </a:r>
        </a:p>
      </dsp:txBody>
      <dsp:txXfrm>
        <a:off x="303965" y="5277117"/>
        <a:ext cx="5428594" cy="236160"/>
      </dsp:txXfrm>
    </dsp:sp>
    <dsp:sp modelId="{24F2F23E-BE87-4C1D-BF21-2BDF48A31D9E}">
      <dsp:nvSpPr>
        <dsp:cNvPr id="0" name=""/>
        <dsp:cNvSpPr/>
      </dsp:nvSpPr>
      <dsp:spPr>
        <a:xfrm>
          <a:off x="0" y="575807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27722"/>
              <a:satOff val="-5062"/>
              <a:lumOff val="29292"/>
              <a:alphaOff val="0"/>
            </a:schemeClr>
          </a:solidFill>
          <a:prstDash val="solid"/>
        </a:ln>
        <a:effectLst/>
      </dsp:spPr>
      <dsp:style>
        <a:lnRef idx="2">
          <a:scrgbClr r="0" g="0" b="0"/>
        </a:lnRef>
        <a:fillRef idx="1">
          <a:scrgbClr r="0" g="0" b="0"/>
        </a:fillRef>
        <a:effectRef idx="0">
          <a:scrgbClr r="0" g="0" b="0"/>
        </a:effectRef>
        <a:fontRef idx="minor"/>
      </dsp:style>
    </dsp:sp>
    <dsp:sp modelId="{54FB03A0-A6FD-4893-8873-2EC8436869A1}">
      <dsp:nvSpPr>
        <dsp:cNvPr id="0" name=""/>
        <dsp:cNvSpPr/>
      </dsp:nvSpPr>
      <dsp:spPr>
        <a:xfrm>
          <a:off x="303965" y="5639997"/>
          <a:ext cx="5440722" cy="236160"/>
        </a:xfrm>
        <a:prstGeom prst="roundRect">
          <a:avLst/>
        </a:prstGeom>
        <a:solidFill>
          <a:schemeClr val="accent2">
            <a:shade val="50000"/>
            <a:hueOff val="-28858"/>
            <a:satOff val="-5850"/>
            <a:lumOff val="321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16. Step Up for our Kids Program for Children in Care - CSD</a:t>
          </a:r>
        </a:p>
      </dsp:txBody>
      <dsp:txXfrm>
        <a:off x="303965" y="5639997"/>
        <a:ext cx="5440722" cy="236160"/>
      </dsp:txXfrm>
    </dsp:sp>
    <dsp:sp modelId="{D5CE29AE-DCF9-4586-9658-9B849CA08543}">
      <dsp:nvSpPr>
        <dsp:cNvPr id="0" name=""/>
        <dsp:cNvSpPr/>
      </dsp:nvSpPr>
      <dsp:spPr>
        <a:xfrm>
          <a:off x="0" y="612095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24257"/>
              <a:satOff val="-4429"/>
              <a:lumOff val="25630"/>
              <a:alphaOff val="0"/>
            </a:schemeClr>
          </a:solidFill>
          <a:prstDash val="solid"/>
        </a:ln>
        <a:effectLst/>
      </dsp:spPr>
      <dsp:style>
        <a:lnRef idx="2">
          <a:scrgbClr r="0" g="0" b="0"/>
        </a:lnRef>
        <a:fillRef idx="1">
          <a:scrgbClr r="0" g="0" b="0"/>
        </a:fillRef>
        <a:effectRef idx="0">
          <a:scrgbClr r="0" g="0" b="0"/>
        </a:effectRef>
        <a:fontRef idx="minor"/>
      </dsp:style>
    </dsp:sp>
    <dsp:sp modelId="{3EFB0D66-7415-4FA4-B245-BBC2C8707386}">
      <dsp:nvSpPr>
        <dsp:cNvPr id="0" name=""/>
        <dsp:cNvSpPr/>
      </dsp:nvSpPr>
      <dsp:spPr>
        <a:xfrm>
          <a:off x="303965" y="6002877"/>
          <a:ext cx="5455319" cy="236160"/>
        </a:xfrm>
        <a:prstGeom prst="roundRect">
          <a:avLst/>
        </a:prstGeom>
        <a:solidFill>
          <a:schemeClr val="accent2">
            <a:shade val="50000"/>
            <a:hueOff val="-25251"/>
            <a:satOff val="-5119"/>
            <a:lumOff val="281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17. Schools as Communities (former project) - CSD</a:t>
          </a:r>
        </a:p>
      </dsp:txBody>
      <dsp:txXfrm>
        <a:off x="303965" y="6002877"/>
        <a:ext cx="5455319" cy="236160"/>
      </dsp:txXfrm>
    </dsp:sp>
    <dsp:sp modelId="{36A29276-D572-45A4-9F45-1390931D64E4}">
      <dsp:nvSpPr>
        <dsp:cNvPr id="0" name=""/>
        <dsp:cNvSpPr/>
      </dsp:nvSpPr>
      <dsp:spPr>
        <a:xfrm>
          <a:off x="0" y="648383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20791"/>
              <a:satOff val="-3796"/>
              <a:lumOff val="21969"/>
              <a:alphaOff val="0"/>
            </a:schemeClr>
          </a:solidFill>
          <a:prstDash val="solid"/>
        </a:ln>
        <a:effectLst/>
      </dsp:spPr>
      <dsp:style>
        <a:lnRef idx="2">
          <a:scrgbClr r="0" g="0" b="0"/>
        </a:lnRef>
        <a:fillRef idx="1">
          <a:scrgbClr r="0" g="0" b="0"/>
        </a:fillRef>
        <a:effectRef idx="0">
          <a:scrgbClr r="0" g="0" b="0"/>
        </a:effectRef>
        <a:fontRef idx="minor"/>
      </dsp:style>
    </dsp:sp>
    <dsp:sp modelId="{BACF57EB-CD2A-4677-B04F-FE1AA61DF0CD}">
      <dsp:nvSpPr>
        <dsp:cNvPr id="0" name=""/>
        <dsp:cNvSpPr/>
      </dsp:nvSpPr>
      <dsp:spPr>
        <a:xfrm>
          <a:off x="303965" y="6365757"/>
          <a:ext cx="5443233" cy="236160"/>
        </a:xfrm>
        <a:prstGeom prst="roundRect">
          <a:avLst/>
        </a:prstGeom>
        <a:solidFill>
          <a:schemeClr val="accent2">
            <a:shade val="50000"/>
            <a:hueOff val="-21644"/>
            <a:satOff val="-4387"/>
            <a:lumOff val="241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18. KidsMatter Program - PAI</a:t>
          </a:r>
        </a:p>
      </dsp:txBody>
      <dsp:txXfrm>
        <a:off x="303965" y="6365757"/>
        <a:ext cx="5443233" cy="236160"/>
      </dsp:txXfrm>
    </dsp:sp>
    <dsp:sp modelId="{C5273604-ACE4-4114-8F17-874F51897906}">
      <dsp:nvSpPr>
        <dsp:cNvPr id="0" name=""/>
        <dsp:cNvSpPr/>
      </dsp:nvSpPr>
      <dsp:spPr>
        <a:xfrm>
          <a:off x="0" y="684671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17326"/>
              <a:satOff val="-3163"/>
              <a:lumOff val="18307"/>
              <a:alphaOff val="0"/>
            </a:schemeClr>
          </a:solidFill>
          <a:prstDash val="solid"/>
        </a:ln>
        <a:effectLst/>
      </dsp:spPr>
      <dsp:style>
        <a:lnRef idx="2">
          <a:scrgbClr r="0" g="0" b="0"/>
        </a:lnRef>
        <a:fillRef idx="1">
          <a:scrgbClr r="0" g="0" b="0"/>
        </a:fillRef>
        <a:effectRef idx="0">
          <a:scrgbClr r="0" g="0" b="0"/>
        </a:effectRef>
        <a:fontRef idx="minor"/>
      </dsp:style>
    </dsp:sp>
    <dsp:sp modelId="{11DC1B41-C651-4F6C-915D-9D63D0D131E5}">
      <dsp:nvSpPr>
        <dsp:cNvPr id="0" name=""/>
        <dsp:cNvSpPr/>
      </dsp:nvSpPr>
      <dsp:spPr>
        <a:xfrm>
          <a:off x="303965" y="6728637"/>
          <a:ext cx="5455361" cy="236160"/>
        </a:xfrm>
        <a:prstGeom prst="roundRect">
          <a:avLst/>
        </a:prstGeom>
        <a:solidFill>
          <a:schemeClr val="accent2">
            <a:shade val="50000"/>
            <a:hueOff val="-18037"/>
            <a:satOff val="-3656"/>
            <a:lumOff val="201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19. MindMatters Program - PAI</a:t>
          </a:r>
        </a:p>
      </dsp:txBody>
      <dsp:txXfrm>
        <a:off x="303965" y="6728637"/>
        <a:ext cx="5455361" cy="236160"/>
      </dsp:txXfrm>
    </dsp:sp>
    <dsp:sp modelId="{4EED9046-868B-4D4A-A2E4-717F9D651E23}">
      <dsp:nvSpPr>
        <dsp:cNvPr id="0" name=""/>
        <dsp:cNvSpPr/>
      </dsp:nvSpPr>
      <dsp:spPr>
        <a:xfrm>
          <a:off x="0" y="720959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13861"/>
              <a:satOff val="-2531"/>
              <a:lumOff val="14646"/>
              <a:alphaOff val="0"/>
            </a:schemeClr>
          </a:solidFill>
          <a:prstDash val="solid"/>
        </a:ln>
        <a:effectLst/>
      </dsp:spPr>
      <dsp:style>
        <a:lnRef idx="2">
          <a:scrgbClr r="0" g="0" b="0"/>
        </a:lnRef>
        <a:fillRef idx="1">
          <a:scrgbClr r="0" g="0" b="0"/>
        </a:fillRef>
        <a:effectRef idx="0">
          <a:scrgbClr r="0" g="0" b="0"/>
        </a:effectRef>
        <a:fontRef idx="minor"/>
      </dsp:style>
    </dsp:sp>
    <dsp:sp modelId="{E092A43F-AA59-42D0-A055-47F22B1CDB4A}">
      <dsp:nvSpPr>
        <dsp:cNvPr id="0" name=""/>
        <dsp:cNvSpPr/>
      </dsp:nvSpPr>
      <dsp:spPr>
        <a:xfrm>
          <a:off x="303965" y="7091517"/>
          <a:ext cx="5455361" cy="236160"/>
        </a:xfrm>
        <a:prstGeom prst="roundRect">
          <a:avLst/>
        </a:prstGeom>
        <a:solidFill>
          <a:schemeClr val="accent2">
            <a:shade val="50000"/>
            <a:hueOff val="-14429"/>
            <a:satOff val="-2925"/>
            <a:lumOff val="160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20. Parental Engagement - ARACY</a:t>
          </a:r>
        </a:p>
      </dsp:txBody>
      <dsp:txXfrm>
        <a:off x="303965" y="7091517"/>
        <a:ext cx="5455361" cy="236160"/>
      </dsp:txXfrm>
    </dsp:sp>
    <dsp:sp modelId="{3F9D9B99-72B8-475B-A18C-DD2AD6984858}">
      <dsp:nvSpPr>
        <dsp:cNvPr id="0" name=""/>
        <dsp:cNvSpPr/>
      </dsp:nvSpPr>
      <dsp:spPr>
        <a:xfrm>
          <a:off x="0" y="757247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10396"/>
              <a:satOff val="-1898"/>
              <a:lumOff val="10984"/>
              <a:alphaOff val="0"/>
            </a:schemeClr>
          </a:solidFill>
          <a:prstDash val="solid"/>
        </a:ln>
        <a:effectLst/>
      </dsp:spPr>
      <dsp:style>
        <a:lnRef idx="2">
          <a:scrgbClr r="0" g="0" b="0"/>
        </a:lnRef>
        <a:fillRef idx="1">
          <a:scrgbClr r="0" g="0" b="0"/>
        </a:fillRef>
        <a:effectRef idx="0">
          <a:scrgbClr r="0" g="0" b="0"/>
        </a:effectRef>
        <a:fontRef idx="minor"/>
      </dsp:style>
    </dsp:sp>
    <dsp:sp modelId="{5E021988-12B6-4240-B705-7DD18596D1A9}">
      <dsp:nvSpPr>
        <dsp:cNvPr id="0" name=""/>
        <dsp:cNvSpPr/>
      </dsp:nvSpPr>
      <dsp:spPr>
        <a:xfrm>
          <a:off x="303965" y="7454397"/>
          <a:ext cx="5470000" cy="236160"/>
        </a:xfrm>
        <a:prstGeom prst="roundRect">
          <a:avLst/>
        </a:prstGeom>
        <a:solidFill>
          <a:schemeClr val="accent2">
            <a:shade val="50000"/>
            <a:hueOff val="-10822"/>
            <a:satOff val="-2194"/>
            <a:lumOff val="120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21. Primary School Early Mental Health - CAMHS</a:t>
          </a:r>
        </a:p>
      </dsp:txBody>
      <dsp:txXfrm>
        <a:off x="303965" y="7454397"/>
        <a:ext cx="5470000" cy="236160"/>
      </dsp:txXfrm>
    </dsp:sp>
    <dsp:sp modelId="{0FA599A9-DFF6-4F5C-901E-D5DA9EC11AD8}">
      <dsp:nvSpPr>
        <dsp:cNvPr id="0" name=""/>
        <dsp:cNvSpPr/>
      </dsp:nvSpPr>
      <dsp:spPr>
        <a:xfrm>
          <a:off x="0" y="793535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6930"/>
              <a:satOff val="-1265"/>
              <a:lumOff val="7323"/>
              <a:alphaOff val="0"/>
            </a:schemeClr>
          </a:solidFill>
          <a:prstDash val="solid"/>
        </a:ln>
        <a:effectLst/>
      </dsp:spPr>
      <dsp:style>
        <a:lnRef idx="2">
          <a:scrgbClr r="0" g="0" b="0"/>
        </a:lnRef>
        <a:fillRef idx="1">
          <a:scrgbClr r="0" g="0" b="0"/>
        </a:fillRef>
        <a:effectRef idx="0">
          <a:scrgbClr r="0" g="0" b="0"/>
        </a:effectRef>
        <a:fontRef idx="minor"/>
      </dsp:style>
    </dsp:sp>
    <dsp:sp modelId="{E06FFEB0-41DE-4614-882B-6BF2C347176E}">
      <dsp:nvSpPr>
        <dsp:cNvPr id="0" name=""/>
        <dsp:cNvSpPr/>
      </dsp:nvSpPr>
      <dsp:spPr>
        <a:xfrm>
          <a:off x="303965" y="7817277"/>
          <a:ext cx="5470000" cy="236160"/>
        </a:xfrm>
        <a:prstGeom prst="roundRect">
          <a:avLst/>
        </a:prstGeom>
        <a:solidFill>
          <a:schemeClr val="accent2">
            <a:shade val="50000"/>
            <a:hueOff val="-7215"/>
            <a:satOff val="-1462"/>
            <a:lumOff val="80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22. Nationally Consistent Collection of Data on School Students with Disability - Australian Govt DET</a:t>
          </a:r>
        </a:p>
      </dsp:txBody>
      <dsp:txXfrm>
        <a:off x="303965" y="7817277"/>
        <a:ext cx="5470000" cy="236160"/>
      </dsp:txXfrm>
    </dsp:sp>
    <dsp:sp modelId="{C2CBFAA6-2A2A-4C17-9FC6-C88F5B9278A0}">
      <dsp:nvSpPr>
        <dsp:cNvPr id="0" name=""/>
        <dsp:cNvSpPr/>
      </dsp:nvSpPr>
      <dsp:spPr>
        <a:xfrm>
          <a:off x="0" y="8298237"/>
          <a:ext cx="6079312" cy="201600"/>
        </a:xfrm>
        <a:prstGeom prst="rect">
          <a:avLst/>
        </a:prstGeom>
        <a:solidFill>
          <a:schemeClr val="lt1">
            <a:alpha val="90000"/>
            <a:hueOff val="0"/>
            <a:satOff val="0"/>
            <a:lumOff val="0"/>
            <a:alphaOff val="0"/>
          </a:schemeClr>
        </a:solidFill>
        <a:ln w="25400" cap="flat" cmpd="sng" algn="ctr">
          <a:solidFill>
            <a:schemeClr val="accent2">
              <a:shade val="50000"/>
              <a:hueOff val="-3465"/>
              <a:satOff val="-633"/>
              <a:lumOff val="3661"/>
              <a:alphaOff val="0"/>
            </a:schemeClr>
          </a:solidFill>
          <a:prstDash val="solid"/>
        </a:ln>
        <a:effectLst/>
      </dsp:spPr>
      <dsp:style>
        <a:lnRef idx="2">
          <a:scrgbClr r="0" g="0" b="0"/>
        </a:lnRef>
        <a:fillRef idx="1">
          <a:scrgbClr r="0" g="0" b="0"/>
        </a:fillRef>
        <a:effectRef idx="0">
          <a:scrgbClr r="0" g="0" b="0"/>
        </a:effectRef>
        <a:fontRef idx="minor"/>
      </dsp:style>
    </dsp:sp>
    <dsp:sp modelId="{AF486F9D-BBAE-4D3E-8EFF-D5DF709CA8E4}">
      <dsp:nvSpPr>
        <dsp:cNvPr id="0" name=""/>
        <dsp:cNvSpPr/>
      </dsp:nvSpPr>
      <dsp:spPr>
        <a:xfrm>
          <a:off x="303965" y="8180157"/>
          <a:ext cx="5484682" cy="236160"/>
        </a:xfrm>
        <a:prstGeom prst="roundRect">
          <a:avLst/>
        </a:prstGeom>
        <a:solidFill>
          <a:schemeClr val="accent2">
            <a:shade val="50000"/>
            <a:hueOff val="-3607"/>
            <a:satOff val="-731"/>
            <a:lumOff val="40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848" tIns="0" rIns="160848" bIns="0" numCol="1" spcCol="1270" anchor="ctr" anchorCtr="0">
          <a:noAutofit/>
        </a:bodyPr>
        <a:lstStyle/>
        <a:p>
          <a:pPr lvl="0" algn="l" defTabSz="422275">
            <a:lnSpc>
              <a:spcPct val="90000"/>
            </a:lnSpc>
            <a:spcBef>
              <a:spcPct val="0"/>
            </a:spcBef>
            <a:spcAft>
              <a:spcPct val="35000"/>
            </a:spcAft>
          </a:pPr>
          <a:r>
            <a:rPr lang="en-AU" sz="950" kern="1200"/>
            <a:t>23. Education Matters - Uniting Care</a:t>
          </a:r>
        </a:p>
      </dsp:txBody>
      <dsp:txXfrm>
        <a:off x="303965" y="8180157"/>
        <a:ext cx="5484682" cy="2361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5DBD7-1293-48B0-B1CD-97CBF2B8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 - CSD PMO Short Form Project Plan Template 4</Template>
  <TotalTime>6</TotalTime>
  <Pages>11</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CSD Project Plan Template - Short Form</vt:lpstr>
    </vt:vector>
  </TitlesOfParts>
  <Company>ACT Government</Company>
  <LinksUpToDate>false</LinksUpToDate>
  <CharactersWithSpaces>14495</CharactersWithSpaces>
  <SharedDoc>false</SharedDoc>
  <HLinks>
    <vt:vector size="174" baseType="variant">
      <vt:variant>
        <vt:i4>7471180</vt:i4>
      </vt:variant>
      <vt:variant>
        <vt:i4>171</vt:i4>
      </vt:variant>
      <vt:variant>
        <vt:i4>0</vt:i4>
      </vt:variant>
      <vt:variant>
        <vt:i4>5</vt:i4>
      </vt:variant>
      <vt:variant>
        <vt:lpwstr/>
      </vt:variant>
      <vt:variant>
        <vt:lpwstr>_DICTIONARY</vt:lpwstr>
      </vt:variant>
      <vt:variant>
        <vt:i4>1441843</vt:i4>
      </vt:variant>
      <vt:variant>
        <vt:i4>152</vt:i4>
      </vt:variant>
      <vt:variant>
        <vt:i4>0</vt:i4>
      </vt:variant>
      <vt:variant>
        <vt:i4>5</vt:i4>
      </vt:variant>
      <vt:variant>
        <vt:lpwstr/>
      </vt:variant>
      <vt:variant>
        <vt:lpwstr>_Toc342405248</vt:lpwstr>
      </vt:variant>
      <vt:variant>
        <vt:i4>1441843</vt:i4>
      </vt:variant>
      <vt:variant>
        <vt:i4>146</vt:i4>
      </vt:variant>
      <vt:variant>
        <vt:i4>0</vt:i4>
      </vt:variant>
      <vt:variant>
        <vt:i4>5</vt:i4>
      </vt:variant>
      <vt:variant>
        <vt:lpwstr/>
      </vt:variant>
      <vt:variant>
        <vt:lpwstr>_Toc342405247</vt:lpwstr>
      </vt:variant>
      <vt:variant>
        <vt:i4>1441843</vt:i4>
      </vt:variant>
      <vt:variant>
        <vt:i4>140</vt:i4>
      </vt:variant>
      <vt:variant>
        <vt:i4>0</vt:i4>
      </vt:variant>
      <vt:variant>
        <vt:i4>5</vt:i4>
      </vt:variant>
      <vt:variant>
        <vt:lpwstr/>
      </vt:variant>
      <vt:variant>
        <vt:lpwstr>_Toc342405246</vt:lpwstr>
      </vt:variant>
      <vt:variant>
        <vt:i4>1441843</vt:i4>
      </vt:variant>
      <vt:variant>
        <vt:i4>134</vt:i4>
      </vt:variant>
      <vt:variant>
        <vt:i4>0</vt:i4>
      </vt:variant>
      <vt:variant>
        <vt:i4>5</vt:i4>
      </vt:variant>
      <vt:variant>
        <vt:lpwstr/>
      </vt:variant>
      <vt:variant>
        <vt:lpwstr>_Toc342405245</vt:lpwstr>
      </vt:variant>
      <vt:variant>
        <vt:i4>1441843</vt:i4>
      </vt:variant>
      <vt:variant>
        <vt:i4>128</vt:i4>
      </vt:variant>
      <vt:variant>
        <vt:i4>0</vt:i4>
      </vt:variant>
      <vt:variant>
        <vt:i4>5</vt:i4>
      </vt:variant>
      <vt:variant>
        <vt:lpwstr/>
      </vt:variant>
      <vt:variant>
        <vt:lpwstr>_Toc342405244</vt:lpwstr>
      </vt:variant>
      <vt:variant>
        <vt:i4>1441843</vt:i4>
      </vt:variant>
      <vt:variant>
        <vt:i4>122</vt:i4>
      </vt:variant>
      <vt:variant>
        <vt:i4>0</vt:i4>
      </vt:variant>
      <vt:variant>
        <vt:i4>5</vt:i4>
      </vt:variant>
      <vt:variant>
        <vt:lpwstr/>
      </vt:variant>
      <vt:variant>
        <vt:lpwstr>_Toc342405243</vt:lpwstr>
      </vt:variant>
      <vt:variant>
        <vt:i4>1441843</vt:i4>
      </vt:variant>
      <vt:variant>
        <vt:i4>116</vt:i4>
      </vt:variant>
      <vt:variant>
        <vt:i4>0</vt:i4>
      </vt:variant>
      <vt:variant>
        <vt:i4>5</vt:i4>
      </vt:variant>
      <vt:variant>
        <vt:lpwstr/>
      </vt:variant>
      <vt:variant>
        <vt:lpwstr>_Toc342405242</vt:lpwstr>
      </vt:variant>
      <vt:variant>
        <vt:i4>1441843</vt:i4>
      </vt:variant>
      <vt:variant>
        <vt:i4>110</vt:i4>
      </vt:variant>
      <vt:variant>
        <vt:i4>0</vt:i4>
      </vt:variant>
      <vt:variant>
        <vt:i4>5</vt:i4>
      </vt:variant>
      <vt:variant>
        <vt:lpwstr/>
      </vt:variant>
      <vt:variant>
        <vt:lpwstr>_Toc342405241</vt:lpwstr>
      </vt:variant>
      <vt:variant>
        <vt:i4>1441843</vt:i4>
      </vt:variant>
      <vt:variant>
        <vt:i4>104</vt:i4>
      </vt:variant>
      <vt:variant>
        <vt:i4>0</vt:i4>
      </vt:variant>
      <vt:variant>
        <vt:i4>5</vt:i4>
      </vt:variant>
      <vt:variant>
        <vt:lpwstr/>
      </vt:variant>
      <vt:variant>
        <vt:lpwstr>_Toc342405240</vt:lpwstr>
      </vt:variant>
      <vt:variant>
        <vt:i4>1114163</vt:i4>
      </vt:variant>
      <vt:variant>
        <vt:i4>98</vt:i4>
      </vt:variant>
      <vt:variant>
        <vt:i4>0</vt:i4>
      </vt:variant>
      <vt:variant>
        <vt:i4>5</vt:i4>
      </vt:variant>
      <vt:variant>
        <vt:lpwstr/>
      </vt:variant>
      <vt:variant>
        <vt:lpwstr>_Toc342405239</vt:lpwstr>
      </vt:variant>
      <vt:variant>
        <vt:i4>1114163</vt:i4>
      </vt:variant>
      <vt:variant>
        <vt:i4>92</vt:i4>
      </vt:variant>
      <vt:variant>
        <vt:i4>0</vt:i4>
      </vt:variant>
      <vt:variant>
        <vt:i4>5</vt:i4>
      </vt:variant>
      <vt:variant>
        <vt:lpwstr/>
      </vt:variant>
      <vt:variant>
        <vt:lpwstr>_Toc342405238</vt:lpwstr>
      </vt:variant>
      <vt:variant>
        <vt:i4>1114163</vt:i4>
      </vt:variant>
      <vt:variant>
        <vt:i4>86</vt:i4>
      </vt:variant>
      <vt:variant>
        <vt:i4>0</vt:i4>
      </vt:variant>
      <vt:variant>
        <vt:i4>5</vt:i4>
      </vt:variant>
      <vt:variant>
        <vt:lpwstr/>
      </vt:variant>
      <vt:variant>
        <vt:lpwstr>_Toc342405237</vt:lpwstr>
      </vt:variant>
      <vt:variant>
        <vt:i4>1114163</vt:i4>
      </vt:variant>
      <vt:variant>
        <vt:i4>80</vt:i4>
      </vt:variant>
      <vt:variant>
        <vt:i4>0</vt:i4>
      </vt:variant>
      <vt:variant>
        <vt:i4>5</vt:i4>
      </vt:variant>
      <vt:variant>
        <vt:lpwstr/>
      </vt:variant>
      <vt:variant>
        <vt:lpwstr>_Toc342405236</vt:lpwstr>
      </vt:variant>
      <vt:variant>
        <vt:i4>1114163</vt:i4>
      </vt:variant>
      <vt:variant>
        <vt:i4>74</vt:i4>
      </vt:variant>
      <vt:variant>
        <vt:i4>0</vt:i4>
      </vt:variant>
      <vt:variant>
        <vt:i4>5</vt:i4>
      </vt:variant>
      <vt:variant>
        <vt:lpwstr/>
      </vt:variant>
      <vt:variant>
        <vt:lpwstr>_Toc342405235</vt:lpwstr>
      </vt:variant>
      <vt:variant>
        <vt:i4>1114163</vt:i4>
      </vt:variant>
      <vt:variant>
        <vt:i4>68</vt:i4>
      </vt:variant>
      <vt:variant>
        <vt:i4>0</vt:i4>
      </vt:variant>
      <vt:variant>
        <vt:i4>5</vt:i4>
      </vt:variant>
      <vt:variant>
        <vt:lpwstr/>
      </vt:variant>
      <vt:variant>
        <vt:lpwstr>_Toc342405234</vt:lpwstr>
      </vt:variant>
      <vt:variant>
        <vt:i4>1114163</vt:i4>
      </vt:variant>
      <vt:variant>
        <vt:i4>62</vt:i4>
      </vt:variant>
      <vt:variant>
        <vt:i4>0</vt:i4>
      </vt:variant>
      <vt:variant>
        <vt:i4>5</vt:i4>
      </vt:variant>
      <vt:variant>
        <vt:lpwstr/>
      </vt:variant>
      <vt:variant>
        <vt:lpwstr>_Toc342405233</vt:lpwstr>
      </vt:variant>
      <vt:variant>
        <vt:i4>1114163</vt:i4>
      </vt:variant>
      <vt:variant>
        <vt:i4>56</vt:i4>
      </vt:variant>
      <vt:variant>
        <vt:i4>0</vt:i4>
      </vt:variant>
      <vt:variant>
        <vt:i4>5</vt:i4>
      </vt:variant>
      <vt:variant>
        <vt:lpwstr/>
      </vt:variant>
      <vt:variant>
        <vt:lpwstr>_Toc342405232</vt:lpwstr>
      </vt:variant>
      <vt:variant>
        <vt:i4>1114163</vt:i4>
      </vt:variant>
      <vt:variant>
        <vt:i4>50</vt:i4>
      </vt:variant>
      <vt:variant>
        <vt:i4>0</vt:i4>
      </vt:variant>
      <vt:variant>
        <vt:i4>5</vt:i4>
      </vt:variant>
      <vt:variant>
        <vt:lpwstr/>
      </vt:variant>
      <vt:variant>
        <vt:lpwstr>_Toc342405231</vt:lpwstr>
      </vt:variant>
      <vt:variant>
        <vt:i4>1114163</vt:i4>
      </vt:variant>
      <vt:variant>
        <vt:i4>44</vt:i4>
      </vt:variant>
      <vt:variant>
        <vt:i4>0</vt:i4>
      </vt:variant>
      <vt:variant>
        <vt:i4>5</vt:i4>
      </vt:variant>
      <vt:variant>
        <vt:lpwstr/>
      </vt:variant>
      <vt:variant>
        <vt:lpwstr>_Toc342405230</vt:lpwstr>
      </vt:variant>
      <vt:variant>
        <vt:i4>1048627</vt:i4>
      </vt:variant>
      <vt:variant>
        <vt:i4>38</vt:i4>
      </vt:variant>
      <vt:variant>
        <vt:i4>0</vt:i4>
      </vt:variant>
      <vt:variant>
        <vt:i4>5</vt:i4>
      </vt:variant>
      <vt:variant>
        <vt:lpwstr/>
      </vt:variant>
      <vt:variant>
        <vt:lpwstr>_Toc342405229</vt:lpwstr>
      </vt:variant>
      <vt:variant>
        <vt:i4>1048627</vt:i4>
      </vt:variant>
      <vt:variant>
        <vt:i4>32</vt:i4>
      </vt:variant>
      <vt:variant>
        <vt:i4>0</vt:i4>
      </vt:variant>
      <vt:variant>
        <vt:i4>5</vt:i4>
      </vt:variant>
      <vt:variant>
        <vt:lpwstr/>
      </vt:variant>
      <vt:variant>
        <vt:lpwstr>_Toc342405228</vt:lpwstr>
      </vt:variant>
      <vt:variant>
        <vt:i4>1048627</vt:i4>
      </vt:variant>
      <vt:variant>
        <vt:i4>26</vt:i4>
      </vt:variant>
      <vt:variant>
        <vt:i4>0</vt:i4>
      </vt:variant>
      <vt:variant>
        <vt:i4>5</vt:i4>
      </vt:variant>
      <vt:variant>
        <vt:lpwstr/>
      </vt:variant>
      <vt:variant>
        <vt:lpwstr>_Toc342405227</vt:lpwstr>
      </vt:variant>
      <vt:variant>
        <vt:i4>1048627</vt:i4>
      </vt:variant>
      <vt:variant>
        <vt:i4>20</vt:i4>
      </vt:variant>
      <vt:variant>
        <vt:i4>0</vt:i4>
      </vt:variant>
      <vt:variant>
        <vt:i4>5</vt:i4>
      </vt:variant>
      <vt:variant>
        <vt:lpwstr/>
      </vt:variant>
      <vt:variant>
        <vt:lpwstr>_Toc342405226</vt:lpwstr>
      </vt:variant>
      <vt:variant>
        <vt:i4>1048627</vt:i4>
      </vt:variant>
      <vt:variant>
        <vt:i4>14</vt:i4>
      </vt:variant>
      <vt:variant>
        <vt:i4>0</vt:i4>
      </vt:variant>
      <vt:variant>
        <vt:i4>5</vt:i4>
      </vt:variant>
      <vt:variant>
        <vt:lpwstr/>
      </vt:variant>
      <vt:variant>
        <vt:lpwstr>_Toc342405225</vt:lpwstr>
      </vt:variant>
      <vt:variant>
        <vt:i4>1048627</vt:i4>
      </vt:variant>
      <vt:variant>
        <vt:i4>8</vt:i4>
      </vt:variant>
      <vt:variant>
        <vt:i4>0</vt:i4>
      </vt:variant>
      <vt:variant>
        <vt:i4>5</vt:i4>
      </vt:variant>
      <vt:variant>
        <vt:lpwstr/>
      </vt:variant>
      <vt:variant>
        <vt:lpwstr>_Toc342405224</vt:lpwstr>
      </vt:variant>
      <vt:variant>
        <vt:i4>1048627</vt:i4>
      </vt:variant>
      <vt:variant>
        <vt:i4>2</vt:i4>
      </vt:variant>
      <vt:variant>
        <vt:i4>0</vt:i4>
      </vt:variant>
      <vt:variant>
        <vt:i4>5</vt:i4>
      </vt:variant>
      <vt:variant>
        <vt:lpwstr/>
      </vt:variant>
      <vt:variant>
        <vt:lpwstr>_Toc342405223</vt:lpwstr>
      </vt:variant>
      <vt:variant>
        <vt:i4>3735615</vt:i4>
      </vt:variant>
      <vt:variant>
        <vt:i4>8</vt:i4>
      </vt:variant>
      <vt:variant>
        <vt:i4>0</vt:i4>
      </vt:variant>
      <vt:variant>
        <vt:i4>5</vt:i4>
      </vt:variant>
      <vt:variant>
        <vt:lpwstr>http://www.egovernment.tas.gov.au/project_management/supporting_resources/templates</vt:lpwstr>
      </vt:variant>
      <vt:variant>
        <vt:lpwstr/>
      </vt:variant>
      <vt:variant>
        <vt:i4>3735615</vt:i4>
      </vt:variant>
      <vt:variant>
        <vt:i4>5</vt:i4>
      </vt:variant>
      <vt:variant>
        <vt:i4>0</vt:i4>
      </vt:variant>
      <vt:variant>
        <vt:i4>5</vt:i4>
      </vt:variant>
      <vt:variant>
        <vt:lpwstr>http://www.egovernment.tas.gov.au/project_management/supporting_resources/templates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All Program Plan</dc:title>
  <dc:subject>Schools For All Program Plan</dc:subject>
  <dc:creator>ACT Education </dc:creator>
  <cp:keywords>Schools For All Program Plan</cp:keywords>
  <cp:lastModifiedBy>lijing liu</cp:lastModifiedBy>
  <cp:revision>3</cp:revision>
  <cp:lastPrinted>2016-03-09T06:00:00Z</cp:lastPrinted>
  <dcterms:created xsi:type="dcterms:W3CDTF">2016-04-18T05:11:00Z</dcterms:created>
  <dcterms:modified xsi:type="dcterms:W3CDTF">2016-05-05T06:07:00Z</dcterms:modified>
</cp:coreProperties>
</file>