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4F47" w14:textId="56184DCD" w:rsidR="00C20B46" w:rsidRPr="005A4265" w:rsidRDefault="0060489F" w:rsidP="00F55963">
      <w:pPr>
        <w:pStyle w:val="Title"/>
        <w:rPr>
          <w:rStyle w:val="ExplanatoryTextChar"/>
          <w:rFonts w:eastAsiaTheme="majorEastAsia"/>
          <w:b w:val="0"/>
          <w:bCs/>
          <w:sz w:val="24"/>
          <w:szCs w:val="24"/>
        </w:rPr>
      </w:pPr>
      <w:r w:rsidRPr="005A4265">
        <w:rPr>
          <w:rFonts w:cs="Calibri"/>
        </w:rPr>
        <w:drawing>
          <wp:anchor distT="0" distB="0" distL="114300" distR="114300" simplePos="0" relativeHeight="251668992" behindDoc="0" locked="0" layoutInCell="1" allowOverlap="1" wp14:anchorId="3E51029E" wp14:editId="2A265B18">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5A4265">
        <w:rPr>
          <w:rFonts w:cs="Calibri"/>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5F06006E"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2435C">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5F06006E"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2435C">
                        <w:rPr>
                          <w:sz w:val="12"/>
                          <w:szCs w:val="12"/>
                        </w:rPr>
                        <w:t xml:space="preserve">. </w:t>
                      </w:r>
                    </w:p>
                    <w:p w14:paraId="37D69AC3" w14:textId="77777777" w:rsidR="0060489F" w:rsidRDefault="0060489F" w:rsidP="0060489F"/>
                  </w:txbxContent>
                </v:textbox>
                <w10:wrap type="square" anchorx="margin"/>
              </v:shape>
            </w:pict>
          </mc:Fallback>
        </mc:AlternateContent>
      </w:r>
      <w:r w:rsidR="00B85BE4" w:rsidRPr="005A4265">
        <w:rPr>
          <w:rFonts w:cs="Calibri"/>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sidRPr="005A4265">
        <w:rPr>
          <w:rFonts w:cs="Calibri"/>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A81C" w14:textId="77777777" w:rsidR="007F3AC8" w:rsidRDefault="007F3AC8"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p>
                          <w:p w14:paraId="6CEDBC8C" w14:textId="77777777" w:rsidR="007F3AC8" w:rsidRDefault="007F3AC8" w:rsidP="00957C2A">
                            <w:pPr>
                              <w:pStyle w:val="Title"/>
                              <w:spacing w:line="240" w:lineRule="auto"/>
                              <w:rPr>
                                <w:rFonts w:asciiTheme="majorHAnsi" w:hAnsiTheme="majorHAnsi" w:cstheme="majorHAnsi"/>
                                <w:b/>
                                <w:color w:val="FFFFFF" w:themeColor="background1"/>
                                <w:sz w:val="56"/>
                              </w:rPr>
                            </w:pPr>
                          </w:p>
                          <w:p w14:paraId="57D11AA1" w14:textId="2FEA2E0C" w:rsidR="00957C2A" w:rsidRPr="007F3AC8" w:rsidRDefault="007F3AC8" w:rsidP="00957C2A">
                            <w:pPr>
                              <w:pStyle w:val="Title"/>
                              <w:spacing w:line="240" w:lineRule="auto"/>
                              <w:rPr>
                                <w:rFonts w:asciiTheme="majorHAnsi" w:hAnsiTheme="majorHAnsi" w:cstheme="majorHAnsi"/>
                                <w:b/>
                                <w:color w:val="FFFFFF" w:themeColor="background1"/>
                                <w:sz w:val="52"/>
                                <w:szCs w:val="52"/>
                              </w:rPr>
                            </w:pPr>
                            <w:r w:rsidRPr="007F3AC8">
                              <w:rPr>
                                <w:rFonts w:asciiTheme="majorHAnsi" w:hAnsiTheme="majorHAnsi" w:cstheme="majorHAnsi"/>
                                <w:b/>
                                <w:color w:val="FFFFFF" w:themeColor="background1"/>
                                <w:sz w:val="52"/>
                                <w:szCs w:val="52"/>
                              </w:rPr>
                              <w:t xml:space="preserve">GUIDELINES </w:t>
                            </w:r>
                            <w:r w:rsidRPr="00B940FF">
                              <w:rPr>
                                <w:rFonts w:asciiTheme="majorHAnsi" w:hAnsiTheme="majorHAnsi" w:cstheme="majorHAnsi"/>
                                <w:b/>
                                <w:color w:val="FFFFFF" w:themeColor="background1"/>
                                <w:sz w:val="48"/>
                                <w:szCs w:val="48"/>
                              </w:rPr>
                              <w:t>FOR</w:t>
                            </w:r>
                            <w:r w:rsidRPr="007F3AC8">
                              <w:rPr>
                                <w:rFonts w:asciiTheme="majorHAnsi" w:hAnsiTheme="majorHAnsi" w:cstheme="majorHAnsi"/>
                                <w:b/>
                                <w:color w:val="FFFFFF" w:themeColor="background1"/>
                                <w:sz w:val="52"/>
                                <w:szCs w:val="52"/>
                              </w:rPr>
                              <w:t xml:space="preserve"> PRINCIPALS</w:t>
                            </w:r>
                            <w:r w:rsidR="004E238B">
                              <w:rPr>
                                <w:rFonts w:asciiTheme="majorHAnsi" w:hAnsiTheme="majorHAnsi" w:cstheme="majorHAnsi"/>
                                <w:b/>
                                <w:color w:val="FFFFFF" w:themeColor="background1"/>
                                <w:sz w:val="52"/>
                                <w:szCs w:val="52"/>
                              </w:rPr>
                              <w:t xml:space="preserve"> AND STAFF</w:t>
                            </w:r>
                          </w:p>
                          <w:p w14:paraId="4574CBC6" w14:textId="7322686A"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1EFBA81C" w14:textId="77777777" w:rsidR="007F3AC8" w:rsidRDefault="007F3AC8"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p>
                    <w:p w14:paraId="6CEDBC8C" w14:textId="77777777" w:rsidR="007F3AC8" w:rsidRDefault="007F3AC8" w:rsidP="00957C2A">
                      <w:pPr>
                        <w:pStyle w:val="Title"/>
                        <w:spacing w:line="240" w:lineRule="auto"/>
                        <w:rPr>
                          <w:rFonts w:asciiTheme="majorHAnsi" w:hAnsiTheme="majorHAnsi" w:cstheme="majorHAnsi"/>
                          <w:b/>
                          <w:color w:val="FFFFFF" w:themeColor="background1"/>
                          <w:sz w:val="56"/>
                        </w:rPr>
                      </w:pPr>
                    </w:p>
                    <w:p w14:paraId="57D11AA1" w14:textId="2FEA2E0C" w:rsidR="00957C2A" w:rsidRPr="007F3AC8" w:rsidRDefault="007F3AC8" w:rsidP="00957C2A">
                      <w:pPr>
                        <w:pStyle w:val="Title"/>
                        <w:spacing w:line="240" w:lineRule="auto"/>
                        <w:rPr>
                          <w:rFonts w:asciiTheme="majorHAnsi" w:hAnsiTheme="majorHAnsi" w:cstheme="majorHAnsi"/>
                          <w:b/>
                          <w:color w:val="FFFFFF" w:themeColor="background1"/>
                          <w:sz w:val="52"/>
                          <w:szCs w:val="52"/>
                        </w:rPr>
                      </w:pPr>
                      <w:r w:rsidRPr="007F3AC8">
                        <w:rPr>
                          <w:rFonts w:asciiTheme="majorHAnsi" w:hAnsiTheme="majorHAnsi" w:cstheme="majorHAnsi"/>
                          <w:b/>
                          <w:color w:val="FFFFFF" w:themeColor="background1"/>
                          <w:sz w:val="52"/>
                          <w:szCs w:val="52"/>
                        </w:rPr>
                        <w:t xml:space="preserve">GUIDELINES </w:t>
                      </w:r>
                      <w:r w:rsidRPr="00B940FF">
                        <w:rPr>
                          <w:rFonts w:asciiTheme="majorHAnsi" w:hAnsiTheme="majorHAnsi" w:cstheme="majorHAnsi"/>
                          <w:b/>
                          <w:color w:val="FFFFFF" w:themeColor="background1"/>
                          <w:sz w:val="48"/>
                          <w:szCs w:val="48"/>
                        </w:rPr>
                        <w:t>FOR</w:t>
                      </w:r>
                      <w:r w:rsidRPr="007F3AC8">
                        <w:rPr>
                          <w:rFonts w:asciiTheme="majorHAnsi" w:hAnsiTheme="majorHAnsi" w:cstheme="majorHAnsi"/>
                          <w:b/>
                          <w:color w:val="FFFFFF" w:themeColor="background1"/>
                          <w:sz w:val="52"/>
                          <w:szCs w:val="52"/>
                        </w:rPr>
                        <w:t xml:space="preserve"> PRINCIPALS</w:t>
                      </w:r>
                      <w:r w:rsidR="004E238B">
                        <w:rPr>
                          <w:rFonts w:asciiTheme="majorHAnsi" w:hAnsiTheme="majorHAnsi" w:cstheme="majorHAnsi"/>
                          <w:b/>
                          <w:color w:val="FFFFFF" w:themeColor="background1"/>
                          <w:sz w:val="52"/>
                          <w:szCs w:val="52"/>
                        </w:rPr>
                        <w:t xml:space="preserve"> AND STAFF</w:t>
                      </w:r>
                    </w:p>
                    <w:p w14:paraId="4574CBC6" w14:textId="7322686A" w:rsidR="005F4A40" w:rsidRPr="00502F27" w:rsidRDefault="005F4A40" w:rsidP="005F4A40">
                      <w:pPr>
                        <w:pStyle w:val="Title"/>
                        <w:spacing w:line="240" w:lineRule="auto"/>
                        <w:rPr>
                          <w:color w:val="FFFFFF" w:themeColor="background1"/>
                          <w:sz w:val="48"/>
                        </w:rPr>
                      </w:pP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sidRPr="005A4265">
        <w:rPr>
          <w:rFonts w:cs="Calibri"/>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12F0DE0C" w:rsidR="00837437" w:rsidRPr="006D6FFB" w:rsidRDefault="00837437" w:rsidP="00837437">
                            <w:pPr>
                              <w:pStyle w:val="BodyText1"/>
                              <w:jc w:val="right"/>
                              <w:rPr>
                                <w:rFonts w:ascii="Calibri" w:hAnsi="Calibri" w:cs="Calibri"/>
                                <w:b/>
                                <w:color w:val="auto"/>
                                <w:sz w:val="24"/>
                                <w:szCs w:val="24"/>
                              </w:rPr>
                            </w:pPr>
                            <w:r w:rsidRPr="006D6FFB">
                              <w:rPr>
                                <w:rFonts w:ascii="Calibri" w:hAnsi="Calibri" w:cs="Calibri"/>
                                <w:b/>
                                <w:color w:val="auto"/>
                                <w:highlight w:val="lightGray"/>
                                <w:bdr w:val="none" w:sz="0" w:space="0" w:color="auto" w:frame="1"/>
                              </w:rPr>
                              <w:t>Document No.</w:t>
                            </w:r>
                            <w:r w:rsidRPr="006D6FFB">
                              <w:rPr>
                                <w:rFonts w:ascii="Calibri" w:hAnsi="Calibri" w:cs="Calibri"/>
                                <w:b/>
                                <w:color w:val="auto"/>
                                <w:highlight w:val="lightGray"/>
                              </w:rPr>
                              <w:t xml:space="preserve"> </w:t>
                            </w:r>
                            <w:r w:rsidRPr="006D6FFB">
                              <w:rPr>
                                <w:rFonts w:ascii="Calibri" w:hAnsi="Calibri" w:cs="Calibri"/>
                                <w:b/>
                                <w:color w:val="auto"/>
                                <w:highlight w:val="lightGray"/>
                                <w:bdr w:val="none" w:sz="0" w:space="0" w:color="auto" w:frame="1"/>
                              </w:rPr>
                              <w:t>000</w:t>
                            </w:r>
                            <w:r w:rsidR="00F64BE7" w:rsidRPr="006D6FFB">
                              <w:rPr>
                                <w:rFonts w:ascii="Calibri" w:hAnsi="Calibri" w:cs="Calibri"/>
                                <w:b/>
                                <w:color w:val="auto"/>
                                <w:highlight w:val="lightGray"/>
                                <w:bdr w:val="none" w:sz="0" w:space="0" w:color="auto" w:frame="1"/>
                              </w:rPr>
                              <w:t>23/3</w:t>
                            </w:r>
                            <w:r w:rsidRPr="006D6FFB">
                              <w:rPr>
                                <w:rFonts w:ascii="Calibri" w:hAnsi="Calibri" w:cs="Calibri"/>
                                <w:b/>
                                <w:color w:val="auto"/>
                                <w:highlight w:val="lightGray"/>
                                <w:bdr w:val="none" w:sz="0" w:space="0" w:color="auto" w:frame="1"/>
                              </w:rPr>
                              <w:tab/>
                              <w:t xml:space="preserve">     Published </w:t>
                            </w:r>
                            <w:r w:rsidR="006D6FFB">
                              <w:rPr>
                                <w:rFonts w:ascii="Calibri" w:hAnsi="Calibri" w:cs="Calibr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12F0DE0C" w:rsidR="00837437" w:rsidRPr="006D6FFB" w:rsidRDefault="00837437" w:rsidP="00837437">
                      <w:pPr>
                        <w:pStyle w:val="BodyText1"/>
                        <w:jc w:val="right"/>
                        <w:rPr>
                          <w:rFonts w:ascii="Calibri" w:hAnsi="Calibri" w:cs="Calibri"/>
                          <w:b/>
                          <w:color w:val="auto"/>
                          <w:sz w:val="24"/>
                          <w:szCs w:val="24"/>
                        </w:rPr>
                      </w:pPr>
                      <w:r w:rsidRPr="006D6FFB">
                        <w:rPr>
                          <w:rFonts w:ascii="Calibri" w:hAnsi="Calibri" w:cs="Calibri"/>
                          <w:b/>
                          <w:color w:val="auto"/>
                          <w:highlight w:val="lightGray"/>
                          <w:bdr w:val="none" w:sz="0" w:space="0" w:color="auto" w:frame="1"/>
                        </w:rPr>
                        <w:t>Document No.</w:t>
                      </w:r>
                      <w:r w:rsidRPr="006D6FFB">
                        <w:rPr>
                          <w:rFonts w:ascii="Calibri" w:hAnsi="Calibri" w:cs="Calibri"/>
                          <w:b/>
                          <w:color w:val="auto"/>
                          <w:highlight w:val="lightGray"/>
                        </w:rPr>
                        <w:t xml:space="preserve"> </w:t>
                      </w:r>
                      <w:r w:rsidRPr="006D6FFB">
                        <w:rPr>
                          <w:rFonts w:ascii="Calibri" w:hAnsi="Calibri" w:cs="Calibri"/>
                          <w:b/>
                          <w:color w:val="auto"/>
                          <w:highlight w:val="lightGray"/>
                          <w:bdr w:val="none" w:sz="0" w:space="0" w:color="auto" w:frame="1"/>
                        </w:rPr>
                        <w:t>000</w:t>
                      </w:r>
                      <w:r w:rsidR="00F64BE7" w:rsidRPr="006D6FFB">
                        <w:rPr>
                          <w:rFonts w:ascii="Calibri" w:hAnsi="Calibri" w:cs="Calibri"/>
                          <w:b/>
                          <w:color w:val="auto"/>
                          <w:highlight w:val="lightGray"/>
                          <w:bdr w:val="none" w:sz="0" w:space="0" w:color="auto" w:frame="1"/>
                        </w:rPr>
                        <w:t>23/3</w:t>
                      </w:r>
                      <w:r w:rsidRPr="006D6FFB">
                        <w:rPr>
                          <w:rFonts w:ascii="Calibri" w:hAnsi="Calibri" w:cs="Calibri"/>
                          <w:b/>
                          <w:color w:val="auto"/>
                          <w:highlight w:val="lightGray"/>
                          <w:bdr w:val="none" w:sz="0" w:space="0" w:color="auto" w:frame="1"/>
                        </w:rPr>
                        <w:tab/>
                        <w:t xml:space="preserve">     Published </w:t>
                      </w:r>
                      <w:r w:rsidR="006D6FFB">
                        <w:rPr>
                          <w:rFonts w:ascii="Calibri" w:hAnsi="Calibri" w:cs="Calibri"/>
                          <w:b/>
                          <w:color w:val="auto"/>
                          <w:highlight w:val="lightGray"/>
                          <w:bdr w:val="none" w:sz="0" w:space="0" w:color="auto" w:frame="1"/>
                        </w:rPr>
                        <w:t>22/02/2022</w:t>
                      </w:r>
                    </w:p>
                  </w:txbxContent>
                </v:textbox>
                <w10:wrap anchorx="page" anchory="page"/>
              </v:shape>
            </w:pict>
          </mc:Fallback>
        </mc:AlternateContent>
      </w:r>
      <w:r w:rsidR="00957C2A" w:rsidRPr="005A4265">
        <w:rPr>
          <w:rFonts w:cs="Calibri"/>
          <w:caps w:val="0"/>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47958446"/>
      <w:r w:rsidR="00957C2A" w:rsidRPr="005A4265">
        <w:rPr>
          <w:rFonts w:cs="Calibri"/>
        </w:rPr>
        <w:br w:type="column"/>
      </w:r>
      <w:bookmarkEnd w:id="0"/>
    </w:p>
    <w:p w14:paraId="141D14E9" w14:textId="77777777" w:rsidR="00C20B46" w:rsidRPr="005A4265" w:rsidRDefault="00C20B46" w:rsidP="00C20B46">
      <w:pPr>
        <w:pStyle w:val="Policy-BodyText"/>
        <w:numPr>
          <w:ilvl w:val="0"/>
          <w:numId w:val="0"/>
        </w:numPr>
        <w:rPr>
          <w:rStyle w:val="ExplanatoryTextChar"/>
          <w:rFonts w:eastAsiaTheme="minorEastAsia"/>
          <w:b w:val="0"/>
          <w:bCs/>
          <w:i/>
        </w:rPr>
      </w:pPr>
      <w:bookmarkStart w:id="1" w:name="_Toc419886018"/>
      <w:r w:rsidRPr="005A4265">
        <w:rPr>
          <w:rFonts w:cs="Calibri"/>
        </w:rPr>
        <w:t xml:space="preserve">These procedures must be read in conjunction with </w:t>
      </w:r>
      <w:bookmarkEnd w:id="1"/>
      <w:r w:rsidRPr="005A4265">
        <w:rPr>
          <w:rStyle w:val="ExplanatoryTextChar"/>
          <w:rFonts w:eastAsiaTheme="minorEastAsia"/>
          <w:bCs/>
          <w:iCs/>
        </w:rPr>
        <w:t>the</w:t>
      </w:r>
      <w:r w:rsidRPr="005A4265">
        <w:rPr>
          <w:rStyle w:val="ExplanatoryTextChar"/>
          <w:rFonts w:eastAsiaTheme="minorEastAsia"/>
          <w:bCs/>
          <w:i/>
        </w:rPr>
        <w:t xml:space="preserve"> Volunteers and Visitors in Schools - Policy and Procedures.</w:t>
      </w:r>
    </w:p>
    <w:bookmarkStart w:id="2" w:name="_Hlk33102913" w:displacedByCustomXml="next"/>
    <w:sdt>
      <w:sdtPr>
        <w:rPr>
          <w:rFonts w:ascii="Calibri" w:eastAsiaTheme="minorEastAsia" w:hAnsi="Calibri" w:cs="Calibri"/>
          <w:b w:val="0"/>
          <w:bCs w:val="0"/>
          <w:sz w:val="24"/>
          <w:szCs w:val="24"/>
          <w:lang w:val="en-AU"/>
        </w:rPr>
        <w:id w:val="741375922"/>
        <w:docPartObj>
          <w:docPartGallery w:val="Table of Contents"/>
          <w:docPartUnique/>
        </w:docPartObj>
      </w:sdtPr>
      <w:sdtEndPr>
        <w:rPr>
          <w:noProof/>
          <w:sz w:val="28"/>
        </w:rPr>
      </w:sdtEndPr>
      <w:sdtContent>
        <w:p w14:paraId="2506B455" w14:textId="2647C5D7" w:rsidR="00F55963" w:rsidRPr="00FA3FAC" w:rsidRDefault="00F55963" w:rsidP="00F55963">
          <w:pPr>
            <w:pStyle w:val="TOCHeading"/>
            <w:rPr>
              <w:rFonts w:ascii="Calibri" w:hAnsi="Calibri" w:cs="Calibri"/>
            </w:rPr>
          </w:pPr>
          <w:r w:rsidRPr="00FA3FAC">
            <w:rPr>
              <w:rFonts w:ascii="Calibri" w:hAnsi="Calibri" w:cs="Calibri"/>
            </w:rPr>
            <w:t>Contents</w:t>
          </w:r>
        </w:p>
        <w:p w14:paraId="7843627D" w14:textId="68DD436A" w:rsidR="00F55963" w:rsidRPr="0072435C" w:rsidRDefault="00F55963" w:rsidP="00F55963">
          <w:pPr>
            <w:rPr>
              <w:rFonts w:ascii="Calibri" w:hAnsi="Calibri" w:cs="Calibri"/>
              <w:lang w:val="en-US"/>
            </w:rPr>
          </w:pPr>
        </w:p>
        <w:p w14:paraId="5C9D71FE" w14:textId="2E5BC3E7" w:rsidR="00CA1BFD" w:rsidRPr="0072435C" w:rsidRDefault="00F55963">
          <w:pPr>
            <w:pStyle w:val="TOC3"/>
            <w:rPr>
              <w:rFonts w:ascii="Calibri" w:hAnsi="Calibri" w:cstheme="minorBidi"/>
              <w:sz w:val="28"/>
              <w:szCs w:val="22"/>
              <w:lang w:eastAsia="en-AU"/>
            </w:rPr>
          </w:pPr>
          <w:r w:rsidRPr="0072435C">
            <w:rPr>
              <w:rFonts w:ascii="Calibri" w:hAnsi="Calibri" w:cs="Calibri"/>
              <w:sz w:val="28"/>
              <w:szCs w:val="24"/>
            </w:rPr>
            <w:fldChar w:fldCharType="begin"/>
          </w:r>
          <w:r w:rsidRPr="0072435C">
            <w:rPr>
              <w:rFonts w:ascii="Calibri" w:hAnsi="Calibri" w:cs="Calibri"/>
              <w:sz w:val="28"/>
              <w:szCs w:val="24"/>
            </w:rPr>
            <w:instrText xml:space="preserve"> TOC \o "1-3" \h \z \u </w:instrText>
          </w:r>
          <w:r w:rsidRPr="0072435C">
            <w:rPr>
              <w:rFonts w:ascii="Calibri" w:hAnsi="Calibri" w:cs="Calibri"/>
              <w:sz w:val="28"/>
              <w:szCs w:val="24"/>
            </w:rPr>
            <w:fldChar w:fldCharType="separate"/>
          </w:r>
          <w:hyperlink w:anchor="_Toc92889693" w:history="1">
            <w:r w:rsidR="00CA1BFD" w:rsidRPr="0072435C">
              <w:rPr>
                <w:rStyle w:val="Hyperlink"/>
                <w:rFonts w:ascii="Calibri" w:hAnsi="Calibri" w:cs="Calibri"/>
                <w:sz w:val="28"/>
              </w:rPr>
              <w:t>1.</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Introduction</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_Toc92889693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1</w:t>
            </w:r>
            <w:r w:rsidR="00CA1BFD" w:rsidRPr="0072435C">
              <w:rPr>
                <w:rFonts w:ascii="Calibri" w:hAnsi="Calibri"/>
                <w:webHidden/>
                <w:sz w:val="28"/>
              </w:rPr>
              <w:fldChar w:fldCharType="end"/>
            </w:r>
          </w:hyperlink>
        </w:p>
        <w:p w14:paraId="1F2B16E2" w14:textId="25F61E1A" w:rsidR="00CA1BFD" w:rsidRPr="0072435C" w:rsidRDefault="005C237F">
          <w:pPr>
            <w:pStyle w:val="TOC3"/>
            <w:rPr>
              <w:rFonts w:ascii="Calibri" w:hAnsi="Calibri" w:cstheme="minorBidi"/>
              <w:sz w:val="28"/>
              <w:szCs w:val="22"/>
              <w:lang w:eastAsia="en-AU"/>
            </w:rPr>
          </w:pPr>
          <w:hyperlink w:anchor="_Toc92889694" w:history="1">
            <w:r w:rsidR="00CA1BFD" w:rsidRPr="0072435C">
              <w:rPr>
                <w:rStyle w:val="Hyperlink"/>
                <w:rFonts w:ascii="Calibri" w:hAnsi="Calibri" w:cs="Calibri"/>
                <w:sz w:val="28"/>
              </w:rPr>
              <w:t>2.</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Action Plan</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_Toc92889694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1</w:t>
            </w:r>
            <w:r w:rsidR="00CA1BFD" w:rsidRPr="0072435C">
              <w:rPr>
                <w:rFonts w:ascii="Calibri" w:hAnsi="Calibri"/>
                <w:webHidden/>
                <w:sz w:val="28"/>
              </w:rPr>
              <w:fldChar w:fldCharType="end"/>
            </w:r>
          </w:hyperlink>
        </w:p>
        <w:p w14:paraId="5319AE5F" w14:textId="50103D05" w:rsidR="00CA1BFD" w:rsidRPr="0072435C" w:rsidRDefault="005C237F">
          <w:pPr>
            <w:pStyle w:val="TOC3"/>
            <w:rPr>
              <w:rFonts w:ascii="Calibri" w:hAnsi="Calibri" w:cstheme="minorBidi"/>
              <w:sz w:val="28"/>
              <w:szCs w:val="22"/>
              <w:lang w:eastAsia="en-AU"/>
            </w:rPr>
          </w:pPr>
          <w:hyperlink w:anchor="_Toc92889695" w:history="1">
            <w:r w:rsidR="00CA1BFD" w:rsidRPr="0072435C">
              <w:rPr>
                <w:rStyle w:val="Hyperlink"/>
                <w:rFonts w:ascii="Calibri" w:hAnsi="Calibri" w:cs="Calibri"/>
                <w:sz w:val="28"/>
              </w:rPr>
              <w:t>3.</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Requirements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_Toc92889695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1</w:t>
            </w:r>
            <w:r w:rsidR="00CA1BFD" w:rsidRPr="0072435C">
              <w:rPr>
                <w:rFonts w:ascii="Calibri" w:hAnsi="Calibri"/>
                <w:webHidden/>
                <w:sz w:val="28"/>
              </w:rPr>
              <w:fldChar w:fldCharType="end"/>
            </w:r>
          </w:hyperlink>
        </w:p>
        <w:p w14:paraId="1B435D49" w14:textId="517B6E5B" w:rsidR="00CA1BFD" w:rsidRPr="0072435C" w:rsidRDefault="005C237F">
          <w:pPr>
            <w:pStyle w:val="TOC3"/>
            <w:rPr>
              <w:rFonts w:ascii="Calibri" w:hAnsi="Calibri" w:cstheme="minorBidi"/>
              <w:sz w:val="28"/>
              <w:szCs w:val="22"/>
              <w:lang w:eastAsia="en-AU"/>
            </w:rPr>
          </w:pPr>
          <w:hyperlink w:anchor="_Toc92889696" w:history="1">
            <w:r w:rsidR="00CA1BFD" w:rsidRPr="0072435C">
              <w:rPr>
                <w:rStyle w:val="Hyperlink"/>
                <w:rFonts w:ascii="Calibri" w:hAnsi="Calibri" w:cs="Calibri"/>
                <w:sz w:val="28"/>
              </w:rPr>
              <w:t>3.1</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School protocols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_Toc92889696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1</w:t>
            </w:r>
            <w:r w:rsidR="00CA1BFD" w:rsidRPr="0072435C">
              <w:rPr>
                <w:rFonts w:ascii="Calibri" w:hAnsi="Calibri"/>
                <w:webHidden/>
                <w:sz w:val="28"/>
              </w:rPr>
              <w:fldChar w:fldCharType="end"/>
            </w:r>
          </w:hyperlink>
        </w:p>
        <w:p w14:paraId="025E8D25" w14:textId="109A591B" w:rsidR="00CA1BFD" w:rsidRPr="0072435C" w:rsidRDefault="005C237F">
          <w:pPr>
            <w:pStyle w:val="TOC3"/>
            <w:rPr>
              <w:rFonts w:ascii="Calibri" w:hAnsi="Calibri" w:cstheme="minorBidi"/>
              <w:sz w:val="28"/>
              <w:szCs w:val="22"/>
              <w:lang w:eastAsia="en-AU"/>
            </w:rPr>
          </w:pPr>
          <w:hyperlink w:anchor="_Toc92889697" w:history="1">
            <w:r w:rsidR="00CA1BFD" w:rsidRPr="0072435C">
              <w:rPr>
                <w:rStyle w:val="Hyperlink"/>
                <w:rFonts w:ascii="Calibri" w:hAnsi="Calibri" w:cs="Calibri"/>
                <w:i/>
                <w:sz w:val="28"/>
              </w:rPr>
              <w:t>4.</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Monitoring Compliance</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_Toc92889697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2</w:t>
            </w:r>
            <w:r w:rsidR="00CA1BFD" w:rsidRPr="0072435C">
              <w:rPr>
                <w:rFonts w:ascii="Calibri" w:hAnsi="Calibri"/>
                <w:webHidden/>
                <w:sz w:val="28"/>
              </w:rPr>
              <w:fldChar w:fldCharType="end"/>
            </w:r>
          </w:hyperlink>
        </w:p>
        <w:p w14:paraId="00596CD5" w14:textId="5215730D" w:rsidR="00CA1BFD" w:rsidRPr="0072435C" w:rsidRDefault="005C237F">
          <w:pPr>
            <w:pStyle w:val="TOC3"/>
            <w:rPr>
              <w:rFonts w:ascii="Calibri" w:hAnsi="Calibri" w:cstheme="minorBidi"/>
              <w:sz w:val="28"/>
              <w:szCs w:val="22"/>
              <w:lang w:eastAsia="en-AU"/>
            </w:rPr>
          </w:pPr>
          <w:hyperlink w:anchor="_Toc92889698" w:history="1">
            <w:r w:rsidR="00CA1BFD" w:rsidRPr="0072435C">
              <w:rPr>
                <w:rStyle w:val="Hyperlink"/>
                <w:rFonts w:ascii="Calibri" w:hAnsi="Calibri" w:cs="Calibri"/>
                <w:sz w:val="28"/>
              </w:rPr>
              <w:t>5.</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Duty of care</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_Toc92889698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3</w:t>
            </w:r>
            <w:r w:rsidR="00CA1BFD" w:rsidRPr="0072435C">
              <w:rPr>
                <w:rFonts w:ascii="Calibri" w:hAnsi="Calibri"/>
                <w:webHidden/>
                <w:sz w:val="28"/>
              </w:rPr>
              <w:fldChar w:fldCharType="end"/>
            </w:r>
          </w:hyperlink>
        </w:p>
        <w:p w14:paraId="01B0D731" w14:textId="380D0709" w:rsidR="00CA1BFD" w:rsidRPr="0072435C" w:rsidRDefault="005C237F">
          <w:pPr>
            <w:pStyle w:val="TOC3"/>
            <w:rPr>
              <w:rFonts w:ascii="Calibri" w:hAnsi="Calibri" w:cstheme="minorBidi"/>
              <w:sz w:val="28"/>
              <w:szCs w:val="22"/>
              <w:lang w:eastAsia="en-AU"/>
            </w:rPr>
          </w:pPr>
          <w:hyperlink w:anchor="_Toc92889699" w:history="1">
            <w:r w:rsidR="00CA1BFD" w:rsidRPr="0072435C">
              <w:rPr>
                <w:rStyle w:val="Hyperlink"/>
                <w:rFonts w:ascii="Calibri" w:hAnsi="Calibri" w:cs="Calibri"/>
                <w:snapToGrid w:val="0"/>
                <w:sz w:val="28"/>
              </w:rPr>
              <w:t>5.1</w:t>
            </w:r>
            <w:r w:rsidR="00CA1BFD" w:rsidRPr="0072435C">
              <w:rPr>
                <w:rFonts w:ascii="Calibri" w:hAnsi="Calibri" w:cstheme="minorBidi"/>
                <w:sz w:val="28"/>
                <w:szCs w:val="22"/>
                <w:lang w:eastAsia="en-AU"/>
              </w:rPr>
              <w:tab/>
            </w:r>
            <w:r w:rsidR="00CA1BFD" w:rsidRPr="0072435C">
              <w:rPr>
                <w:rStyle w:val="Hyperlink"/>
                <w:rFonts w:ascii="Calibri" w:hAnsi="Calibri" w:cs="Calibri"/>
                <w:snapToGrid w:val="0"/>
                <w:sz w:val="28"/>
              </w:rPr>
              <w:t>The Principal and duty of care</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_Toc92889699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3</w:t>
            </w:r>
            <w:r w:rsidR="00CA1BFD" w:rsidRPr="0072435C">
              <w:rPr>
                <w:rFonts w:ascii="Calibri" w:hAnsi="Calibri"/>
                <w:webHidden/>
                <w:sz w:val="28"/>
              </w:rPr>
              <w:fldChar w:fldCharType="end"/>
            </w:r>
          </w:hyperlink>
        </w:p>
        <w:p w14:paraId="783C1290" w14:textId="647606BD" w:rsidR="00CA1BFD" w:rsidRPr="0072435C" w:rsidRDefault="005C237F">
          <w:pPr>
            <w:pStyle w:val="TOC3"/>
            <w:rPr>
              <w:rFonts w:ascii="Calibri" w:hAnsi="Calibri" w:cstheme="minorBidi"/>
              <w:sz w:val="28"/>
              <w:szCs w:val="22"/>
              <w:lang w:eastAsia="en-AU"/>
            </w:rPr>
          </w:pPr>
          <w:hyperlink w:anchor="_Toc92889700" w:history="1">
            <w:r w:rsidR="00CA1BFD" w:rsidRPr="0072435C">
              <w:rPr>
                <w:rStyle w:val="Hyperlink"/>
                <w:rFonts w:ascii="Calibri" w:hAnsi="Calibri"/>
                <w:snapToGrid w:val="0"/>
                <w:sz w:val="28"/>
              </w:rPr>
              <w:t>6.</w:t>
            </w:r>
            <w:r w:rsidR="00CA1BFD" w:rsidRPr="0072435C">
              <w:rPr>
                <w:rFonts w:ascii="Calibri" w:hAnsi="Calibri" w:cstheme="minorBidi"/>
                <w:sz w:val="28"/>
                <w:szCs w:val="22"/>
                <w:lang w:eastAsia="en-AU"/>
              </w:rPr>
              <w:tab/>
            </w:r>
            <w:r w:rsidR="00CA1BFD" w:rsidRPr="0072435C">
              <w:rPr>
                <w:rStyle w:val="Hyperlink"/>
                <w:rFonts w:ascii="Calibri" w:hAnsi="Calibri"/>
                <w:snapToGrid w:val="0"/>
                <w:sz w:val="28"/>
              </w:rPr>
              <w:t>Volunteers and Visitors in School - Code of Conduct</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_Toc92889700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3</w:t>
            </w:r>
            <w:r w:rsidR="00CA1BFD" w:rsidRPr="0072435C">
              <w:rPr>
                <w:rFonts w:ascii="Calibri" w:hAnsi="Calibri"/>
                <w:webHidden/>
                <w:sz w:val="28"/>
              </w:rPr>
              <w:fldChar w:fldCharType="end"/>
            </w:r>
          </w:hyperlink>
        </w:p>
        <w:p w14:paraId="33A10EDE" w14:textId="15115704" w:rsidR="00CA1BFD" w:rsidRPr="0072435C" w:rsidRDefault="005C237F">
          <w:pPr>
            <w:pStyle w:val="TOC3"/>
            <w:rPr>
              <w:rFonts w:ascii="Calibri" w:hAnsi="Calibri" w:cstheme="minorBidi"/>
              <w:sz w:val="28"/>
              <w:szCs w:val="22"/>
              <w:lang w:eastAsia="en-AU"/>
            </w:rPr>
          </w:pPr>
          <w:hyperlink w:anchor="_Toc92889701" w:history="1">
            <w:r w:rsidR="00CA1BFD" w:rsidRPr="0072435C">
              <w:rPr>
                <w:rStyle w:val="Hyperlink"/>
                <w:rFonts w:ascii="Calibri" w:hAnsi="Calibri" w:cs="Calibri"/>
                <w:sz w:val="28"/>
              </w:rPr>
              <w:t>7.</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Volunteer and Visitor Nomination Forms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_Toc92889701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3</w:t>
            </w:r>
            <w:r w:rsidR="00CA1BFD" w:rsidRPr="0072435C">
              <w:rPr>
                <w:rFonts w:ascii="Calibri" w:hAnsi="Calibri"/>
                <w:webHidden/>
                <w:sz w:val="28"/>
              </w:rPr>
              <w:fldChar w:fldCharType="end"/>
            </w:r>
          </w:hyperlink>
        </w:p>
        <w:p w14:paraId="44C416AB" w14:textId="2B9DCAAF" w:rsidR="00CA1BFD" w:rsidRPr="0072435C" w:rsidRDefault="005C237F">
          <w:pPr>
            <w:pStyle w:val="TOC3"/>
            <w:rPr>
              <w:rFonts w:ascii="Calibri" w:hAnsi="Calibri" w:cstheme="minorBidi"/>
              <w:sz w:val="28"/>
              <w:szCs w:val="22"/>
              <w:lang w:eastAsia="en-AU"/>
            </w:rPr>
          </w:pPr>
          <w:hyperlink w:anchor="_Toc92889702" w:history="1">
            <w:r w:rsidR="00CA1BFD" w:rsidRPr="0072435C">
              <w:rPr>
                <w:rStyle w:val="Hyperlink"/>
                <w:rFonts w:ascii="Calibri" w:hAnsi="Calibri" w:cs="Calibri"/>
                <w:sz w:val="28"/>
              </w:rPr>
              <w:t>8.</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Insurance</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_Toc92889702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4</w:t>
            </w:r>
            <w:r w:rsidR="00CA1BFD" w:rsidRPr="0072435C">
              <w:rPr>
                <w:rFonts w:ascii="Calibri" w:hAnsi="Calibri"/>
                <w:webHidden/>
                <w:sz w:val="28"/>
              </w:rPr>
              <w:fldChar w:fldCharType="end"/>
            </w:r>
          </w:hyperlink>
        </w:p>
        <w:p w14:paraId="31A6648E" w14:textId="34719FDC" w:rsidR="00CA1BFD" w:rsidRPr="0072435C" w:rsidRDefault="005C237F">
          <w:pPr>
            <w:pStyle w:val="TOC3"/>
            <w:rPr>
              <w:rFonts w:ascii="Calibri" w:hAnsi="Calibri" w:cstheme="minorBidi"/>
              <w:sz w:val="28"/>
              <w:szCs w:val="22"/>
              <w:lang w:eastAsia="en-AU"/>
            </w:rPr>
          </w:pPr>
          <w:hyperlink w:anchor="_Toc92889703" w:history="1">
            <w:r w:rsidR="00CA1BFD" w:rsidRPr="0072435C">
              <w:rPr>
                <w:rStyle w:val="Hyperlink"/>
                <w:rFonts w:ascii="Calibri" w:hAnsi="Calibri" w:cs="Calibri"/>
                <w:sz w:val="28"/>
              </w:rPr>
              <w:t>9.</w:t>
            </w:r>
            <w:r w:rsidR="00CA1BFD" w:rsidRPr="0072435C">
              <w:rPr>
                <w:rFonts w:ascii="Calibri" w:hAnsi="Calibri" w:cstheme="minorBidi"/>
                <w:sz w:val="28"/>
                <w:szCs w:val="22"/>
                <w:lang w:eastAsia="en-AU"/>
              </w:rPr>
              <w:tab/>
            </w:r>
            <w:r w:rsidR="00CA1BFD" w:rsidRPr="0072435C">
              <w:rPr>
                <w:rStyle w:val="Hyperlink"/>
                <w:rFonts w:ascii="Calibri" w:hAnsi="Calibri" w:cs="Calibri"/>
                <w:sz w:val="28"/>
              </w:rPr>
              <w:t>Outside school hours users of premises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_Toc92889703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4</w:t>
            </w:r>
            <w:r w:rsidR="00CA1BFD" w:rsidRPr="0072435C">
              <w:rPr>
                <w:rFonts w:ascii="Calibri" w:hAnsi="Calibri"/>
                <w:webHidden/>
                <w:sz w:val="28"/>
              </w:rPr>
              <w:fldChar w:fldCharType="end"/>
            </w:r>
          </w:hyperlink>
        </w:p>
        <w:p w14:paraId="576C6B89" w14:textId="7531F3C1" w:rsidR="00CA1BFD" w:rsidRPr="0072435C" w:rsidRDefault="005C237F">
          <w:pPr>
            <w:pStyle w:val="TOC3"/>
            <w:rPr>
              <w:rFonts w:ascii="Calibri" w:hAnsi="Calibri" w:cstheme="minorBidi"/>
              <w:sz w:val="28"/>
              <w:szCs w:val="22"/>
              <w:lang w:eastAsia="en-AU"/>
            </w:rPr>
          </w:pPr>
          <w:hyperlink w:anchor="_Toc92889704" w:history="1">
            <w:r w:rsidR="00CA1BFD" w:rsidRPr="0072435C">
              <w:rPr>
                <w:rStyle w:val="Hyperlink"/>
                <w:rFonts w:ascii="Calibri" w:hAnsi="Calibri" w:cs="Calibri"/>
                <w:snapToGrid w:val="0"/>
                <w:sz w:val="28"/>
              </w:rPr>
              <w:t>10.</w:t>
            </w:r>
            <w:r w:rsidR="00CA1BFD" w:rsidRPr="0072435C">
              <w:rPr>
                <w:rFonts w:ascii="Calibri" w:hAnsi="Calibri" w:cstheme="minorBidi"/>
                <w:sz w:val="28"/>
                <w:szCs w:val="22"/>
                <w:lang w:eastAsia="en-AU"/>
              </w:rPr>
              <w:tab/>
            </w:r>
            <w:r w:rsidR="00CA1BFD" w:rsidRPr="0072435C">
              <w:rPr>
                <w:rStyle w:val="Hyperlink"/>
                <w:rFonts w:ascii="Calibri" w:hAnsi="Calibri" w:cs="Calibri"/>
                <w:snapToGrid w:val="0"/>
                <w:sz w:val="28"/>
              </w:rPr>
              <w:t>Overseas excursions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_Toc92889704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4</w:t>
            </w:r>
            <w:r w:rsidR="00CA1BFD" w:rsidRPr="0072435C">
              <w:rPr>
                <w:rFonts w:ascii="Calibri" w:hAnsi="Calibri"/>
                <w:webHidden/>
                <w:sz w:val="28"/>
              </w:rPr>
              <w:fldChar w:fldCharType="end"/>
            </w:r>
          </w:hyperlink>
        </w:p>
        <w:p w14:paraId="75663956" w14:textId="638D4116" w:rsidR="00CA1BFD" w:rsidRPr="0072435C" w:rsidRDefault="005C237F">
          <w:pPr>
            <w:pStyle w:val="TOC3"/>
            <w:rPr>
              <w:rFonts w:ascii="Calibri" w:hAnsi="Calibri" w:cstheme="minorBidi"/>
              <w:sz w:val="28"/>
              <w:szCs w:val="22"/>
              <w:lang w:eastAsia="en-AU"/>
            </w:rPr>
          </w:pPr>
          <w:hyperlink w:anchor="_Toc92889705" w:history="1">
            <w:r w:rsidR="00CA1BFD" w:rsidRPr="0072435C">
              <w:rPr>
                <w:rStyle w:val="Hyperlink"/>
                <w:rFonts w:ascii="Calibri" w:eastAsia="Arial" w:hAnsi="Calibri" w:cs="Calibri"/>
                <w:sz w:val="28"/>
              </w:rPr>
              <w:t>11.</w:t>
            </w:r>
            <w:r w:rsidR="00CA1BFD" w:rsidRPr="0072435C">
              <w:rPr>
                <w:rFonts w:ascii="Calibri" w:hAnsi="Calibri" w:cstheme="minorBidi"/>
                <w:sz w:val="28"/>
                <w:szCs w:val="22"/>
                <w:lang w:eastAsia="en-AU"/>
              </w:rPr>
              <w:tab/>
            </w:r>
            <w:r w:rsidR="00CA1BFD" w:rsidRPr="0072435C">
              <w:rPr>
                <w:rStyle w:val="Hyperlink"/>
                <w:rFonts w:ascii="Calibri" w:eastAsia="Arial" w:hAnsi="Calibri" w:cs="Calibri"/>
                <w:sz w:val="28"/>
              </w:rPr>
              <w:t>The National Disability Insurance Scheme (NDIS)</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_Toc92889705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4</w:t>
            </w:r>
            <w:r w:rsidR="00CA1BFD" w:rsidRPr="0072435C">
              <w:rPr>
                <w:rFonts w:ascii="Calibri" w:hAnsi="Calibri"/>
                <w:webHidden/>
                <w:sz w:val="28"/>
              </w:rPr>
              <w:fldChar w:fldCharType="end"/>
            </w:r>
          </w:hyperlink>
        </w:p>
        <w:p w14:paraId="6DB29EE3" w14:textId="48E0065E" w:rsidR="00CA1BFD" w:rsidRPr="0072435C" w:rsidRDefault="005C237F">
          <w:pPr>
            <w:pStyle w:val="TOC3"/>
            <w:rPr>
              <w:rFonts w:ascii="Calibri" w:hAnsi="Calibri" w:cstheme="minorBidi"/>
              <w:sz w:val="28"/>
              <w:szCs w:val="22"/>
              <w:lang w:eastAsia="en-AU"/>
            </w:rPr>
          </w:pPr>
          <w:hyperlink w:anchor="_Toc92889706" w:history="1">
            <w:r w:rsidR="00CA1BFD" w:rsidRPr="0072435C">
              <w:rPr>
                <w:rStyle w:val="Hyperlink"/>
                <w:rFonts w:ascii="Calibri" w:hAnsi="Calibri" w:cs="Calibri"/>
                <w:sz w:val="28"/>
              </w:rPr>
              <w:t>Attachment A - Volunteers and Visitors Program Management Checklist</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_Toc92889706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5</w:t>
            </w:r>
            <w:r w:rsidR="00CA1BFD" w:rsidRPr="0072435C">
              <w:rPr>
                <w:rFonts w:ascii="Calibri" w:hAnsi="Calibri"/>
                <w:webHidden/>
                <w:sz w:val="28"/>
              </w:rPr>
              <w:fldChar w:fldCharType="end"/>
            </w:r>
          </w:hyperlink>
        </w:p>
        <w:p w14:paraId="78865409" w14:textId="0A88DBEC" w:rsidR="00CA1BFD" w:rsidRPr="0072435C" w:rsidRDefault="005C237F">
          <w:pPr>
            <w:pStyle w:val="TOC3"/>
            <w:rPr>
              <w:rFonts w:ascii="Calibri" w:hAnsi="Calibri" w:cstheme="minorBidi"/>
              <w:sz w:val="28"/>
              <w:szCs w:val="22"/>
              <w:lang w:eastAsia="en-AU"/>
            </w:rPr>
          </w:pPr>
          <w:hyperlink w:anchor="_Toc92889707" w:history="1">
            <w:r w:rsidR="00CA1BFD" w:rsidRPr="0072435C">
              <w:rPr>
                <w:rStyle w:val="Hyperlink"/>
                <w:rFonts w:ascii="Calibri" w:hAnsi="Calibri" w:cs="Calibri"/>
                <w:sz w:val="28"/>
              </w:rPr>
              <w:t>Attachment B - Volunteers and Visitors Induction Checklist</w:t>
            </w:r>
            <w:r w:rsidR="00CA1BFD" w:rsidRPr="0072435C">
              <w:rPr>
                <w:rFonts w:ascii="Calibri" w:hAnsi="Calibri"/>
                <w:webHidden/>
                <w:sz w:val="28"/>
              </w:rPr>
              <w:tab/>
            </w:r>
            <w:r w:rsidR="00CA1BFD" w:rsidRPr="0072435C">
              <w:rPr>
                <w:rFonts w:ascii="Calibri" w:hAnsi="Calibri"/>
                <w:webHidden/>
                <w:sz w:val="28"/>
              </w:rPr>
              <w:fldChar w:fldCharType="begin"/>
            </w:r>
            <w:r w:rsidR="00CA1BFD" w:rsidRPr="0072435C">
              <w:rPr>
                <w:rFonts w:ascii="Calibri" w:hAnsi="Calibri"/>
                <w:webHidden/>
                <w:sz w:val="28"/>
              </w:rPr>
              <w:instrText xml:space="preserve"> PAGEREF _Toc92889707 \h </w:instrText>
            </w:r>
            <w:r w:rsidR="00CA1BFD" w:rsidRPr="0072435C">
              <w:rPr>
                <w:rFonts w:ascii="Calibri" w:hAnsi="Calibri"/>
                <w:webHidden/>
                <w:sz w:val="28"/>
              </w:rPr>
            </w:r>
            <w:r w:rsidR="00CA1BFD" w:rsidRPr="0072435C">
              <w:rPr>
                <w:rFonts w:ascii="Calibri" w:hAnsi="Calibri"/>
                <w:webHidden/>
                <w:sz w:val="28"/>
              </w:rPr>
              <w:fldChar w:fldCharType="separate"/>
            </w:r>
            <w:r w:rsidR="0072435C">
              <w:rPr>
                <w:rFonts w:ascii="Calibri" w:hAnsi="Calibri"/>
                <w:webHidden/>
                <w:sz w:val="28"/>
              </w:rPr>
              <w:t>7</w:t>
            </w:r>
            <w:r w:rsidR="00CA1BFD" w:rsidRPr="0072435C">
              <w:rPr>
                <w:rFonts w:ascii="Calibri" w:hAnsi="Calibri"/>
                <w:webHidden/>
                <w:sz w:val="28"/>
              </w:rPr>
              <w:fldChar w:fldCharType="end"/>
            </w:r>
          </w:hyperlink>
        </w:p>
        <w:p w14:paraId="0D40E6F1" w14:textId="5452DAEC" w:rsidR="00F55963" w:rsidRPr="0072435C" w:rsidRDefault="00F55963" w:rsidP="00F55963">
          <w:pPr>
            <w:rPr>
              <w:rFonts w:ascii="Calibri" w:hAnsi="Calibri" w:cs="Calibri"/>
              <w:sz w:val="28"/>
            </w:rPr>
          </w:pPr>
          <w:r w:rsidRPr="0072435C">
            <w:rPr>
              <w:rFonts w:ascii="Calibri" w:hAnsi="Calibri" w:cs="Calibri"/>
              <w:b/>
              <w:bCs/>
              <w:noProof/>
              <w:sz w:val="28"/>
            </w:rPr>
            <w:fldChar w:fldCharType="end"/>
          </w:r>
        </w:p>
      </w:sdtContent>
    </w:sdt>
    <w:p w14:paraId="2973F89E" w14:textId="29937704" w:rsidR="00F55963" w:rsidRPr="005A4265" w:rsidRDefault="00F55963" w:rsidP="00C20B46">
      <w:pPr>
        <w:tabs>
          <w:tab w:val="left" w:pos="709"/>
        </w:tabs>
        <w:spacing w:after="120"/>
        <w:rPr>
          <w:rFonts w:ascii="Calibri" w:hAnsi="Calibri" w:cs="Calibri"/>
        </w:rPr>
        <w:sectPr w:rsidR="00F55963" w:rsidRPr="005A4265" w:rsidSect="00BC6719">
          <w:headerReference w:type="even" r:id="rId17"/>
          <w:headerReference w:type="default" r:id="rId18"/>
          <w:footerReference w:type="even" r:id="rId19"/>
          <w:footerReference w:type="default" r:id="rId20"/>
          <w:headerReference w:type="first" r:id="rId21"/>
          <w:footerReference w:type="first" r:id="rId22"/>
          <w:pgSz w:w="11900" w:h="16840"/>
          <w:pgMar w:top="851" w:right="1077" w:bottom="1843" w:left="1077" w:header="567" w:footer="651" w:gutter="0"/>
          <w:pgNumType w:start="1"/>
          <w:cols w:space="708"/>
          <w:titlePg/>
          <w:docGrid w:linePitch="360"/>
        </w:sectPr>
      </w:pPr>
    </w:p>
    <w:p w14:paraId="398F1BC4" w14:textId="28E207A3"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3" w:name="_Toc8739197"/>
      <w:bookmarkStart w:id="4" w:name="_Toc92889693"/>
      <w:bookmarkEnd w:id="2"/>
      <w:r w:rsidRPr="005A4265">
        <w:rPr>
          <w:rFonts w:ascii="Calibri" w:hAnsi="Calibri" w:cs="Calibri"/>
        </w:rPr>
        <w:lastRenderedPageBreak/>
        <w:t>Introduction</w:t>
      </w:r>
      <w:bookmarkEnd w:id="3"/>
      <w:bookmarkEnd w:id="4"/>
    </w:p>
    <w:p w14:paraId="4228F4DC" w14:textId="77777777" w:rsidR="00C20B46" w:rsidRPr="005A4265" w:rsidRDefault="00C20B46" w:rsidP="00C20B46">
      <w:pPr>
        <w:rPr>
          <w:rFonts w:ascii="Calibri" w:hAnsi="Calibri" w:cs="Calibri"/>
        </w:rPr>
      </w:pPr>
      <w:r w:rsidRPr="005A4265">
        <w:rPr>
          <w:rFonts w:ascii="Calibri" w:hAnsi="Calibri" w:cs="Calibri"/>
        </w:rPr>
        <w:t xml:space="preserve">The </w:t>
      </w:r>
      <w:r w:rsidRPr="005A4265">
        <w:rPr>
          <w:rFonts w:ascii="Calibri" w:hAnsi="Calibri" w:cs="Calibri"/>
          <w:i/>
        </w:rPr>
        <w:t xml:space="preserve">Volunteers and Visitors in Schools – Policy </w:t>
      </w:r>
      <w:r w:rsidRPr="005A4265">
        <w:rPr>
          <w:rFonts w:ascii="Calibri" w:hAnsi="Calibri" w:cs="Calibri"/>
        </w:rPr>
        <w:t xml:space="preserve">provides a framework for the involvement of volunteers and visitors in schools to support the delivery of educational programs and other activities for students, whilst protecting the rights of students to learn in a safe and well-organised environment, and ensuring compliance with </w:t>
      </w:r>
      <w:hyperlink r:id="rId23" w:history="1">
        <w:r w:rsidRPr="005A4265">
          <w:rPr>
            <w:rStyle w:val="Hyperlink"/>
            <w:rFonts w:ascii="Calibri" w:hAnsi="Calibri" w:cs="Calibri"/>
            <w:i/>
          </w:rPr>
          <w:t>Working with Vulnerable People (Background Checking) Act 2011</w:t>
        </w:r>
      </w:hyperlink>
      <w:r w:rsidRPr="005A4265">
        <w:rPr>
          <w:rFonts w:ascii="Calibri" w:hAnsi="Calibri" w:cs="Calibri"/>
        </w:rPr>
        <w:t xml:space="preserve"> (WWVP Act) obligations. Volunteers and visitors bring benefits and enrichment to educational programs and other supporting activities directed to and in support of students which are valued by schools. These guidelines support the implementation of the policy and should be read in conjunction with the </w:t>
      </w:r>
      <w:r w:rsidRPr="005A4265">
        <w:rPr>
          <w:rFonts w:ascii="Calibri" w:hAnsi="Calibri" w:cs="Calibri"/>
          <w:i/>
        </w:rPr>
        <w:t xml:space="preserve">Volunteers and Visitors Policy </w:t>
      </w:r>
      <w:r w:rsidRPr="005A4265">
        <w:rPr>
          <w:rFonts w:ascii="Calibri" w:hAnsi="Calibri" w:cs="Calibri"/>
          <w:iCs/>
        </w:rPr>
        <w:t>and</w:t>
      </w:r>
      <w:r w:rsidRPr="005A4265">
        <w:rPr>
          <w:rFonts w:ascii="Calibri" w:hAnsi="Calibri" w:cs="Calibri"/>
          <w:i/>
        </w:rPr>
        <w:t xml:space="preserve"> Procedures.</w:t>
      </w:r>
    </w:p>
    <w:p w14:paraId="384680C7"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5" w:name="_Toc8739199"/>
      <w:bookmarkStart w:id="6" w:name="_Toc92889694"/>
      <w:r w:rsidRPr="005A4265">
        <w:rPr>
          <w:rFonts w:ascii="Calibri" w:hAnsi="Calibri" w:cs="Calibri"/>
        </w:rPr>
        <w:t>Action Plan</w:t>
      </w:r>
      <w:bookmarkEnd w:id="5"/>
      <w:bookmarkEnd w:id="6"/>
    </w:p>
    <w:p w14:paraId="03C71881" w14:textId="158ABF11" w:rsidR="00C20B46" w:rsidRPr="005A4265" w:rsidRDefault="00C20B46" w:rsidP="00C20B46">
      <w:pPr>
        <w:rPr>
          <w:rFonts w:ascii="Calibri" w:hAnsi="Calibri" w:cs="Calibri"/>
        </w:rPr>
      </w:pPr>
      <w:r w:rsidRPr="005A4265">
        <w:rPr>
          <w:rFonts w:ascii="Calibri" w:hAnsi="Calibri" w:cs="Calibri"/>
        </w:rPr>
        <w:t>Schools are encouraged to develop a school-based arrangement (i.e. local action plan) for volunteers and visitors to better assist the recruitment and use of volunteers and visitors to support school programs and students’ learning. The action plan may include processes and resources that guide and monitor the effective use and support of volunteers and visitors in school programs and activities. A ‘plan-do-check-act’ model may be applied to the design, management and continuous improvement of the program</w:t>
      </w:r>
      <w:r w:rsidR="0072435C">
        <w:rPr>
          <w:rFonts w:ascii="Calibri" w:hAnsi="Calibri" w:cs="Calibri"/>
        </w:rPr>
        <w:t xml:space="preserve">. </w:t>
      </w:r>
      <w:r w:rsidRPr="005A4265">
        <w:rPr>
          <w:rFonts w:ascii="Calibri" w:hAnsi="Calibri" w:cs="Calibri"/>
        </w:rPr>
        <w:t xml:space="preserve">See Volunteers and Visitors Program Management Checklist at </w:t>
      </w:r>
      <w:r w:rsidRPr="005A4265">
        <w:rPr>
          <w:rFonts w:ascii="Calibri" w:hAnsi="Calibri" w:cs="Calibri"/>
          <w:u w:val="single"/>
        </w:rPr>
        <w:t>Attachment A</w:t>
      </w:r>
      <w:r w:rsidRPr="005A4265">
        <w:rPr>
          <w:rFonts w:ascii="Calibri" w:hAnsi="Calibri" w:cs="Calibri"/>
        </w:rPr>
        <w:t xml:space="preserve"> of this guide.</w:t>
      </w:r>
    </w:p>
    <w:p w14:paraId="26F8FD45" w14:textId="77777777" w:rsidR="00AE781B" w:rsidRPr="005A4265" w:rsidRDefault="00AE781B" w:rsidP="00C20B46">
      <w:pPr>
        <w:rPr>
          <w:rFonts w:ascii="Calibri" w:hAnsi="Calibri" w:cs="Calibri"/>
        </w:rPr>
      </w:pPr>
    </w:p>
    <w:p w14:paraId="0803C7E9" w14:textId="10FEE42C" w:rsidR="00C20B46" w:rsidRPr="005A4265" w:rsidRDefault="00C20B46" w:rsidP="00C20B46">
      <w:pPr>
        <w:rPr>
          <w:rFonts w:ascii="Calibri" w:hAnsi="Calibri" w:cs="Calibri"/>
        </w:rPr>
      </w:pPr>
      <w:r w:rsidRPr="005A4265">
        <w:rPr>
          <w:rFonts w:ascii="Calibri" w:hAnsi="Calibri" w:cs="Calibri"/>
        </w:rPr>
        <w:t>As with all school-based arrangements, the volunteers and visitors action plan must be approved by the school board</w:t>
      </w:r>
      <w:r w:rsidR="0072435C">
        <w:rPr>
          <w:rFonts w:ascii="Calibri" w:hAnsi="Calibri" w:cs="Calibri"/>
        </w:rPr>
        <w:t xml:space="preserve">. </w:t>
      </w:r>
      <w:r w:rsidRPr="005A4265">
        <w:rPr>
          <w:rFonts w:ascii="Calibri" w:hAnsi="Calibri" w:cs="Calibri"/>
        </w:rPr>
        <w:t>It should be reviewed at least annually to maintain currency, or as the need arises if circumstances change.</w:t>
      </w:r>
    </w:p>
    <w:p w14:paraId="1418EE38"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7" w:name="_Toc8739200"/>
      <w:bookmarkStart w:id="8" w:name="_Toc8739201"/>
      <w:bookmarkStart w:id="9" w:name="_Toc8739203"/>
      <w:bookmarkStart w:id="10" w:name="_Toc8739204"/>
      <w:bookmarkStart w:id="11" w:name="_Toc8739205"/>
      <w:bookmarkStart w:id="12" w:name="_Toc8739206"/>
      <w:bookmarkStart w:id="13" w:name="_Toc8739207"/>
      <w:bookmarkStart w:id="14" w:name="_Toc8739208"/>
      <w:bookmarkStart w:id="15" w:name="_Toc8739209"/>
      <w:bookmarkStart w:id="16" w:name="_Toc8739210"/>
      <w:bookmarkStart w:id="17" w:name="_Toc8739211"/>
      <w:bookmarkStart w:id="18" w:name="_Toc8739212"/>
      <w:bookmarkStart w:id="19" w:name="_Toc8739213"/>
      <w:bookmarkStart w:id="20" w:name="_Toc92889695"/>
      <w:bookmarkStart w:id="21" w:name="_Toc8739214"/>
      <w:bookmarkEnd w:id="7"/>
      <w:bookmarkEnd w:id="8"/>
      <w:bookmarkEnd w:id="9"/>
      <w:bookmarkEnd w:id="10"/>
      <w:bookmarkEnd w:id="11"/>
      <w:bookmarkEnd w:id="12"/>
      <w:bookmarkEnd w:id="13"/>
      <w:bookmarkEnd w:id="14"/>
      <w:bookmarkEnd w:id="15"/>
      <w:bookmarkEnd w:id="16"/>
      <w:bookmarkEnd w:id="17"/>
      <w:bookmarkEnd w:id="18"/>
      <w:bookmarkEnd w:id="19"/>
      <w:r w:rsidRPr="005A4265">
        <w:rPr>
          <w:rFonts w:ascii="Calibri" w:hAnsi="Calibri" w:cs="Calibri"/>
        </w:rPr>
        <w:t>Requirements</w:t>
      </w:r>
      <w:bookmarkEnd w:id="20"/>
      <w:r w:rsidRPr="005A4265">
        <w:rPr>
          <w:rFonts w:ascii="Calibri" w:hAnsi="Calibri" w:cs="Calibri"/>
        </w:rPr>
        <w:t xml:space="preserve"> </w:t>
      </w:r>
    </w:p>
    <w:p w14:paraId="1B779324" w14:textId="7463B93F" w:rsidR="00C20B46" w:rsidRPr="005A4265" w:rsidRDefault="00C20B46" w:rsidP="00C20B46">
      <w:pPr>
        <w:rPr>
          <w:rFonts w:ascii="Calibri" w:hAnsi="Calibri" w:cs="Calibri"/>
        </w:rPr>
      </w:pPr>
      <w:r w:rsidRPr="005A4265">
        <w:rPr>
          <w:rFonts w:ascii="Calibri" w:hAnsi="Calibri" w:cs="Calibri"/>
        </w:rPr>
        <w:t>Volunteers and visitors in schools must complete and submit their Nomination Form annually to ensure that information retained by schools is correct and up to date, the Working with Vulnerable People (WWVP) registration remains current for the duration of the activity, and as a regular reminder to the volunteer or visitor of the code of conduct and insurance arrangements</w:t>
      </w:r>
      <w:r w:rsidR="0072435C">
        <w:rPr>
          <w:rFonts w:ascii="Calibri" w:hAnsi="Calibri" w:cs="Calibri"/>
        </w:rPr>
        <w:t xml:space="preserve">. </w:t>
      </w:r>
      <w:r w:rsidRPr="005A4265">
        <w:rPr>
          <w:rFonts w:ascii="Calibri" w:hAnsi="Calibri" w:cs="Calibri"/>
        </w:rPr>
        <w:t>Changes to a volunteer’s or visitor’s activities throughout the year may be annotated on the original nomination form or a new or additional form completed.</w:t>
      </w:r>
    </w:p>
    <w:p w14:paraId="0EC51BD7" w14:textId="77777777" w:rsidR="00AE781B" w:rsidRPr="005A4265" w:rsidRDefault="00AE781B" w:rsidP="00C20B46">
      <w:pPr>
        <w:rPr>
          <w:rFonts w:ascii="Calibri" w:hAnsi="Calibri" w:cs="Calibri"/>
        </w:rPr>
      </w:pPr>
    </w:p>
    <w:p w14:paraId="555499C7" w14:textId="4F127B35" w:rsidR="00C20B46" w:rsidRPr="005A4265" w:rsidRDefault="00C20B46" w:rsidP="00C20B46">
      <w:pPr>
        <w:rPr>
          <w:rFonts w:ascii="Calibri" w:hAnsi="Calibri" w:cs="Calibri"/>
        </w:rPr>
      </w:pPr>
      <w:r w:rsidRPr="005A4265">
        <w:rPr>
          <w:rFonts w:ascii="Calibri" w:hAnsi="Calibri" w:cs="Calibri"/>
        </w:rPr>
        <w:t xml:space="preserve">The requirements for schools to undertake in relation to visitors and volunteers are set out in the Volunteers and Visitors Induction Checklist at </w:t>
      </w:r>
      <w:r w:rsidRPr="005A4265">
        <w:rPr>
          <w:rFonts w:ascii="Calibri" w:hAnsi="Calibri" w:cs="Calibri"/>
          <w:u w:val="single"/>
        </w:rPr>
        <w:t>Attachment B</w:t>
      </w:r>
      <w:r w:rsidRPr="005A4265">
        <w:rPr>
          <w:rFonts w:ascii="Calibri" w:hAnsi="Calibri" w:cs="Calibri"/>
        </w:rPr>
        <w:t xml:space="preserve"> of this guide</w:t>
      </w:r>
      <w:r w:rsidR="0072435C">
        <w:rPr>
          <w:rFonts w:ascii="Calibri" w:hAnsi="Calibri" w:cs="Calibri"/>
        </w:rPr>
        <w:t xml:space="preserve">. </w:t>
      </w:r>
    </w:p>
    <w:p w14:paraId="6B71907C" w14:textId="77777777" w:rsidR="00AE781B" w:rsidRPr="005A4265" w:rsidRDefault="00AE781B" w:rsidP="00C20B46">
      <w:pPr>
        <w:rPr>
          <w:rFonts w:ascii="Calibri" w:hAnsi="Calibri" w:cs="Calibri"/>
        </w:rPr>
      </w:pPr>
    </w:p>
    <w:p w14:paraId="299C4EFF" w14:textId="0A9B33A8" w:rsidR="00C20B46" w:rsidRPr="005A4265" w:rsidRDefault="00C20B46" w:rsidP="00C20B46">
      <w:pPr>
        <w:rPr>
          <w:rFonts w:ascii="Calibri" w:hAnsi="Calibri" w:cs="Calibri"/>
        </w:rPr>
      </w:pPr>
      <w:r w:rsidRPr="005A4265">
        <w:rPr>
          <w:rFonts w:ascii="Calibri" w:hAnsi="Calibri" w:cs="Calibri"/>
        </w:rPr>
        <w:t>The checklist must be completed for each volunteer or visitor and retained on file with the signed Nomination Form</w:t>
      </w:r>
      <w:r w:rsidR="0072435C">
        <w:rPr>
          <w:rFonts w:ascii="Calibri" w:hAnsi="Calibri" w:cs="Calibri"/>
        </w:rPr>
        <w:t xml:space="preserve">. </w:t>
      </w:r>
      <w:r w:rsidRPr="005A4265">
        <w:rPr>
          <w:rFonts w:ascii="Calibri" w:hAnsi="Calibri" w:cs="Calibri"/>
        </w:rPr>
        <w:t>It must be re-done when the need arises, for example if the type of volunteering activity changes.</w:t>
      </w:r>
    </w:p>
    <w:p w14:paraId="4550863A" w14:textId="77777777" w:rsidR="00AE781B" w:rsidRPr="005A4265" w:rsidRDefault="00AE781B" w:rsidP="00C20B46">
      <w:pPr>
        <w:rPr>
          <w:rFonts w:ascii="Calibri" w:hAnsi="Calibri" w:cs="Calibri"/>
        </w:rPr>
      </w:pPr>
    </w:p>
    <w:p w14:paraId="6C8F4F19" w14:textId="77777777" w:rsidR="00C20B46" w:rsidRPr="005A4265" w:rsidRDefault="00C20B46" w:rsidP="00C20B46">
      <w:pPr>
        <w:rPr>
          <w:rFonts w:ascii="Calibri" w:hAnsi="Calibri" w:cs="Calibri"/>
        </w:rPr>
      </w:pPr>
      <w:r w:rsidRPr="005A4265">
        <w:rPr>
          <w:rFonts w:ascii="Calibri" w:hAnsi="Calibri" w:cs="Calibri"/>
        </w:rPr>
        <w:t>For some visitors, their activities may also be underpinned by a contractual arrangement.</w:t>
      </w:r>
    </w:p>
    <w:p w14:paraId="50DA5057" w14:textId="77777777" w:rsidR="00C20B46" w:rsidRPr="005A4265" w:rsidRDefault="00C20B46" w:rsidP="00C20B46">
      <w:pPr>
        <w:pStyle w:val="Heading3"/>
        <w:keepNext/>
        <w:numPr>
          <w:ilvl w:val="1"/>
          <w:numId w:val="32"/>
        </w:numPr>
        <w:tabs>
          <w:tab w:val="clear" w:pos="426"/>
        </w:tabs>
        <w:spacing w:before="240" w:after="240"/>
        <w:ind w:left="567" w:right="0" w:hanging="561"/>
        <w:rPr>
          <w:rFonts w:ascii="Calibri" w:hAnsi="Calibri" w:cs="Calibri"/>
        </w:rPr>
      </w:pPr>
      <w:bookmarkStart w:id="22" w:name="_Toc48641038"/>
      <w:bookmarkStart w:id="23" w:name="_Toc92889696"/>
      <w:r w:rsidRPr="005A4265">
        <w:rPr>
          <w:rFonts w:ascii="Calibri" w:hAnsi="Calibri" w:cs="Calibri"/>
        </w:rPr>
        <w:t>School protocols</w:t>
      </w:r>
      <w:bookmarkEnd w:id="22"/>
      <w:bookmarkEnd w:id="23"/>
    </w:p>
    <w:p w14:paraId="624906ED" w14:textId="085AAD93" w:rsidR="00C20B46" w:rsidRPr="005A4265" w:rsidRDefault="00C20B46" w:rsidP="00C20B46">
      <w:pPr>
        <w:pStyle w:val="BodyText"/>
        <w:rPr>
          <w:rFonts w:cs="Calibri"/>
        </w:rPr>
      </w:pPr>
      <w:r w:rsidRPr="005A4265">
        <w:rPr>
          <w:rFonts w:cs="Calibri"/>
        </w:rPr>
        <w:t>Be</w:t>
      </w:r>
      <w:r w:rsidRPr="005A4265">
        <w:rPr>
          <w:rFonts w:cs="Calibri"/>
          <w:spacing w:val="3"/>
        </w:rPr>
        <w:t>f</w:t>
      </w:r>
      <w:r w:rsidRPr="005A4265">
        <w:rPr>
          <w:rFonts w:cs="Calibri"/>
          <w:spacing w:val="-3"/>
        </w:rPr>
        <w:t>o</w:t>
      </w:r>
      <w:r w:rsidRPr="005A4265">
        <w:rPr>
          <w:rFonts w:cs="Calibri"/>
        </w:rPr>
        <w:t>re e</w:t>
      </w:r>
      <w:r w:rsidRPr="005A4265">
        <w:rPr>
          <w:rFonts w:cs="Calibri"/>
          <w:spacing w:val="-3"/>
        </w:rPr>
        <w:t>n</w:t>
      </w:r>
      <w:r w:rsidRPr="005A4265">
        <w:rPr>
          <w:rFonts w:cs="Calibri"/>
          <w:spacing w:val="2"/>
        </w:rPr>
        <w:t>g</w:t>
      </w:r>
      <w:r w:rsidRPr="005A4265">
        <w:rPr>
          <w:rFonts w:cs="Calibri"/>
          <w:spacing w:val="-3"/>
        </w:rPr>
        <w:t>a</w:t>
      </w:r>
      <w:r w:rsidRPr="005A4265">
        <w:rPr>
          <w:rFonts w:cs="Calibri"/>
          <w:spacing w:val="2"/>
        </w:rPr>
        <w:t>g</w:t>
      </w:r>
      <w:r w:rsidRPr="005A4265">
        <w:rPr>
          <w:rFonts w:cs="Calibri"/>
          <w:spacing w:val="-2"/>
        </w:rPr>
        <w:t>i</w:t>
      </w:r>
      <w:r w:rsidRPr="005A4265">
        <w:rPr>
          <w:rFonts w:cs="Calibri"/>
          <w:spacing w:val="-3"/>
        </w:rPr>
        <w:t>n</w:t>
      </w:r>
      <w:r w:rsidRPr="005A4265">
        <w:rPr>
          <w:rFonts w:cs="Calibri"/>
        </w:rPr>
        <w:t xml:space="preserve">g volunteers and </w:t>
      </w:r>
      <w:r w:rsidRPr="005A4265">
        <w:rPr>
          <w:rFonts w:cs="Calibri"/>
          <w:spacing w:val="-2"/>
        </w:rPr>
        <w:t>vi</w:t>
      </w:r>
      <w:r w:rsidRPr="005A4265">
        <w:rPr>
          <w:rFonts w:cs="Calibri"/>
        </w:rPr>
        <w:t>si</w:t>
      </w:r>
      <w:r w:rsidRPr="005A4265">
        <w:rPr>
          <w:rFonts w:cs="Calibri"/>
          <w:spacing w:val="1"/>
        </w:rPr>
        <w:t>t</w:t>
      </w:r>
      <w:r w:rsidRPr="005A4265">
        <w:rPr>
          <w:rFonts w:cs="Calibri"/>
        </w:rPr>
        <w:t>ors, schoo</w:t>
      </w:r>
      <w:r w:rsidRPr="005A4265">
        <w:rPr>
          <w:rFonts w:cs="Calibri"/>
          <w:spacing w:val="-2"/>
        </w:rPr>
        <w:t>l</w:t>
      </w:r>
      <w:r w:rsidRPr="005A4265">
        <w:rPr>
          <w:rFonts w:cs="Calibri"/>
        </w:rPr>
        <w:t>s</w:t>
      </w:r>
      <w:r w:rsidRPr="005A4265">
        <w:rPr>
          <w:rFonts w:cs="Calibri"/>
          <w:spacing w:val="-2"/>
        </w:rPr>
        <w:t xml:space="preserve"> </w:t>
      </w:r>
      <w:r w:rsidRPr="005A4265">
        <w:rPr>
          <w:rFonts w:cs="Calibri"/>
        </w:rPr>
        <w:t>mu</w:t>
      </w:r>
      <w:r w:rsidRPr="005A4265">
        <w:rPr>
          <w:rFonts w:cs="Calibri"/>
          <w:spacing w:val="-3"/>
        </w:rPr>
        <w:t>s</w:t>
      </w:r>
      <w:r w:rsidRPr="005A4265">
        <w:rPr>
          <w:rFonts w:cs="Calibri"/>
        </w:rPr>
        <w:t>t</w:t>
      </w:r>
      <w:r w:rsidRPr="005A4265">
        <w:rPr>
          <w:rFonts w:cs="Calibri"/>
          <w:spacing w:val="2"/>
        </w:rPr>
        <w:t xml:space="preserve"> </w:t>
      </w:r>
      <w:r w:rsidRPr="005A4265">
        <w:rPr>
          <w:rFonts w:cs="Calibri"/>
        </w:rPr>
        <w:t>s</w:t>
      </w:r>
      <w:r w:rsidRPr="005A4265">
        <w:rPr>
          <w:rFonts w:cs="Calibri"/>
          <w:spacing w:val="-3"/>
        </w:rPr>
        <w:t>e</w:t>
      </w:r>
      <w:r w:rsidRPr="005A4265">
        <w:rPr>
          <w:rFonts w:cs="Calibri"/>
        </w:rPr>
        <w:t>t</w:t>
      </w:r>
      <w:r w:rsidRPr="005A4265">
        <w:rPr>
          <w:rFonts w:cs="Calibri"/>
          <w:spacing w:val="2"/>
        </w:rPr>
        <w:t xml:space="preserve"> </w:t>
      </w:r>
      <w:r w:rsidRPr="005A4265">
        <w:rPr>
          <w:rFonts w:cs="Calibri"/>
        </w:rPr>
        <w:t>o</w:t>
      </w:r>
      <w:r w:rsidRPr="005A4265">
        <w:rPr>
          <w:rFonts w:cs="Calibri"/>
          <w:spacing w:val="-3"/>
        </w:rPr>
        <w:t>u</w:t>
      </w:r>
      <w:r w:rsidRPr="005A4265">
        <w:rPr>
          <w:rFonts w:cs="Calibri"/>
        </w:rPr>
        <w:t>t</w:t>
      </w:r>
      <w:r w:rsidRPr="005A4265">
        <w:rPr>
          <w:rFonts w:cs="Calibri"/>
          <w:spacing w:val="2"/>
        </w:rPr>
        <w:t xml:space="preserve"> </w:t>
      </w:r>
      <w:r w:rsidRPr="005A4265">
        <w:rPr>
          <w:rFonts w:cs="Calibri"/>
          <w:spacing w:val="-3"/>
        </w:rPr>
        <w:t>p</w:t>
      </w:r>
      <w:r w:rsidRPr="005A4265">
        <w:rPr>
          <w:rFonts w:cs="Calibri"/>
        </w:rPr>
        <w:t>r</w:t>
      </w:r>
      <w:r w:rsidRPr="005A4265">
        <w:rPr>
          <w:rFonts w:cs="Calibri"/>
          <w:spacing w:val="-3"/>
        </w:rPr>
        <w:t>o</w:t>
      </w:r>
      <w:r w:rsidRPr="005A4265">
        <w:rPr>
          <w:rFonts w:cs="Calibri"/>
          <w:spacing w:val="1"/>
        </w:rPr>
        <w:t>t</w:t>
      </w:r>
      <w:r w:rsidRPr="005A4265">
        <w:rPr>
          <w:rFonts w:cs="Calibri"/>
        </w:rPr>
        <w:t>oco</w:t>
      </w:r>
      <w:r w:rsidRPr="005A4265">
        <w:rPr>
          <w:rFonts w:cs="Calibri"/>
          <w:spacing w:val="-2"/>
        </w:rPr>
        <w:t>l</w:t>
      </w:r>
      <w:r w:rsidRPr="005A4265">
        <w:rPr>
          <w:rFonts w:cs="Calibri"/>
        </w:rPr>
        <w:t>s</w:t>
      </w:r>
      <w:r w:rsidRPr="005A4265">
        <w:rPr>
          <w:rFonts w:cs="Calibri"/>
          <w:spacing w:val="-2"/>
        </w:rPr>
        <w:t xml:space="preserve"> </w:t>
      </w:r>
      <w:r w:rsidRPr="005A4265">
        <w:rPr>
          <w:rFonts w:cs="Calibri"/>
          <w:spacing w:val="1"/>
        </w:rPr>
        <w:t>t</w:t>
      </w:r>
      <w:r w:rsidRPr="005A4265">
        <w:rPr>
          <w:rFonts w:cs="Calibri"/>
        </w:rPr>
        <w:t xml:space="preserve">o </w:t>
      </w:r>
      <w:r w:rsidRPr="005A4265">
        <w:rPr>
          <w:rFonts w:cs="Calibri"/>
          <w:spacing w:val="-3"/>
        </w:rPr>
        <w:t>p</w:t>
      </w:r>
      <w:r w:rsidRPr="005A4265">
        <w:rPr>
          <w:rFonts w:cs="Calibri"/>
        </w:rPr>
        <w:t>ro</w:t>
      </w:r>
      <w:r w:rsidRPr="005A4265">
        <w:rPr>
          <w:rFonts w:cs="Calibri"/>
          <w:spacing w:val="1"/>
        </w:rPr>
        <w:t>t</w:t>
      </w:r>
      <w:r w:rsidRPr="005A4265">
        <w:rPr>
          <w:rFonts w:cs="Calibri"/>
        </w:rPr>
        <w:t>e</w:t>
      </w:r>
      <w:r w:rsidRPr="005A4265">
        <w:rPr>
          <w:rFonts w:cs="Calibri"/>
          <w:spacing w:val="-3"/>
        </w:rPr>
        <w:t>c</w:t>
      </w:r>
      <w:r w:rsidRPr="005A4265">
        <w:rPr>
          <w:rFonts w:cs="Calibri"/>
        </w:rPr>
        <w:t xml:space="preserve">t </w:t>
      </w:r>
      <w:r w:rsidRPr="005A4265">
        <w:rPr>
          <w:rFonts w:cs="Calibri"/>
          <w:spacing w:val="1"/>
        </w:rPr>
        <w:t>t</w:t>
      </w:r>
      <w:r w:rsidRPr="005A4265">
        <w:rPr>
          <w:rFonts w:cs="Calibri"/>
        </w:rPr>
        <w:t>he</w:t>
      </w:r>
      <w:r w:rsidRPr="005A4265">
        <w:rPr>
          <w:rFonts w:cs="Calibri"/>
          <w:spacing w:val="-2"/>
        </w:rPr>
        <w:t xml:space="preserve"> </w:t>
      </w:r>
      <w:r w:rsidRPr="005A4265">
        <w:rPr>
          <w:rFonts w:cs="Calibri"/>
        </w:rPr>
        <w:t>r</w:t>
      </w:r>
      <w:r w:rsidRPr="005A4265">
        <w:rPr>
          <w:rFonts w:cs="Calibri"/>
          <w:spacing w:val="-4"/>
        </w:rPr>
        <w:t>i</w:t>
      </w:r>
      <w:r w:rsidRPr="005A4265">
        <w:rPr>
          <w:rFonts w:cs="Calibri"/>
          <w:spacing w:val="2"/>
        </w:rPr>
        <w:t>g</w:t>
      </w:r>
      <w:r w:rsidRPr="005A4265">
        <w:rPr>
          <w:rFonts w:cs="Calibri"/>
        </w:rPr>
        <w:t xml:space="preserve">ht </w:t>
      </w:r>
      <w:r w:rsidRPr="005A4265">
        <w:rPr>
          <w:rFonts w:cs="Calibri"/>
          <w:spacing w:val="-3"/>
        </w:rPr>
        <w:t>o</w:t>
      </w:r>
      <w:r w:rsidRPr="005A4265">
        <w:rPr>
          <w:rFonts w:cs="Calibri"/>
        </w:rPr>
        <w:t>f</w:t>
      </w:r>
      <w:r w:rsidRPr="005A4265">
        <w:rPr>
          <w:rFonts w:cs="Calibri"/>
          <w:spacing w:val="2"/>
        </w:rPr>
        <w:t xml:space="preserve"> </w:t>
      </w:r>
      <w:r w:rsidRPr="005A4265">
        <w:rPr>
          <w:rFonts w:cs="Calibri"/>
        </w:rPr>
        <w:t>s</w:t>
      </w:r>
      <w:r w:rsidRPr="005A4265">
        <w:rPr>
          <w:rFonts w:cs="Calibri"/>
          <w:spacing w:val="1"/>
        </w:rPr>
        <w:t>t</w:t>
      </w:r>
      <w:r w:rsidRPr="005A4265">
        <w:rPr>
          <w:rFonts w:cs="Calibri"/>
        </w:rPr>
        <w:t>ude</w:t>
      </w:r>
      <w:r w:rsidRPr="005A4265">
        <w:rPr>
          <w:rFonts w:cs="Calibri"/>
          <w:spacing w:val="-3"/>
        </w:rPr>
        <w:t>n</w:t>
      </w:r>
      <w:r w:rsidRPr="005A4265">
        <w:rPr>
          <w:rFonts w:cs="Calibri"/>
          <w:spacing w:val="1"/>
        </w:rPr>
        <w:t>t</w:t>
      </w:r>
      <w:r w:rsidRPr="005A4265">
        <w:rPr>
          <w:rFonts w:cs="Calibri"/>
        </w:rPr>
        <w:t>s</w:t>
      </w:r>
      <w:r w:rsidRPr="005A4265">
        <w:rPr>
          <w:rFonts w:cs="Calibri"/>
          <w:spacing w:val="-2"/>
        </w:rPr>
        <w:t xml:space="preserve"> </w:t>
      </w:r>
      <w:r w:rsidRPr="005A4265">
        <w:rPr>
          <w:rFonts w:cs="Calibri"/>
          <w:spacing w:val="1"/>
        </w:rPr>
        <w:t>t</w:t>
      </w:r>
      <w:r w:rsidRPr="005A4265">
        <w:rPr>
          <w:rFonts w:cs="Calibri"/>
        </w:rPr>
        <w:t xml:space="preserve">o </w:t>
      </w:r>
      <w:r w:rsidRPr="005A4265">
        <w:rPr>
          <w:rFonts w:cs="Calibri"/>
          <w:spacing w:val="-2"/>
        </w:rPr>
        <w:t>l</w:t>
      </w:r>
      <w:r w:rsidRPr="005A4265">
        <w:rPr>
          <w:rFonts w:cs="Calibri"/>
        </w:rPr>
        <w:t xml:space="preserve">earn </w:t>
      </w:r>
      <w:r w:rsidRPr="005A4265">
        <w:rPr>
          <w:rFonts w:cs="Calibri"/>
          <w:spacing w:val="-2"/>
        </w:rPr>
        <w:t>i</w:t>
      </w:r>
      <w:r w:rsidRPr="005A4265">
        <w:rPr>
          <w:rFonts w:cs="Calibri"/>
        </w:rPr>
        <w:t>n a</w:t>
      </w:r>
      <w:r w:rsidRPr="005A4265">
        <w:rPr>
          <w:rFonts w:cs="Calibri"/>
          <w:spacing w:val="-2"/>
        </w:rPr>
        <w:t xml:space="preserve"> </w:t>
      </w:r>
      <w:r w:rsidRPr="005A4265">
        <w:rPr>
          <w:rFonts w:cs="Calibri"/>
        </w:rPr>
        <w:t>s</w:t>
      </w:r>
      <w:r w:rsidRPr="005A4265">
        <w:rPr>
          <w:rFonts w:cs="Calibri"/>
          <w:spacing w:val="-3"/>
        </w:rPr>
        <w:t>a</w:t>
      </w:r>
      <w:r w:rsidRPr="005A4265">
        <w:rPr>
          <w:rFonts w:cs="Calibri"/>
          <w:spacing w:val="3"/>
        </w:rPr>
        <w:t>f</w:t>
      </w:r>
      <w:r w:rsidRPr="005A4265">
        <w:rPr>
          <w:rFonts w:cs="Calibri"/>
          <w:spacing w:val="-3"/>
        </w:rPr>
        <w:t>e and positive</w:t>
      </w:r>
      <w:r w:rsidRPr="005A4265">
        <w:rPr>
          <w:rFonts w:cs="Calibri"/>
        </w:rPr>
        <w:t xml:space="preserve"> en</w:t>
      </w:r>
      <w:r w:rsidRPr="005A4265">
        <w:rPr>
          <w:rFonts w:cs="Calibri"/>
          <w:spacing w:val="-3"/>
        </w:rPr>
        <w:t>v</w:t>
      </w:r>
      <w:r w:rsidRPr="005A4265">
        <w:rPr>
          <w:rFonts w:cs="Calibri"/>
          <w:spacing w:val="-2"/>
        </w:rPr>
        <w:t>i</w:t>
      </w:r>
      <w:r w:rsidRPr="005A4265">
        <w:rPr>
          <w:rFonts w:cs="Calibri"/>
        </w:rPr>
        <w:t>ronment</w:t>
      </w:r>
      <w:r w:rsidRPr="005A4265">
        <w:rPr>
          <w:rFonts w:cs="Calibri"/>
          <w:spacing w:val="2"/>
        </w:rPr>
        <w:t xml:space="preserve"> </w:t>
      </w:r>
      <w:r w:rsidRPr="005A4265">
        <w:rPr>
          <w:rFonts w:cs="Calibri"/>
        </w:rPr>
        <w:t>and</w:t>
      </w:r>
      <w:r w:rsidRPr="005A4265">
        <w:rPr>
          <w:rFonts w:cs="Calibri"/>
          <w:spacing w:val="-4"/>
        </w:rPr>
        <w:t xml:space="preserve"> </w:t>
      </w:r>
      <w:r w:rsidRPr="005A4265">
        <w:rPr>
          <w:rFonts w:cs="Calibri"/>
          <w:spacing w:val="-2"/>
        </w:rPr>
        <w:t>t</w:t>
      </w:r>
      <w:r w:rsidRPr="005A4265">
        <w:rPr>
          <w:rFonts w:cs="Calibri"/>
        </w:rPr>
        <w:t>o pro</w:t>
      </w:r>
      <w:r w:rsidRPr="005A4265">
        <w:rPr>
          <w:rFonts w:cs="Calibri"/>
          <w:spacing w:val="-3"/>
        </w:rPr>
        <w:t>v</w:t>
      </w:r>
      <w:r w:rsidRPr="005A4265">
        <w:rPr>
          <w:rFonts w:cs="Calibri"/>
          <w:spacing w:val="-2"/>
        </w:rPr>
        <w:t>i</w:t>
      </w:r>
      <w:r w:rsidRPr="005A4265">
        <w:rPr>
          <w:rFonts w:cs="Calibri"/>
        </w:rPr>
        <w:t>de a</w:t>
      </w:r>
      <w:r w:rsidRPr="005A4265">
        <w:rPr>
          <w:rFonts w:cs="Calibri"/>
          <w:spacing w:val="-2"/>
        </w:rPr>
        <w:t xml:space="preserve"> </w:t>
      </w:r>
      <w:r w:rsidRPr="005A4265">
        <w:rPr>
          <w:rFonts w:cs="Calibri"/>
          <w:spacing w:val="2"/>
        </w:rPr>
        <w:t>g</w:t>
      </w:r>
      <w:r w:rsidRPr="005A4265">
        <w:rPr>
          <w:rFonts w:cs="Calibri"/>
        </w:rPr>
        <w:t>ood</w:t>
      </w:r>
      <w:r w:rsidRPr="005A4265">
        <w:rPr>
          <w:rFonts w:cs="Calibri"/>
          <w:spacing w:val="-2"/>
        </w:rPr>
        <w:t xml:space="preserve"> </w:t>
      </w:r>
      <w:r w:rsidRPr="005A4265">
        <w:rPr>
          <w:rFonts w:cs="Calibri"/>
        </w:rPr>
        <w:t>pra</w:t>
      </w:r>
      <w:r w:rsidRPr="005A4265">
        <w:rPr>
          <w:rFonts w:cs="Calibri"/>
          <w:spacing w:val="-3"/>
        </w:rPr>
        <w:t>c</w:t>
      </w:r>
      <w:r w:rsidRPr="005A4265">
        <w:rPr>
          <w:rFonts w:cs="Calibri"/>
          <w:spacing w:val="1"/>
        </w:rPr>
        <w:t>t</w:t>
      </w:r>
      <w:r w:rsidRPr="005A4265">
        <w:rPr>
          <w:rFonts w:cs="Calibri"/>
          <w:spacing w:val="-2"/>
        </w:rPr>
        <w:t>i</w:t>
      </w:r>
      <w:r w:rsidRPr="005A4265">
        <w:rPr>
          <w:rFonts w:cs="Calibri"/>
          <w:spacing w:val="-3"/>
        </w:rPr>
        <w:t>c</w:t>
      </w:r>
      <w:r w:rsidRPr="005A4265">
        <w:rPr>
          <w:rFonts w:cs="Calibri"/>
        </w:rPr>
        <w:t>e</w:t>
      </w:r>
      <w:r w:rsidRPr="005A4265">
        <w:rPr>
          <w:rFonts w:cs="Calibri"/>
          <w:spacing w:val="-2"/>
        </w:rPr>
        <w:t xml:space="preserve"> </w:t>
      </w:r>
      <w:r w:rsidRPr="005A4265">
        <w:rPr>
          <w:rFonts w:cs="Calibri"/>
          <w:spacing w:val="1"/>
        </w:rPr>
        <w:t>f</w:t>
      </w:r>
      <w:r w:rsidRPr="005A4265">
        <w:rPr>
          <w:rFonts w:cs="Calibri"/>
        </w:rPr>
        <w:t>rame</w:t>
      </w:r>
      <w:r w:rsidRPr="005A4265">
        <w:rPr>
          <w:rFonts w:cs="Calibri"/>
          <w:spacing w:val="-4"/>
        </w:rPr>
        <w:t>w</w:t>
      </w:r>
      <w:r w:rsidRPr="005A4265">
        <w:rPr>
          <w:rFonts w:cs="Calibri"/>
        </w:rPr>
        <w:t>o</w:t>
      </w:r>
      <w:r w:rsidRPr="005A4265">
        <w:rPr>
          <w:rFonts w:cs="Calibri"/>
          <w:spacing w:val="-2"/>
        </w:rPr>
        <w:t>r</w:t>
      </w:r>
      <w:r w:rsidRPr="005A4265">
        <w:rPr>
          <w:rFonts w:cs="Calibri"/>
        </w:rPr>
        <w:t>k</w:t>
      </w:r>
      <w:r w:rsidRPr="005A4265">
        <w:rPr>
          <w:rFonts w:cs="Calibri"/>
          <w:spacing w:val="1"/>
        </w:rPr>
        <w:t xml:space="preserve"> f</w:t>
      </w:r>
      <w:r w:rsidRPr="005A4265">
        <w:rPr>
          <w:rFonts w:cs="Calibri"/>
        </w:rPr>
        <w:t xml:space="preserve">or </w:t>
      </w:r>
      <w:r w:rsidRPr="005A4265">
        <w:rPr>
          <w:rFonts w:cs="Calibri"/>
          <w:spacing w:val="1"/>
        </w:rPr>
        <w:t>t</w:t>
      </w:r>
      <w:r w:rsidRPr="005A4265">
        <w:rPr>
          <w:rFonts w:cs="Calibri"/>
        </w:rPr>
        <w:t>he de</w:t>
      </w:r>
      <w:r w:rsidRPr="005A4265">
        <w:rPr>
          <w:rFonts w:cs="Calibri"/>
          <w:spacing w:val="-2"/>
        </w:rPr>
        <w:t>l</w:t>
      </w:r>
      <w:r w:rsidRPr="005A4265">
        <w:rPr>
          <w:rFonts w:cs="Calibri"/>
          <w:spacing w:val="1"/>
        </w:rPr>
        <w:t>i</w:t>
      </w:r>
      <w:r w:rsidRPr="005A4265">
        <w:rPr>
          <w:rFonts w:cs="Calibri"/>
          <w:spacing w:val="-3"/>
        </w:rPr>
        <w:t>v</w:t>
      </w:r>
      <w:r w:rsidRPr="005A4265">
        <w:rPr>
          <w:rFonts w:cs="Calibri"/>
        </w:rPr>
        <w:t>ery</w:t>
      </w:r>
      <w:r w:rsidRPr="005A4265">
        <w:rPr>
          <w:rFonts w:cs="Calibri"/>
          <w:spacing w:val="-2"/>
        </w:rPr>
        <w:t xml:space="preserve"> </w:t>
      </w:r>
      <w:r w:rsidRPr="005A4265">
        <w:rPr>
          <w:rFonts w:cs="Calibri"/>
        </w:rPr>
        <w:t>of</w:t>
      </w:r>
      <w:r w:rsidRPr="005A4265">
        <w:rPr>
          <w:rFonts w:cs="Calibri"/>
          <w:spacing w:val="2"/>
        </w:rPr>
        <w:t xml:space="preserve"> </w:t>
      </w:r>
      <w:r w:rsidRPr="005A4265">
        <w:rPr>
          <w:rFonts w:cs="Calibri"/>
        </w:rPr>
        <w:t>pr</w:t>
      </w:r>
      <w:r w:rsidRPr="005A4265">
        <w:rPr>
          <w:rFonts w:cs="Calibri"/>
          <w:spacing w:val="-3"/>
        </w:rPr>
        <w:t>o</w:t>
      </w:r>
      <w:r w:rsidRPr="005A4265">
        <w:rPr>
          <w:rFonts w:cs="Calibri"/>
        </w:rPr>
        <w:t>gra</w:t>
      </w:r>
      <w:r w:rsidRPr="005A4265">
        <w:rPr>
          <w:rFonts w:cs="Calibri"/>
          <w:spacing w:val="-2"/>
        </w:rPr>
        <w:t>m</w:t>
      </w:r>
      <w:r w:rsidRPr="005A4265">
        <w:rPr>
          <w:rFonts w:cs="Calibri"/>
        </w:rPr>
        <w:t>s</w:t>
      </w:r>
      <w:r w:rsidRPr="005A4265">
        <w:rPr>
          <w:rFonts w:cs="Calibri"/>
          <w:spacing w:val="1"/>
        </w:rPr>
        <w:t xml:space="preserve"> </w:t>
      </w:r>
      <w:r w:rsidRPr="005A4265">
        <w:rPr>
          <w:rFonts w:cs="Calibri"/>
        </w:rPr>
        <w:t>and</w:t>
      </w:r>
      <w:r w:rsidRPr="005A4265">
        <w:rPr>
          <w:rFonts w:cs="Calibri"/>
          <w:spacing w:val="-2"/>
        </w:rPr>
        <w:t xml:space="preserve"> </w:t>
      </w:r>
      <w:r w:rsidRPr="005A4265">
        <w:rPr>
          <w:rFonts w:cs="Calibri"/>
        </w:rPr>
        <w:t>ac</w:t>
      </w:r>
      <w:r w:rsidRPr="005A4265">
        <w:rPr>
          <w:rFonts w:cs="Calibri"/>
          <w:spacing w:val="1"/>
        </w:rPr>
        <w:t>t</w:t>
      </w:r>
      <w:r w:rsidRPr="005A4265">
        <w:rPr>
          <w:rFonts w:cs="Calibri"/>
          <w:spacing w:val="-2"/>
        </w:rPr>
        <w:t>i</w:t>
      </w:r>
      <w:r w:rsidRPr="005A4265">
        <w:rPr>
          <w:rFonts w:cs="Calibri"/>
          <w:spacing w:val="-3"/>
        </w:rPr>
        <w:t>v</w:t>
      </w:r>
      <w:r w:rsidRPr="005A4265">
        <w:rPr>
          <w:rFonts w:cs="Calibri"/>
          <w:spacing w:val="-2"/>
        </w:rPr>
        <w:t>i</w:t>
      </w:r>
      <w:r w:rsidRPr="005A4265">
        <w:rPr>
          <w:rFonts w:cs="Calibri"/>
          <w:spacing w:val="1"/>
        </w:rPr>
        <w:t>t</w:t>
      </w:r>
      <w:r w:rsidRPr="005A4265">
        <w:rPr>
          <w:rFonts w:cs="Calibri"/>
          <w:spacing w:val="-2"/>
        </w:rPr>
        <w:t>i</w:t>
      </w:r>
      <w:r w:rsidRPr="005A4265">
        <w:rPr>
          <w:rFonts w:cs="Calibri"/>
        </w:rPr>
        <w:t>es.</w:t>
      </w:r>
      <w:r w:rsidR="00BF240C">
        <w:rPr>
          <w:rFonts w:cs="Calibri"/>
        </w:rPr>
        <w:t xml:space="preserve"> To enable consistent application of the Volunteer and Visitor Policy, schools are encouraged to designate a volunteer coordinator role within the school. </w:t>
      </w:r>
    </w:p>
    <w:p w14:paraId="269B8C77" w14:textId="77777777" w:rsidR="00C20B46" w:rsidRPr="005A4265" w:rsidRDefault="00C20B46" w:rsidP="00C20B46">
      <w:pPr>
        <w:pStyle w:val="BodyText"/>
        <w:rPr>
          <w:rFonts w:cs="Calibri"/>
        </w:rPr>
      </w:pPr>
      <w:r w:rsidRPr="005A4265">
        <w:rPr>
          <w:rFonts w:cs="Calibri"/>
        </w:rPr>
        <w:lastRenderedPageBreak/>
        <w:t>School pro</w:t>
      </w:r>
      <w:r w:rsidRPr="005A4265">
        <w:rPr>
          <w:rFonts w:cs="Calibri"/>
          <w:spacing w:val="1"/>
        </w:rPr>
        <w:t>t</w:t>
      </w:r>
      <w:r w:rsidRPr="005A4265">
        <w:rPr>
          <w:rFonts w:cs="Calibri"/>
        </w:rPr>
        <w:t>oco</w:t>
      </w:r>
      <w:r w:rsidRPr="005A4265">
        <w:rPr>
          <w:rFonts w:cs="Calibri"/>
          <w:spacing w:val="-2"/>
        </w:rPr>
        <w:t>l</w:t>
      </w:r>
      <w:r w:rsidRPr="005A4265">
        <w:rPr>
          <w:rFonts w:cs="Calibri"/>
        </w:rPr>
        <w:t>s</w:t>
      </w:r>
      <w:r w:rsidRPr="005A4265">
        <w:rPr>
          <w:rFonts w:cs="Calibri"/>
          <w:spacing w:val="-2"/>
        </w:rPr>
        <w:t xml:space="preserve"> </w:t>
      </w:r>
      <w:r w:rsidRPr="005A4265">
        <w:rPr>
          <w:rFonts w:eastAsia="Arial" w:cs="Calibri"/>
          <w:b/>
          <w:bCs/>
        </w:rPr>
        <w:t>mu</w:t>
      </w:r>
      <w:r w:rsidRPr="005A4265">
        <w:rPr>
          <w:rFonts w:eastAsia="Arial" w:cs="Calibri"/>
          <w:b/>
          <w:bCs/>
          <w:spacing w:val="-3"/>
        </w:rPr>
        <w:t>s</w:t>
      </w:r>
      <w:r w:rsidRPr="005A4265">
        <w:rPr>
          <w:rFonts w:eastAsia="Arial" w:cs="Calibri"/>
          <w:b/>
          <w:bCs/>
        </w:rPr>
        <w:t>t</w:t>
      </w:r>
      <w:r w:rsidRPr="005A4265">
        <w:rPr>
          <w:rFonts w:eastAsia="Arial" w:cs="Calibri"/>
          <w:b/>
          <w:bCs/>
          <w:spacing w:val="2"/>
        </w:rPr>
        <w:t xml:space="preserve"> </w:t>
      </w:r>
      <w:r w:rsidRPr="005A4265">
        <w:rPr>
          <w:rFonts w:cs="Calibri"/>
          <w:spacing w:val="-2"/>
        </w:rPr>
        <w:t>i</w:t>
      </w:r>
      <w:r w:rsidRPr="005A4265">
        <w:rPr>
          <w:rFonts w:cs="Calibri"/>
          <w:spacing w:val="-3"/>
        </w:rPr>
        <w:t>n</w:t>
      </w:r>
      <w:r w:rsidRPr="005A4265">
        <w:rPr>
          <w:rFonts w:cs="Calibri"/>
        </w:rPr>
        <w:t>clude:</w:t>
      </w:r>
    </w:p>
    <w:p w14:paraId="386866F4" w14:textId="3D3A3577" w:rsidR="00C20B46" w:rsidRPr="005A4265" w:rsidRDefault="00C20B46" w:rsidP="00C20B46">
      <w:pPr>
        <w:rPr>
          <w:rFonts w:ascii="Calibri" w:hAnsi="Calibri" w:cs="Calibri"/>
        </w:rPr>
      </w:pPr>
      <w:r w:rsidRPr="005A4265">
        <w:rPr>
          <w:rFonts w:ascii="Calibri" w:eastAsia="Arial" w:hAnsi="Calibri" w:cs="Calibri"/>
          <w:b/>
          <w:bCs/>
          <w:spacing w:val="1"/>
        </w:rPr>
        <w:t>I</w:t>
      </w:r>
      <w:r w:rsidRPr="005A4265">
        <w:rPr>
          <w:rFonts w:ascii="Calibri" w:eastAsia="Arial" w:hAnsi="Calibri" w:cs="Calibri"/>
          <w:b/>
          <w:bCs/>
        </w:rPr>
        <w:t>den</w:t>
      </w:r>
      <w:r w:rsidRPr="005A4265">
        <w:rPr>
          <w:rFonts w:ascii="Calibri" w:eastAsia="Arial" w:hAnsi="Calibri" w:cs="Calibri"/>
          <w:b/>
          <w:bCs/>
          <w:spacing w:val="-2"/>
        </w:rPr>
        <w:t>t</w:t>
      </w:r>
      <w:r w:rsidRPr="005A4265">
        <w:rPr>
          <w:rFonts w:ascii="Calibri" w:eastAsia="Arial" w:hAnsi="Calibri" w:cs="Calibri"/>
          <w:b/>
          <w:bCs/>
          <w:spacing w:val="1"/>
        </w:rPr>
        <w:t>i</w:t>
      </w:r>
      <w:r w:rsidRPr="005A4265">
        <w:rPr>
          <w:rFonts w:ascii="Calibri" w:eastAsia="Arial" w:hAnsi="Calibri" w:cs="Calibri"/>
          <w:b/>
          <w:bCs/>
          <w:spacing w:val="-2"/>
        </w:rPr>
        <w:t>f</w:t>
      </w:r>
      <w:r w:rsidRPr="005A4265">
        <w:rPr>
          <w:rFonts w:ascii="Calibri" w:eastAsia="Arial" w:hAnsi="Calibri" w:cs="Calibri"/>
          <w:b/>
          <w:bCs/>
          <w:spacing w:val="1"/>
        </w:rPr>
        <w:t>i</w:t>
      </w:r>
      <w:r w:rsidRPr="005A4265">
        <w:rPr>
          <w:rFonts w:ascii="Calibri" w:eastAsia="Arial" w:hAnsi="Calibri" w:cs="Calibri"/>
          <w:b/>
          <w:bCs/>
        </w:rPr>
        <w:t>ca</w:t>
      </w:r>
      <w:r w:rsidRPr="005A4265">
        <w:rPr>
          <w:rFonts w:ascii="Calibri" w:eastAsia="Arial" w:hAnsi="Calibri" w:cs="Calibri"/>
          <w:b/>
          <w:bCs/>
          <w:spacing w:val="-2"/>
        </w:rPr>
        <w:t>t</w:t>
      </w:r>
      <w:r w:rsidRPr="005A4265">
        <w:rPr>
          <w:rFonts w:ascii="Calibri" w:eastAsia="Arial" w:hAnsi="Calibri" w:cs="Calibri"/>
          <w:b/>
          <w:bCs/>
          <w:spacing w:val="1"/>
        </w:rPr>
        <w:t>i</w:t>
      </w:r>
      <w:r w:rsidRPr="005A4265">
        <w:rPr>
          <w:rFonts w:ascii="Calibri" w:eastAsia="Arial" w:hAnsi="Calibri" w:cs="Calibri"/>
          <w:b/>
          <w:bCs/>
        </w:rPr>
        <w:t xml:space="preserve">on </w:t>
      </w:r>
      <w:r w:rsidRPr="005A4265">
        <w:rPr>
          <w:rFonts w:ascii="Calibri" w:hAnsi="Calibri" w:cs="Calibri"/>
        </w:rPr>
        <w:t>–</w:t>
      </w:r>
      <w:r w:rsidRPr="005A4265">
        <w:rPr>
          <w:rFonts w:ascii="Calibri" w:hAnsi="Calibri" w:cs="Calibri"/>
          <w:spacing w:val="-2"/>
        </w:rPr>
        <w:t xml:space="preserve"> </w:t>
      </w:r>
      <w:r w:rsidRPr="005A4265">
        <w:rPr>
          <w:rFonts w:ascii="Calibri" w:hAnsi="Calibri" w:cs="Calibri"/>
        </w:rPr>
        <w:t>A</w:t>
      </w:r>
      <w:r w:rsidRPr="005A4265">
        <w:rPr>
          <w:rFonts w:ascii="Calibri" w:hAnsi="Calibri" w:cs="Calibri"/>
          <w:spacing w:val="-2"/>
        </w:rPr>
        <w:t>l</w:t>
      </w:r>
      <w:r w:rsidRPr="005A4265">
        <w:rPr>
          <w:rFonts w:ascii="Calibri" w:hAnsi="Calibri" w:cs="Calibri"/>
        </w:rPr>
        <w:t xml:space="preserve">l volunteers and </w:t>
      </w:r>
      <w:r w:rsidRPr="005A4265">
        <w:rPr>
          <w:rFonts w:ascii="Calibri" w:hAnsi="Calibri" w:cs="Calibri"/>
          <w:spacing w:val="-3"/>
        </w:rPr>
        <w:t>v</w:t>
      </w:r>
      <w:r w:rsidRPr="005A4265">
        <w:rPr>
          <w:rFonts w:ascii="Calibri" w:hAnsi="Calibri" w:cs="Calibri"/>
          <w:spacing w:val="-2"/>
        </w:rPr>
        <w:t>i</w:t>
      </w:r>
      <w:r w:rsidRPr="005A4265">
        <w:rPr>
          <w:rFonts w:ascii="Calibri" w:hAnsi="Calibri" w:cs="Calibri"/>
        </w:rPr>
        <w:t>si</w:t>
      </w:r>
      <w:r w:rsidRPr="005A4265">
        <w:rPr>
          <w:rFonts w:ascii="Calibri" w:hAnsi="Calibri" w:cs="Calibri"/>
          <w:spacing w:val="1"/>
        </w:rPr>
        <w:t>t</w:t>
      </w:r>
      <w:r w:rsidRPr="005A4265">
        <w:rPr>
          <w:rFonts w:ascii="Calibri" w:hAnsi="Calibri" w:cs="Calibri"/>
          <w:spacing w:val="2"/>
        </w:rPr>
        <w:t>o</w:t>
      </w:r>
      <w:r w:rsidRPr="005A4265">
        <w:rPr>
          <w:rFonts w:ascii="Calibri" w:hAnsi="Calibri" w:cs="Calibri"/>
        </w:rPr>
        <w:t>rs</w:t>
      </w:r>
      <w:r w:rsidRPr="005A4265">
        <w:rPr>
          <w:rFonts w:ascii="Calibri" w:hAnsi="Calibri" w:cs="Calibri"/>
          <w:spacing w:val="-2"/>
        </w:rPr>
        <w:t xml:space="preserve"> </w:t>
      </w:r>
      <w:r w:rsidRPr="005A4265">
        <w:rPr>
          <w:rFonts w:ascii="Calibri" w:hAnsi="Calibri" w:cs="Calibri"/>
        </w:rPr>
        <w:t>mu</w:t>
      </w:r>
      <w:r w:rsidRPr="005A4265">
        <w:rPr>
          <w:rFonts w:ascii="Calibri" w:hAnsi="Calibri" w:cs="Calibri"/>
          <w:spacing w:val="-3"/>
        </w:rPr>
        <w:t>s</w:t>
      </w:r>
      <w:r w:rsidRPr="005A4265">
        <w:rPr>
          <w:rFonts w:ascii="Calibri" w:hAnsi="Calibri" w:cs="Calibri"/>
        </w:rPr>
        <w:t>t</w:t>
      </w:r>
      <w:r w:rsidRPr="005A4265">
        <w:rPr>
          <w:rFonts w:ascii="Calibri" w:hAnsi="Calibri" w:cs="Calibri"/>
          <w:spacing w:val="2"/>
        </w:rPr>
        <w:t xml:space="preserve"> </w:t>
      </w:r>
      <w:r w:rsidRPr="005A4265">
        <w:rPr>
          <w:rFonts w:ascii="Calibri" w:hAnsi="Calibri" w:cs="Calibri"/>
        </w:rPr>
        <w:t>c</w:t>
      </w:r>
      <w:r w:rsidRPr="005A4265">
        <w:rPr>
          <w:rFonts w:ascii="Calibri" w:hAnsi="Calibri" w:cs="Calibri"/>
          <w:spacing w:val="-3"/>
        </w:rPr>
        <w:t>a</w:t>
      </w:r>
      <w:r w:rsidRPr="005A4265">
        <w:rPr>
          <w:rFonts w:ascii="Calibri" w:hAnsi="Calibri" w:cs="Calibri"/>
        </w:rPr>
        <w:t>rry</w:t>
      </w:r>
      <w:r w:rsidRPr="005A4265">
        <w:rPr>
          <w:rFonts w:ascii="Calibri" w:hAnsi="Calibri" w:cs="Calibri"/>
          <w:spacing w:val="-2"/>
        </w:rPr>
        <w:t xml:space="preserve"> </w:t>
      </w:r>
      <w:r w:rsidRPr="005A4265">
        <w:rPr>
          <w:rFonts w:ascii="Calibri" w:hAnsi="Calibri" w:cs="Calibri"/>
        </w:rPr>
        <w:t>a</w:t>
      </w:r>
      <w:r w:rsidRPr="005A4265">
        <w:rPr>
          <w:rFonts w:ascii="Calibri" w:hAnsi="Calibri" w:cs="Calibri"/>
          <w:spacing w:val="-2"/>
        </w:rPr>
        <w:t xml:space="preserve"> </w:t>
      </w:r>
      <w:r w:rsidRPr="005A4265">
        <w:rPr>
          <w:rFonts w:ascii="Calibri" w:hAnsi="Calibri" w:cs="Calibri"/>
        </w:rPr>
        <w:t>rec</w:t>
      </w:r>
      <w:r w:rsidRPr="005A4265">
        <w:rPr>
          <w:rFonts w:ascii="Calibri" w:hAnsi="Calibri" w:cs="Calibri"/>
          <w:spacing w:val="-3"/>
        </w:rPr>
        <w:t>o</w:t>
      </w:r>
      <w:r w:rsidRPr="005A4265">
        <w:rPr>
          <w:rFonts w:ascii="Calibri" w:hAnsi="Calibri" w:cs="Calibri"/>
          <w:spacing w:val="2"/>
        </w:rPr>
        <w:t>g</w:t>
      </w:r>
      <w:r w:rsidRPr="005A4265">
        <w:rPr>
          <w:rFonts w:ascii="Calibri" w:hAnsi="Calibri" w:cs="Calibri"/>
        </w:rPr>
        <w:t>n</w:t>
      </w:r>
      <w:r w:rsidRPr="005A4265">
        <w:rPr>
          <w:rFonts w:ascii="Calibri" w:hAnsi="Calibri" w:cs="Calibri"/>
          <w:spacing w:val="-2"/>
        </w:rPr>
        <w:t>i</w:t>
      </w:r>
      <w:r w:rsidRPr="005A4265">
        <w:rPr>
          <w:rFonts w:ascii="Calibri" w:hAnsi="Calibri" w:cs="Calibri"/>
          <w:spacing w:val="-3"/>
        </w:rPr>
        <w:t>s</w:t>
      </w:r>
      <w:r w:rsidRPr="005A4265">
        <w:rPr>
          <w:rFonts w:ascii="Calibri" w:hAnsi="Calibri" w:cs="Calibri"/>
        </w:rPr>
        <w:t>ed</w:t>
      </w:r>
      <w:r w:rsidRPr="005A4265">
        <w:rPr>
          <w:rFonts w:ascii="Calibri" w:hAnsi="Calibri" w:cs="Calibri"/>
          <w:spacing w:val="-2"/>
        </w:rPr>
        <w:t xml:space="preserve"> </w:t>
      </w:r>
      <w:r w:rsidRPr="005A4265">
        <w:rPr>
          <w:rFonts w:ascii="Calibri" w:hAnsi="Calibri" w:cs="Calibri"/>
          <w:spacing w:val="3"/>
        </w:rPr>
        <w:t>f</w:t>
      </w:r>
      <w:r w:rsidRPr="005A4265">
        <w:rPr>
          <w:rFonts w:ascii="Calibri" w:hAnsi="Calibri" w:cs="Calibri"/>
          <w:spacing w:val="-3"/>
        </w:rPr>
        <w:t>o</w:t>
      </w:r>
      <w:r w:rsidRPr="005A4265">
        <w:rPr>
          <w:rFonts w:ascii="Calibri" w:hAnsi="Calibri" w:cs="Calibri"/>
        </w:rPr>
        <w:t xml:space="preserve">rm </w:t>
      </w:r>
      <w:r w:rsidRPr="005A4265">
        <w:rPr>
          <w:rFonts w:ascii="Calibri" w:hAnsi="Calibri" w:cs="Calibri"/>
          <w:spacing w:val="-3"/>
        </w:rPr>
        <w:t>o</w:t>
      </w:r>
      <w:r w:rsidRPr="005A4265">
        <w:rPr>
          <w:rFonts w:ascii="Calibri" w:hAnsi="Calibri" w:cs="Calibri"/>
        </w:rPr>
        <w:t>f</w:t>
      </w:r>
      <w:r w:rsidRPr="005A4265">
        <w:rPr>
          <w:rFonts w:ascii="Calibri" w:hAnsi="Calibri" w:cs="Calibri"/>
          <w:spacing w:val="2"/>
        </w:rPr>
        <w:t xml:space="preserve"> </w:t>
      </w:r>
      <w:r w:rsidRPr="005A4265">
        <w:rPr>
          <w:rFonts w:ascii="Calibri" w:hAnsi="Calibri" w:cs="Calibri"/>
          <w:spacing w:val="-2"/>
        </w:rPr>
        <w:t>i</w:t>
      </w:r>
      <w:r w:rsidRPr="005A4265">
        <w:rPr>
          <w:rFonts w:ascii="Calibri" w:hAnsi="Calibri" w:cs="Calibri"/>
        </w:rPr>
        <w:t>den</w:t>
      </w:r>
      <w:r w:rsidRPr="005A4265">
        <w:rPr>
          <w:rFonts w:ascii="Calibri" w:hAnsi="Calibri" w:cs="Calibri"/>
          <w:spacing w:val="1"/>
        </w:rPr>
        <w:t>t</w:t>
      </w:r>
      <w:r w:rsidRPr="005A4265">
        <w:rPr>
          <w:rFonts w:ascii="Calibri" w:hAnsi="Calibri" w:cs="Calibri"/>
          <w:spacing w:val="-4"/>
        </w:rPr>
        <w:t>i</w:t>
      </w:r>
      <w:r w:rsidRPr="005A4265">
        <w:rPr>
          <w:rFonts w:ascii="Calibri" w:hAnsi="Calibri" w:cs="Calibri"/>
          <w:spacing w:val="3"/>
        </w:rPr>
        <w:t>f</w:t>
      </w:r>
      <w:r w:rsidRPr="005A4265">
        <w:rPr>
          <w:rFonts w:ascii="Calibri" w:hAnsi="Calibri" w:cs="Calibri"/>
          <w:spacing w:val="-2"/>
        </w:rPr>
        <w:t>i</w:t>
      </w:r>
      <w:r w:rsidRPr="005A4265">
        <w:rPr>
          <w:rFonts w:ascii="Calibri" w:hAnsi="Calibri" w:cs="Calibri"/>
        </w:rPr>
        <w:t>c</w:t>
      </w:r>
      <w:r w:rsidRPr="005A4265">
        <w:rPr>
          <w:rFonts w:ascii="Calibri" w:hAnsi="Calibri" w:cs="Calibri"/>
          <w:spacing w:val="-3"/>
        </w:rPr>
        <w:t>a</w:t>
      </w:r>
      <w:r w:rsidRPr="005A4265">
        <w:rPr>
          <w:rFonts w:ascii="Calibri" w:hAnsi="Calibri" w:cs="Calibri"/>
          <w:spacing w:val="1"/>
        </w:rPr>
        <w:t>t</w:t>
      </w:r>
      <w:r w:rsidRPr="005A4265">
        <w:rPr>
          <w:rFonts w:ascii="Calibri" w:hAnsi="Calibri" w:cs="Calibri"/>
          <w:spacing w:val="-2"/>
        </w:rPr>
        <w:t>i</w:t>
      </w:r>
      <w:r w:rsidRPr="005A4265">
        <w:rPr>
          <w:rFonts w:ascii="Calibri" w:hAnsi="Calibri" w:cs="Calibri"/>
        </w:rPr>
        <w:t xml:space="preserve">on including, if required, a current and appropriate WWVP card. </w:t>
      </w:r>
      <w:r w:rsidRPr="005A4265">
        <w:rPr>
          <w:rFonts w:ascii="Calibri" w:hAnsi="Calibri" w:cs="Calibri"/>
          <w:spacing w:val="1"/>
        </w:rPr>
        <w:t>T</w:t>
      </w:r>
      <w:r w:rsidRPr="005A4265">
        <w:rPr>
          <w:rFonts w:ascii="Calibri" w:hAnsi="Calibri" w:cs="Calibri"/>
        </w:rPr>
        <w:t>he school</w:t>
      </w:r>
      <w:r w:rsidRPr="005A4265">
        <w:rPr>
          <w:rFonts w:ascii="Calibri" w:hAnsi="Calibri" w:cs="Calibri"/>
          <w:spacing w:val="-3"/>
        </w:rPr>
        <w:t xml:space="preserve"> </w:t>
      </w:r>
      <w:r w:rsidRPr="005A4265">
        <w:rPr>
          <w:rFonts w:ascii="Calibri" w:hAnsi="Calibri" w:cs="Calibri"/>
        </w:rPr>
        <w:t>should pro</w:t>
      </w:r>
      <w:r w:rsidRPr="005A4265">
        <w:rPr>
          <w:rFonts w:ascii="Calibri" w:hAnsi="Calibri" w:cs="Calibri"/>
          <w:spacing w:val="-3"/>
        </w:rPr>
        <w:t>v</w:t>
      </w:r>
      <w:r w:rsidRPr="005A4265">
        <w:rPr>
          <w:rFonts w:ascii="Calibri" w:hAnsi="Calibri" w:cs="Calibri"/>
          <w:spacing w:val="-2"/>
        </w:rPr>
        <w:t>i</w:t>
      </w:r>
      <w:r w:rsidRPr="005A4265">
        <w:rPr>
          <w:rFonts w:ascii="Calibri" w:hAnsi="Calibri" w:cs="Calibri"/>
        </w:rPr>
        <w:t xml:space="preserve">de a form of </w:t>
      </w:r>
      <w:r w:rsidRPr="005A4265">
        <w:rPr>
          <w:rFonts w:ascii="Calibri" w:hAnsi="Calibri" w:cs="Calibri"/>
          <w:spacing w:val="-2"/>
        </w:rPr>
        <w:t>i</w:t>
      </w:r>
      <w:r w:rsidRPr="005A4265">
        <w:rPr>
          <w:rFonts w:ascii="Calibri" w:hAnsi="Calibri" w:cs="Calibri"/>
        </w:rPr>
        <w:t>den</w:t>
      </w:r>
      <w:r w:rsidRPr="005A4265">
        <w:rPr>
          <w:rFonts w:ascii="Calibri" w:hAnsi="Calibri" w:cs="Calibri"/>
          <w:spacing w:val="1"/>
        </w:rPr>
        <w:t>t</w:t>
      </w:r>
      <w:r w:rsidRPr="005A4265">
        <w:rPr>
          <w:rFonts w:ascii="Calibri" w:hAnsi="Calibri" w:cs="Calibri"/>
          <w:spacing w:val="-4"/>
        </w:rPr>
        <w:t>i</w:t>
      </w:r>
      <w:r w:rsidRPr="005A4265">
        <w:rPr>
          <w:rFonts w:ascii="Calibri" w:hAnsi="Calibri" w:cs="Calibri"/>
          <w:spacing w:val="3"/>
        </w:rPr>
        <w:t>f</w:t>
      </w:r>
      <w:r w:rsidRPr="005A4265">
        <w:rPr>
          <w:rFonts w:ascii="Calibri" w:hAnsi="Calibri" w:cs="Calibri"/>
          <w:spacing w:val="-2"/>
        </w:rPr>
        <w:t>i</w:t>
      </w:r>
      <w:r w:rsidRPr="005A4265">
        <w:rPr>
          <w:rFonts w:ascii="Calibri" w:hAnsi="Calibri" w:cs="Calibri"/>
        </w:rPr>
        <w:t>ca</w:t>
      </w:r>
      <w:r w:rsidRPr="005A4265">
        <w:rPr>
          <w:rFonts w:ascii="Calibri" w:hAnsi="Calibri" w:cs="Calibri"/>
          <w:spacing w:val="1"/>
        </w:rPr>
        <w:t>t</w:t>
      </w:r>
      <w:r w:rsidRPr="005A4265">
        <w:rPr>
          <w:rFonts w:ascii="Calibri" w:hAnsi="Calibri" w:cs="Calibri"/>
          <w:spacing w:val="-2"/>
        </w:rPr>
        <w:t>i</w:t>
      </w:r>
      <w:r w:rsidRPr="005A4265">
        <w:rPr>
          <w:rFonts w:ascii="Calibri" w:hAnsi="Calibri" w:cs="Calibri"/>
        </w:rPr>
        <w:t>on, such as a card or sticker, and keep a</w:t>
      </w:r>
      <w:r w:rsidRPr="005A4265">
        <w:rPr>
          <w:rFonts w:ascii="Calibri" w:hAnsi="Calibri" w:cs="Calibri"/>
          <w:spacing w:val="-2"/>
        </w:rPr>
        <w:t xml:space="preserve"> proper record of its issue. Identification cards must be </w:t>
      </w:r>
      <w:r w:rsidRPr="005A4265">
        <w:rPr>
          <w:rFonts w:ascii="Calibri" w:hAnsi="Calibri" w:cs="Calibri"/>
        </w:rPr>
        <w:t>r</w:t>
      </w:r>
      <w:r w:rsidRPr="005A4265">
        <w:rPr>
          <w:rFonts w:ascii="Calibri" w:hAnsi="Calibri" w:cs="Calibri"/>
          <w:spacing w:val="-3"/>
        </w:rPr>
        <w:t>e</w:t>
      </w:r>
      <w:r w:rsidRPr="005A4265">
        <w:rPr>
          <w:rFonts w:ascii="Calibri" w:hAnsi="Calibri" w:cs="Calibri"/>
          <w:spacing w:val="1"/>
        </w:rPr>
        <w:t>t</w:t>
      </w:r>
      <w:r w:rsidRPr="005A4265">
        <w:rPr>
          <w:rFonts w:ascii="Calibri" w:hAnsi="Calibri" w:cs="Calibri"/>
        </w:rPr>
        <w:t>u</w:t>
      </w:r>
      <w:r w:rsidRPr="005A4265">
        <w:rPr>
          <w:rFonts w:ascii="Calibri" w:hAnsi="Calibri" w:cs="Calibri"/>
          <w:spacing w:val="-2"/>
        </w:rPr>
        <w:t>r</w:t>
      </w:r>
      <w:r w:rsidRPr="005A4265">
        <w:rPr>
          <w:rFonts w:ascii="Calibri" w:hAnsi="Calibri" w:cs="Calibri"/>
        </w:rPr>
        <w:t xml:space="preserve">ned </w:t>
      </w:r>
      <w:r w:rsidRPr="005A4265">
        <w:rPr>
          <w:rFonts w:ascii="Calibri" w:hAnsi="Calibri" w:cs="Calibri"/>
          <w:spacing w:val="1"/>
        </w:rPr>
        <w:t>t</w:t>
      </w:r>
      <w:r w:rsidRPr="005A4265">
        <w:rPr>
          <w:rFonts w:ascii="Calibri" w:hAnsi="Calibri" w:cs="Calibri"/>
        </w:rPr>
        <w:t>o</w:t>
      </w:r>
      <w:r w:rsidRPr="005A4265">
        <w:rPr>
          <w:rFonts w:ascii="Calibri" w:hAnsi="Calibri" w:cs="Calibri"/>
          <w:spacing w:val="-2"/>
        </w:rPr>
        <w:t xml:space="preserve"> </w:t>
      </w:r>
      <w:r w:rsidRPr="005A4265">
        <w:rPr>
          <w:rFonts w:ascii="Calibri" w:hAnsi="Calibri" w:cs="Calibri"/>
          <w:spacing w:val="1"/>
        </w:rPr>
        <w:t>t</w:t>
      </w:r>
      <w:r w:rsidRPr="005A4265">
        <w:rPr>
          <w:rFonts w:ascii="Calibri" w:hAnsi="Calibri" w:cs="Calibri"/>
        </w:rPr>
        <w:t xml:space="preserve">he school at </w:t>
      </w:r>
      <w:r w:rsidRPr="005A4265">
        <w:rPr>
          <w:rFonts w:ascii="Calibri" w:hAnsi="Calibri" w:cs="Calibri"/>
          <w:spacing w:val="1"/>
        </w:rPr>
        <w:t>t</w:t>
      </w:r>
      <w:r w:rsidRPr="005A4265">
        <w:rPr>
          <w:rFonts w:ascii="Calibri" w:hAnsi="Calibri" w:cs="Calibri"/>
        </w:rPr>
        <w:t>he</w:t>
      </w:r>
      <w:r w:rsidRPr="005A4265">
        <w:rPr>
          <w:rFonts w:ascii="Calibri" w:hAnsi="Calibri" w:cs="Calibri"/>
          <w:spacing w:val="-2"/>
        </w:rPr>
        <w:t xml:space="preserve"> </w:t>
      </w:r>
      <w:r w:rsidRPr="005A4265">
        <w:rPr>
          <w:rFonts w:ascii="Calibri" w:hAnsi="Calibri" w:cs="Calibri"/>
        </w:rPr>
        <w:t xml:space="preserve">end </w:t>
      </w:r>
      <w:r w:rsidRPr="005A4265">
        <w:rPr>
          <w:rFonts w:ascii="Calibri" w:hAnsi="Calibri" w:cs="Calibri"/>
          <w:spacing w:val="-3"/>
        </w:rPr>
        <w:t>o</w:t>
      </w:r>
      <w:r w:rsidRPr="005A4265">
        <w:rPr>
          <w:rFonts w:ascii="Calibri" w:hAnsi="Calibri" w:cs="Calibri"/>
        </w:rPr>
        <w:t xml:space="preserve">f </w:t>
      </w:r>
      <w:r w:rsidRPr="005A4265">
        <w:rPr>
          <w:rFonts w:ascii="Calibri" w:hAnsi="Calibri" w:cs="Calibri"/>
          <w:spacing w:val="1"/>
        </w:rPr>
        <w:t>t</w:t>
      </w:r>
      <w:r w:rsidRPr="005A4265">
        <w:rPr>
          <w:rFonts w:ascii="Calibri" w:hAnsi="Calibri" w:cs="Calibri"/>
        </w:rPr>
        <w:t>he</w:t>
      </w:r>
      <w:r w:rsidRPr="005A4265">
        <w:rPr>
          <w:rFonts w:ascii="Calibri" w:hAnsi="Calibri" w:cs="Calibri"/>
          <w:spacing w:val="-2"/>
        </w:rPr>
        <w:t xml:space="preserve"> v</w:t>
      </w:r>
      <w:r w:rsidRPr="005A4265">
        <w:rPr>
          <w:rFonts w:ascii="Calibri" w:hAnsi="Calibri" w:cs="Calibri"/>
        </w:rPr>
        <w:t>isit.</w:t>
      </w:r>
      <w:r w:rsidRPr="005A4265">
        <w:rPr>
          <w:rFonts w:ascii="Calibri" w:hAnsi="Calibri" w:cs="Calibri"/>
          <w:spacing w:val="2"/>
        </w:rPr>
        <w:t xml:space="preserve"> </w:t>
      </w:r>
      <w:r w:rsidRPr="005A4265">
        <w:rPr>
          <w:rFonts w:ascii="Calibri" w:hAnsi="Calibri" w:cs="Calibri"/>
        </w:rPr>
        <w:t>Schoo</w:t>
      </w:r>
      <w:r w:rsidRPr="005A4265">
        <w:rPr>
          <w:rFonts w:ascii="Calibri" w:hAnsi="Calibri" w:cs="Calibri"/>
          <w:spacing w:val="-2"/>
        </w:rPr>
        <w:t>l</w:t>
      </w:r>
      <w:r w:rsidRPr="005A4265">
        <w:rPr>
          <w:rFonts w:ascii="Calibri" w:hAnsi="Calibri" w:cs="Calibri"/>
        </w:rPr>
        <w:t>s</w:t>
      </w:r>
      <w:r w:rsidRPr="005A4265">
        <w:rPr>
          <w:rFonts w:ascii="Calibri" w:hAnsi="Calibri" w:cs="Calibri"/>
          <w:spacing w:val="-2"/>
        </w:rPr>
        <w:t xml:space="preserve"> </w:t>
      </w:r>
      <w:r w:rsidRPr="005A4265">
        <w:rPr>
          <w:rFonts w:ascii="Calibri" w:hAnsi="Calibri" w:cs="Calibri"/>
        </w:rPr>
        <w:t>must</w:t>
      </w:r>
      <w:r w:rsidRPr="005A4265">
        <w:rPr>
          <w:rFonts w:ascii="Calibri" w:hAnsi="Calibri" w:cs="Calibri"/>
          <w:spacing w:val="-2"/>
        </w:rPr>
        <w:t xml:space="preserve"> </w:t>
      </w:r>
      <w:r w:rsidRPr="005A4265">
        <w:rPr>
          <w:rFonts w:ascii="Calibri" w:hAnsi="Calibri" w:cs="Calibri"/>
        </w:rPr>
        <w:t>s</w:t>
      </w:r>
      <w:r w:rsidRPr="005A4265">
        <w:rPr>
          <w:rFonts w:ascii="Calibri" w:hAnsi="Calibri" w:cs="Calibri"/>
          <w:spacing w:val="1"/>
        </w:rPr>
        <w:t>t</w:t>
      </w:r>
      <w:r w:rsidRPr="005A4265">
        <w:rPr>
          <w:rFonts w:ascii="Calibri" w:hAnsi="Calibri" w:cs="Calibri"/>
        </w:rPr>
        <w:t xml:space="preserve">ore </w:t>
      </w:r>
      <w:r w:rsidRPr="005A4265">
        <w:rPr>
          <w:rFonts w:ascii="Calibri" w:hAnsi="Calibri" w:cs="Calibri"/>
          <w:spacing w:val="-2"/>
        </w:rPr>
        <w:t>i</w:t>
      </w:r>
      <w:r w:rsidRPr="005A4265">
        <w:rPr>
          <w:rFonts w:ascii="Calibri" w:hAnsi="Calibri" w:cs="Calibri"/>
        </w:rPr>
        <w:t>den</w:t>
      </w:r>
      <w:r w:rsidRPr="005A4265">
        <w:rPr>
          <w:rFonts w:ascii="Calibri" w:hAnsi="Calibri" w:cs="Calibri"/>
          <w:spacing w:val="1"/>
        </w:rPr>
        <w:t>t</w:t>
      </w:r>
      <w:r w:rsidRPr="005A4265">
        <w:rPr>
          <w:rFonts w:ascii="Calibri" w:hAnsi="Calibri" w:cs="Calibri"/>
          <w:spacing w:val="-2"/>
        </w:rPr>
        <w:t>i</w:t>
      </w:r>
      <w:r w:rsidRPr="005A4265">
        <w:rPr>
          <w:rFonts w:ascii="Calibri" w:hAnsi="Calibri" w:cs="Calibri"/>
          <w:spacing w:val="3"/>
        </w:rPr>
        <w:t>f</w:t>
      </w:r>
      <w:r w:rsidRPr="005A4265">
        <w:rPr>
          <w:rFonts w:ascii="Calibri" w:hAnsi="Calibri" w:cs="Calibri"/>
          <w:spacing w:val="-2"/>
        </w:rPr>
        <w:t>i</w:t>
      </w:r>
      <w:r w:rsidRPr="005A4265">
        <w:rPr>
          <w:rFonts w:ascii="Calibri" w:hAnsi="Calibri" w:cs="Calibri"/>
        </w:rPr>
        <w:t>c</w:t>
      </w:r>
      <w:r w:rsidRPr="005A4265">
        <w:rPr>
          <w:rFonts w:ascii="Calibri" w:hAnsi="Calibri" w:cs="Calibri"/>
          <w:spacing w:val="-3"/>
        </w:rPr>
        <w:t>a</w:t>
      </w:r>
      <w:r w:rsidRPr="005A4265">
        <w:rPr>
          <w:rFonts w:ascii="Calibri" w:hAnsi="Calibri" w:cs="Calibri"/>
          <w:spacing w:val="1"/>
        </w:rPr>
        <w:t>t</w:t>
      </w:r>
      <w:r w:rsidRPr="005A4265">
        <w:rPr>
          <w:rFonts w:ascii="Calibri" w:hAnsi="Calibri" w:cs="Calibri"/>
          <w:spacing w:val="-2"/>
        </w:rPr>
        <w:t>i</w:t>
      </w:r>
      <w:r w:rsidRPr="005A4265">
        <w:rPr>
          <w:rFonts w:ascii="Calibri" w:hAnsi="Calibri" w:cs="Calibri"/>
        </w:rPr>
        <w:t>on cards</w:t>
      </w:r>
      <w:r w:rsidRPr="005A4265">
        <w:rPr>
          <w:rFonts w:ascii="Calibri" w:hAnsi="Calibri" w:cs="Calibri"/>
          <w:spacing w:val="-2"/>
        </w:rPr>
        <w:t xml:space="preserve"> </w:t>
      </w:r>
      <w:r w:rsidRPr="005A4265">
        <w:rPr>
          <w:rFonts w:ascii="Calibri" w:hAnsi="Calibri" w:cs="Calibri"/>
        </w:rPr>
        <w:t>se</w:t>
      </w:r>
      <w:r w:rsidRPr="005A4265">
        <w:rPr>
          <w:rFonts w:ascii="Calibri" w:hAnsi="Calibri" w:cs="Calibri"/>
          <w:spacing w:val="-3"/>
        </w:rPr>
        <w:t>c</w:t>
      </w:r>
      <w:r w:rsidRPr="005A4265">
        <w:rPr>
          <w:rFonts w:ascii="Calibri" w:hAnsi="Calibri" w:cs="Calibri"/>
        </w:rPr>
        <w:t>ure</w:t>
      </w:r>
      <w:r w:rsidRPr="005A4265">
        <w:rPr>
          <w:rFonts w:ascii="Calibri" w:hAnsi="Calibri" w:cs="Calibri"/>
          <w:spacing w:val="-2"/>
        </w:rPr>
        <w:t>l</w:t>
      </w:r>
      <w:r w:rsidRPr="005A4265">
        <w:rPr>
          <w:rFonts w:ascii="Calibri" w:hAnsi="Calibri" w:cs="Calibri"/>
        </w:rPr>
        <w:t>y</w:t>
      </w:r>
      <w:r w:rsidRPr="005A4265">
        <w:rPr>
          <w:rFonts w:ascii="Calibri" w:hAnsi="Calibri" w:cs="Calibri"/>
          <w:spacing w:val="-2"/>
        </w:rPr>
        <w:t xml:space="preserve"> </w:t>
      </w:r>
      <w:r w:rsidRPr="005A4265">
        <w:rPr>
          <w:rFonts w:ascii="Calibri" w:hAnsi="Calibri" w:cs="Calibri"/>
          <w:spacing w:val="-4"/>
        </w:rPr>
        <w:t>w</w:t>
      </w:r>
      <w:r w:rsidRPr="005A4265">
        <w:rPr>
          <w:rFonts w:ascii="Calibri" w:hAnsi="Calibri" w:cs="Calibri"/>
        </w:rPr>
        <w:t>hen they</w:t>
      </w:r>
      <w:r w:rsidRPr="005A4265">
        <w:rPr>
          <w:rFonts w:ascii="Calibri" w:hAnsi="Calibri" w:cs="Calibri"/>
          <w:spacing w:val="-2"/>
        </w:rPr>
        <w:t xml:space="preserve"> </w:t>
      </w:r>
      <w:r w:rsidRPr="005A4265">
        <w:rPr>
          <w:rFonts w:ascii="Calibri" w:hAnsi="Calibri" w:cs="Calibri"/>
        </w:rPr>
        <w:t xml:space="preserve">are not </w:t>
      </w:r>
      <w:r w:rsidRPr="005A4265">
        <w:rPr>
          <w:rFonts w:ascii="Calibri" w:hAnsi="Calibri" w:cs="Calibri"/>
          <w:spacing w:val="-2"/>
        </w:rPr>
        <w:t>i</w:t>
      </w:r>
      <w:r w:rsidRPr="005A4265">
        <w:rPr>
          <w:rFonts w:ascii="Calibri" w:hAnsi="Calibri" w:cs="Calibri"/>
        </w:rPr>
        <w:t>n use and ensure that visitors and volunteers are aware of the requirements to have the identification prominently displayed, for example attached to a lanyard that is worn around the neck, or a sticker attached to the person’s clothing at chest height.</w:t>
      </w:r>
    </w:p>
    <w:p w14:paraId="7D21DA43" w14:textId="77777777" w:rsidR="00AE781B" w:rsidRPr="005A4265" w:rsidRDefault="00AE781B" w:rsidP="00C20B46">
      <w:pPr>
        <w:rPr>
          <w:rFonts w:ascii="Calibri" w:hAnsi="Calibri" w:cs="Calibri"/>
        </w:rPr>
      </w:pPr>
    </w:p>
    <w:p w14:paraId="1842818C" w14:textId="77777777" w:rsidR="00C20B46" w:rsidRPr="005A4265" w:rsidRDefault="00C20B46" w:rsidP="00C20B46">
      <w:pPr>
        <w:spacing w:after="120"/>
        <w:rPr>
          <w:rFonts w:ascii="Calibri" w:hAnsi="Calibri" w:cs="Calibri"/>
        </w:rPr>
      </w:pPr>
      <w:r w:rsidRPr="005A4265">
        <w:rPr>
          <w:rFonts w:ascii="Calibri" w:eastAsia="Arial" w:hAnsi="Calibri" w:cs="Calibri"/>
          <w:b/>
        </w:rPr>
        <w:t>Daily sign-in</w:t>
      </w:r>
      <w:r w:rsidRPr="005A4265">
        <w:rPr>
          <w:rFonts w:ascii="Calibri" w:eastAsia="Arial" w:hAnsi="Calibri" w:cs="Calibri"/>
        </w:rPr>
        <w:t xml:space="preserve"> – </w:t>
      </w:r>
      <w:r w:rsidRPr="005A4265">
        <w:rPr>
          <w:rFonts w:ascii="Calibri" w:hAnsi="Calibri" w:cs="Calibri"/>
        </w:rPr>
        <w:t>Volunteers and visitors must sign-in/out for each visit, recording the date, start and finish times and the tasks undertaken. Schools may use a paper-based form or an electronic system for recording purposes.</w:t>
      </w:r>
    </w:p>
    <w:p w14:paraId="4A70A8B5" w14:textId="77777777" w:rsidR="00C20B46" w:rsidRPr="005A4265" w:rsidRDefault="00C20B46" w:rsidP="00C20B46">
      <w:pPr>
        <w:spacing w:after="120"/>
        <w:rPr>
          <w:rFonts w:ascii="Calibri" w:hAnsi="Calibri" w:cs="Calibri"/>
        </w:rPr>
      </w:pPr>
      <w:r w:rsidRPr="005A4265">
        <w:rPr>
          <w:rFonts w:ascii="Calibri" w:hAnsi="Calibri" w:cs="Calibri"/>
        </w:rPr>
        <w:t>Forms/recording systems will be located:</w:t>
      </w:r>
    </w:p>
    <w:p w14:paraId="5F050137" w14:textId="7777777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in the front office of each school and preschool</w:t>
      </w:r>
    </w:p>
    <w:p w14:paraId="5E0C9689" w14:textId="7777777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 xml:space="preserve">at other locations as determined by the Principal, and </w:t>
      </w:r>
    </w:p>
    <w:p w14:paraId="23F7F3C4" w14:textId="0D820DF2"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with staff supervising off-site activities such as excursions, sporting carnivals, camps and other activities which occur away from the school campus</w:t>
      </w:r>
      <w:r w:rsidR="0072435C">
        <w:rPr>
          <w:rFonts w:ascii="Calibri" w:hAnsi="Calibri" w:cs="Calibri"/>
        </w:rPr>
        <w:t xml:space="preserve">. </w:t>
      </w:r>
    </w:p>
    <w:p w14:paraId="7A4F728D" w14:textId="16BF39D9" w:rsidR="00C20B46" w:rsidRPr="005A4265" w:rsidRDefault="00C20B46" w:rsidP="00C20B46">
      <w:pPr>
        <w:rPr>
          <w:rFonts w:ascii="Calibri" w:hAnsi="Calibri" w:cs="Calibri"/>
        </w:rPr>
      </w:pPr>
      <w:r w:rsidRPr="005A4265">
        <w:rPr>
          <w:rFonts w:ascii="Calibri" w:hAnsi="Calibri" w:cs="Calibri"/>
        </w:rPr>
        <w:t xml:space="preserve">Template forms are available on the Directorate’s policy webpage for use with volunteers and visitors registered under the WWVP Act, and those who have applied or are not required to be registered. </w:t>
      </w:r>
    </w:p>
    <w:p w14:paraId="411AF6E6" w14:textId="77777777" w:rsidR="00AE781B" w:rsidRPr="005A4265" w:rsidRDefault="00AE781B" w:rsidP="00C20B46">
      <w:pPr>
        <w:rPr>
          <w:rFonts w:ascii="Calibri" w:hAnsi="Calibri" w:cs="Calibri"/>
        </w:rPr>
      </w:pPr>
    </w:p>
    <w:p w14:paraId="54EA8EF2" w14:textId="77777777" w:rsidR="00C20B46" w:rsidRPr="005A4265" w:rsidRDefault="00C20B46" w:rsidP="00C20B46">
      <w:pPr>
        <w:rPr>
          <w:rFonts w:ascii="Calibri" w:hAnsi="Calibri" w:cs="Calibri"/>
        </w:rPr>
      </w:pPr>
      <w:r w:rsidRPr="005A4265">
        <w:rPr>
          <w:rFonts w:ascii="Calibri" w:hAnsi="Calibri" w:cs="Calibri"/>
        </w:rPr>
        <w:t>For those volunteers and visitors that are not registered they must identify if they:</w:t>
      </w:r>
    </w:p>
    <w:p w14:paraId="457AC057" w14:textId="77777777" w:rsidR="00C20B46" w:rsidRPr="005A4265" w:rsidRDefault="00C20B46" w:rsidP="00C20B46">
      <w:pPr>
        <w:pStyle w:val="ListParagraph"/>
        <w:numPr>
          <w:ilvl w:val="0"/>
          <w:numId w:val="38"/>
        </w:numPr>
        <w:autoSpaceDE w:val="0"/>
        <w:autoSpaceDN w:val="0"/>
        <w:spacing w:after="120"/>
        <w:contextualSpacing w:val="0"/>
        <w:rPr>
          <w:rFonts w:ascii="Calibri" w:hAnsi="Calibri" w:cs="Calibri"/>
        </w:rPr>
      </w:pPr>
      <w:r w:rsidRPr="005A4265">
        <w:rPr>
          <w:rFonts w:ascii="Calibri" w:hAnsi="Calibri" w:cs="Calibri"/>
        </w:rPr>
        <w:t xml:space="preserve">have applied for registration and their application is current but their card has not yet been issued or </w:t>
      </w:r>
    </w:p>
    <w:p w14:paraId="1131AF10" w14:textId="77777777" w:rsidR="00C20B46" w:rsidRPr="005A4265" w:rsidRDefault="00C20B46" w:rsidP="00C20B46">
      <w:pPr>
        <w:pStyle w:val="ListParagraph"/>
        <w:numPr>
          <w:ilvl w:val="0"/>
          <w:numId w:val="38"/>
        </w:numPr>
        <w:autoSpaceDE w:val="0"/>
        <w:autoSpaceDN w:val="0"/>
        <w:spacing w:after="120"/>
        <w:contextualSpacing w:val="0"/>
        <w:rPr>
          <w:rFonts w:ascii="Calibri" w:hAnsi="Calibri" w:cs="Calibri"/>
        </w:rPr>
      </w:pPr>
      <w:r w:rsidRPr="005A4265">
        <w:rPr>
          <w:rFonts w:ascii="Calibri" w:hAnsi="Calibri" w:cs="Calibri"/>
        </w:rPr>
        <w:t>are covered by one of the exemption provisions in the Act and are not required to be registered.</w:t>
      </w:r>
    </w:p>
    <w:p w14:paraId="3A15AA0B" w14:textId="77777777" w:rsidR="00C20B46" w:rsidRPr="005A4265" w:rsidRDefault="00C20B46" w:rsidP="00C20B46">
      <w:pPr>
        <w:spacing w:after="120"/>
        <w:rPr>
          <w:rFonts w:ascii="Calibri" w:hAnsi="Calibri" w:cs="Calibri"/>
        </w:rPr>
      </w:pPr>
      <w:r w:rsidRPr="005A4265">
        <w:rPr>
          <w:rFonts w:ascii="Calibri" w:hAnsi="Calibri" w:cs="Calibri"/>
        </w:rPr>
        <w:t>Volunteers and visitors who are claiming the ‘frequency exemption’ must declare on each visit they have not exceeded the permitted number of visits to schools in the statutory period (three days in the past 28 days, and seven days in the past 12-months), noting that a day includes part of a day and that the exemption does not apply to overnight camps.</w:t>
      </w:r>
    </w:p>
    <w:p w14:paraId="02010C42"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i/>
        </w:rPr>
      </w:pPr>
      <w:bookmarkStart w:id="24" w:name="_Toc92889697"/>
      <w:bookmarkStart w:id="25" w:name="_Toc368040852"/>
      <w:r w:rsidRPr="005A4265">
        <w:rPr>
          <w:rFonts w:ascii="Calibri" w:hAnsi="Calibri" w:cs="Calibri"/>
        </w:rPr>
        <w:t>Monitoring Compliance</w:t>
      </w:r>
      <w:bookmarkEnd w:id="24"/>
      <w:r w:rsidRPr="005A4265">
        <w:rPr>
          <w:rFonts w:ascii="Calibri" w:hAnsi="Calibri" w:cs="Calibri"/>
        </w:rPr>
        <w:t xml:space="preserve"> </w:t>
      </w:r>
      <w:bookmarkEnd w:id="25"/>
    </w:p>
    <w:p w14:paraId="7D400309" w14:textId="77777777" w:rsidR="00C20B46" w:rsidRPr="005A4265" w:rsidRDefault="00C20B46" w:rsidP="00CA1BFD">
      <w:pPr>
        <w:spacing w:after="240"/>
        <w:rPr>
          <w:rFonts w:ascii="Calibri" w:hAnsi="Calibri" w:cs="Calibri"/>
        </w:rPr>
      </w:pPr>
      <w:r w:rsidRPr="005A4265">
        <w:rPr>
          <w:rFonts w:ascii="Calibri" w:hAnsi="Calibri" w:cs="Calibri"/>
        </w:rPr>
        <w:t>Schools should have arrangements in place to ensure volunteers and visitors are aware of the need for compliance with the requirements of the WWVP Act. This may include:</w:t>
      </w:r>
    </w:p>
    <w:p w14:paraId="1BC15FEB" w14:textId="7777777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Access Canberra information at the Front Office and adjacent to sign-in forms, and</w:t>
      </w:r>
    </w:p>
    <w:p w14:paraId="64897749" w14:textId="7777777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a system to review volunteer and visitor participation.</w:t>
      </w:r>
    </w:p>
    <w:p w14:paraId="34641F7A" w14:textId="77777777" w:rsidR="00C20B46" w:rsidRPr="005A4265" w:rsidRDefault="00C20B46" w:rsidP="00C20B46">
      <w:pPr>
        <w:pStyle w:val="Heading3"/>
        <w:keepNext/>
        <w:numPr>
          <w:ilvl w:val="0"/>
          <w:numId w:val="32"/>
        </w:numPr>
        <w:tabs>
          <w:tab w:val="clear" w:pos="426"/>
        </w:tabs>
        <w:spacing w:before="0" w:after="240"/>
        <w:ind w:left="567" w:right="0" w:hanging="567"/>
        <w:rPr>
          <w:rFonts w:ascii="Calibri" w:hAnsi="Calibri" w:cs="Calibri"/>
        </w:rPr>
      </w:pPr>
      <w:bookmarkStart w:id="26" w:name="_Toc8739216"/>
      <w:bookmarkStart w:id="27" w:name="_Toc8739217"/>
      <w:bookmarkStart w:id="28" w:name="_Toc8739218"/>
      <w:bookmarkStart w:id="29" w:name="_Toc8739219"/>
      <w:bookmarkStart w:id="30" w:name="_Toc8739221"/>
      <w:bookmarkStart w:id="31" w:name="_Toc8739222"/>
      <w:bookmarkStart w:id="32" w:name="_Toc8739223"/>
      <w:bookmarkStart w:id="33" w:name="_Toc8739225"/>
      <w:bookmarkStart w:id="34" w:name="_Toc92889698"/>
      <w:bookmarkEnd w:id="21"/>
      <w:bookmarkEnd w:id="26"/>
      <w:bookmarkEnd w:id="27"/>
      <w:bookmarkEnd w:id="28"/>
      <w:bookmarkEnd w:id="29"/>
      <w:bookmarkEnd w:id="30"/>
      <w:bookmarkEnd w:id="31"/>
      <w:bookmarkEnd w:id="32"/>
      <w:r w:rsidRPr="005A4265">
        <w:rPr>
          <w:rFonts w:ascii="Calibri" w:hAnsi="Calibri" w:cs="Calibri"/>
        </w:rPr>
        <w:t>Duty of care</w:t>
      </w:r>
      <w:bookmarkEnd w:id="33"/>
      <w:bookmarkEnd w:id="34"/>
    </w:p>
    <w:p w14:paraId="00186264" w14:textId="77777777" w:rsidR="00C20B46" w:rsidRPr="005A4265" w:rsidRDefault="00C20B46" w:rsidP="00C20B46">
      <w:pPr>
        <w:pStyle w:val="BodyText"/>
        <w:rPr>
          <w:rFonts w:cs="Calibri"/>
        </w:rPr>
      </w:pPr>
      <w:r w:rsidRPr="005A4265">
        <w:rPr>
          <w:rFonts w:cs="Calibri"/>
          <w:b/>
        </w:rPr>
        <w:t>Duty of care</w:t>
      </w:r>
      <w:r w:rsidRPr="005A4265">
        <w:rPr>
          <w:rFonts w:cs="Calibri"/>
        </w:rPr>
        <w:t xml:space="preserve"> is the responsibility to </w:t>
      </w:r>
      <w:r w:rsidRPr="005A4265">
        <w:rPr>
          <w:rFonts w:cs="Calibri"/>
          <w:snapToGrid w:val="0"/>
        </w:rPr>
        <w:t>exercise reasonable care to protect the safety of students against injury that should reasonably have been foreseen. This duty exists whenever a student/teacher relationship exists, while students are on school premises during hours when the school is open and while on school-based activities taking place elsewhere.</w:t>
      </w:r>
      <w:r w:rsidRPr="005A4265">
        <w:rPr>
          <w:rFonts w:cs="Calibri"/>
        </w:rPr>
        <w:t xml:space="preserve"> </w:t>
      </w:r>
    </w:p>
    <w:p w14:paraId="42834C5A" w14:textId="77777777" w:rsidR="00C20B46" w:rsidRPr="005A4265" w:rsidRDefault="00C20B46" w:rsidP="00C20B46">
      <w:pPr>
        <w:rPr>
          <w:rFonts w:ascii="Calibri" w:hAnsi="Calibri" w:cs="Calibri"/>
        </w:rPr>
      </w:pPr>
      <w:r w:rsidRPr="005A4265">
        <w:rPr>
          <w:rFonts w:ascii="Calibri" w:hAnsi="Calibri" w:cs="Calibri"/>
        </w:rPr>
        <w:lastRenderedPageBreak/>
        <w:t xml:space="preserve">The supervision and management of educational programs involving volunteers and visitors is an important aspect of the daily function of school staff and is integral to the duty of care responsibilities of staff. </w:t>
      </w:r>
    </w:p>
    <w:p w14:paraId="4214F11D" w14:textId="77777777" w:rsidR="00C20B46" w:rsidRPr="005A4265" w:rsidRDefault="00C20B46" w:rsidP="00C20B46">
      <w:pPr>
        <w:pStyle w:val="BodyText"/>
        <w:rPr>
          <w:rFonts w:cs="Calibri"/>
        </w:rPr>
      </w:pPr>
      <w:r w:rsidRPr="005A4265">
        <w:rPr>
          <w:rFonts w:cs="Calibri"/>
        </w:rPr>
        <w:t>With respect to all tasks identified for the volunteer and visitor, the supervisor will clearly:</w:t>
      </w:r>
    </w:p>
    <w:p w14:paraId="3872B389" w14:textId="5E79A8E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ensure the volunteer or visitor has a current registration where necessary with Access Canberra</w:t>
      </w:r>
      <w:r w:rsidR="00CA1BFD">
        <w:rPr>
          <w:rFonts w:ascii="Calibri" w:hAnsi="Calibri" w:cs="Calibri"/>
        </w:rPr>
        <w:t>;</w:t>
      </w:r>
    </w:p>
    <w:p w14:paraId="235E6BFB" w14:textId="7347105C"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 xml:space="preserve">state the </w:t>
      </w:r>
      <w:r w:rsidR="00CA1BFD">
        <w:rPr>
          <w:rFonts w:ascii="Calibri" w:hAnsi="Calibri" w:cs="Calibri"/>
        </w:rPr>
        <w:t>t</w:t>
      </w:r>
      <w:r w:rsidRPr="005A4265">
        <w:rPr>
          <w:rFonts w:ascii="Calibri" w:hAnsi="Calibri" w:cs="Calibri"/>
        </w:rPr>
        <w:t>ype of activity to be undertaken by the volunteer or visitor and any limitations relevant to the activity</w:t>
      </w:r>
      <w:r w:rsidR="00CA1BFD">
        <w:rPr>
          <w:rFonts w:ascii="Calibri" w:hAnsi="Calibri" w:cs="Calibri"/>
        </w:rPr>
        <w:t>;</w:t>
      </w:r>
    </w:p>
    <w:p w14:paraId="78615485" w14:textId="084B8446"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ensure the volunteer or visitor is suitable for the activity and tasks including considering any relevant qualifications, expertise and experience needed</w:t>
      </w:r>
      <w:r w:rsidR="00CA1BFD">
        <w:rPr>
          <w:rFonts w:ascii="Calibri" w:hAnsi="Calibri" w:cs="Calibri"/>
        </w:rPr>
        <w:t>;</w:t>
      </w:r>
    </w:p>
    <w:p w14:paraId="48F47870" w14:textId="239D286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define the location for the tasks to be undertaken and any relevant boundaries</w:t>
      </w:r>
      <w:r w:rsidR="00CA1BFD">
        <w:rPr>
          <w:rFonts w:ascii="Calibri" w:hAnsi="Calibri" w:cs="Calibri"/>
        </w:rPr>
        <w:t>;</w:t>
      </w:r>
      <w:r w:rsidRPr="005A4265">
        <w:rPr>
          <w:rFonts w:ascii="Calibri" w:hAnsi="Calibri" w:cs="Calibri"/>
        </w:rPr>
        <w:t xml:space="preserve"> and</w:t>
      </w:r>
    </w:p>
    <w:p w14:paraId="65BD3FEB" w14:textId="77777777"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define the role of the volunteer or visitor and that of the supervisor with relevant contingencies described.</w:t>
      </w:r>
    </w:p>
    <w:p w14:paraId="284A1568" w14:textId="37CE2F8F" w:rsidR="00C20B46" w:rsidRPr="005A4265" w:rsidRDefault="00C20B46" w:rsidP="00C20B46">
      <w:pPr>
        <w:rPr>
          <w:rFonts w:ascii="Calibri" w:hAnsi="Calibri" w:cs="Calibri"/>
        </w:rPr>
      </w:pPr>
      <w:r w:rsidRPr="005A4265">
        <w:rPr>
          <w:rFonts w:ascii="Calibri" w:hAnsi="Calibri" w:cs="Calibri"/>
        </w:rPr>
        <w:t>Volunteers and visitors</w:t>
      </w:r>
      <w:r w:rsidR="00D85393">
        <w:rPr>
          <w:rFonts w:ascii="Calibri" w:hAnsi="Calibri" w:cs="Calibri"/>
        </w:rPr>
        <w:t>, working directly with students</w:t>
      </w:r>
      <w:r w:rsidRPr="005A4265">
        <w:rPr>
          <w:rFonts w:ascii="Calibri" w:hAnsi="Calibri" w:cs="Calibri"/>
        </w:rPr>
        <w:t xml:space="preserve"> who </w:t>
      </w:r>
      <w:r w:rsidR="00CA1BFD">
        <w:rPr>
          <w:rFonts w:ascii="Calibri" w:hAnsi="Calibri" w:cs="Calibri"/>
        </w:rPr>
        <w:t>have</w:t>
      </w:r>
      <w:r w:rsidRPr="005A4265">
        <w:rPr>
          <w:rFonts w:ascii="Calibri" w:hAnsi="Calibri" w:cs="Calibri"/>
          <w:lang w:val="en-GB"/>
        </w:rPr>
        <w:t xml:space="preserve"> applied for a WWVP card but it has not yet been issued, are under 18 years of age, </w:t>
      </w:r>
      <w:r w:rsidR="00D85393">
        <w:rPr>
          <w:rFonts w:ascii="Calibri" w:hAnsi="Calibri" w:cs="Calibri"/>
          <w:lang w:val="en-GB"/>
        </w:rPr>
        <w:t xml:space="preserve">or are exempt from holding a WWVP card </w:t>
      </w:r>
      <w:r w:rsidRPr="005A4265">
        <w:rPr>
          <w:rFonts w:ascii="Calibri" w:hAnsi="Calibri" w:cs="Calibri"/>
          <w:lang w:val="en-GB"/>
        </w:rPr>
        <w:t>must be supervised at all times by a school staff member.</w:t>
      </w:r>
    </w:p>
    <w:p w14:paraId="3D23F400" w14:textId="77777777" w:rsidR="00C20B46" w:rsidRPr="005A4265" w:rsidRDefault="00C20B46" w:rsidP="00C20B46">
      <w:pPr>
        <w:pStyle w:val="Heading3"/>
        <w:keepNext/>
        <w:numPr>
          <w:ilvl w:val="1"/>
          <w:numId w:val="32"/>
        </w:numPr>
        <w:tabs>
          <w:tab w:val="clear" w:pos="426"/>
        </w:tabs>
        <w:spacing w:before="240" w:after="240"/>
        <w:ind w:left="567" w:right="0" w:hanging="567"/>
        <w:rPr>
          <w:rFonts w:ascii="Calibri" w:hAnsi="Calibri" w:cs="Calibri"/>
          <w:snapToGrid w:val="0"/>
        </w:rPr>
      </w:pPr>
      <w:bookmarkStart w:id="35" w:name="_Toc8739226"/>
      <w:bookmarkStart w:id="36" w:name="_Toc48641041"/>
      <w:bookmarkStart w:id="37" w:name="_Toc92889699"/>
      <w:r w:rsidRPr="005A4265">
        <w:rPr>
          <w:rFonts w:ascii="Calibri" w:hAnsi="Calibri" w:cs="Calibri"/>
          <w:snapToGrid w:val="0"/>
        </w:rPr>
        <w:t>The Principal and duty of care</w:t>
      </w:r>
      <w:bookmarkEnd w:id="35"/>
      <w:bookmarkEnd w:id="36"/>
      <w:bookmarkEnd w:id="37"/>
    </w:p>
    <w:p w14:paraId="3C15D129" w14:textId="0D140F0F" w:rsidR="003125E1" w:rsidRDefault="00C20B46" w:rsidP="00C20B46">
      <w:pPr>
        <w:rPr>
          <w:rFonts w:ascii="Calibri" w:hAnsi="Calibri" w:cs="Calibri"/>
          <w:snapToGrid w:val="0"/>
        </w:rPr>
      </w:pPr>
      <w:r w:rsidRPr="005A4265">
        <w:rPr>
          <w:rFonts w:ascii="Calibri" w:hAnsi="Calibri" w:cs="Calibri"/>
          <w:snapToGrid w:val="0"/>
        </w:rPr>
        <w:t>The Principal is primarily responsible for making and administering arrangements for adequate school and student supervision and ensuring that the duty of care responsibility is met</w:t>
      </w:r>
      <w:r w:rsidR="0072435C">
        <w:rPr>
          <w:rFonts w:ascii="Calibri" w:hAnsi="Calibri" w:cs="Calibri"/>
          <w:snapToGrid w:val="0"/>
        </w:rPr>
        <w:t xml:space="preserve">. </w:t>
      </w:r>
      <w:r w:rsidRPr="005A4265">
        <w:rPr>
          <w:rFonts w:ascii="Calibri" w:hAnsi="Calibri" w:cs="Calibri"/>
          <w:snapToGrid w:val="0"/>
        </w:rPr>
        <w:t>The qualifications and experience of staff members combined with their knowledge of the students and their behaviour are important factors to consider when assessing duty of care and reviewing educational programs supported by volunteers or visitors.</w:t>
      </w:r>
    </w:p>
    <w:p w14:paraId="4593001D" w14:textId="77777777" w:rsidR="002A3C8E" w:rsidRPr="00DA0239" w:rsidRDefault="002A3C8E" w:rsidP="002A3C8E">
      <w:pPr>
        <w:pStyle w:val="Heading3"/>
        <w:numPr>
          <w:ilvl w:val="0"/>
          <w:numId w:val="32"/>
        </w:numPr>
        <w:rPr>
          <w:rFonts w:asciiTheme="majorHAnsi" w:hAnsiTheme="majorHAnsi" w:cstheme="majorHAnsi"/>
          <w:snapToGrid w:val="0"/>
        </w:rPr>
      </w:pPr>
      <w:bookmarkStart w:id="38" w:name="_Toc92889700"/>
      <w:r w:rsidRPr="00DA0239">
        <w:rPr>
          <w:rFonts w:asciiTheme="majorHAnsi" w:hAnsiTheme="majorHAnsi" w:cstheme="majorHAnsi"/>
          <w:snapToGrid w:val="0"/>
        </w:rPr>
        <w:t>Volunteers and Visitors in School - Code of Conduct</w:t>
      </w:r>
      <w:bookmarkEnd w:id="38"/>
    </w:p>
    <w:p w14:paraId="4F766392" w14:textId="1288A652" w:rsidR="002A3C8E" w:rsidRPr="00FA3FAC" w:rsidRDefault="002A3C8E" w:rsidP="00FA3FAC">
      <w:pPr>
        <w:pStyle w:val="BodyText1"/>
        <w:rPr>
          <w:rFonts w:asciiTheme="majorHAnsi" w:hAnsiTheme="majorHAnsi" w:cstheme="majorHAnsi"/>
          <w:snapToGrid w:val="0"/>
        </w:rPr>
      </w:pPr>
      <w:r w:rsidRPr="00FA3FAC">
        <w:rPr>
          <w:rFonts w:asciiTheme="majorHAnsi" w:hAnsiTheme="majorHAnsi" w:cstheme="majorHAnsi"/>
          <w:snapToGrid w:val="0"/>
          <w:sz w:val="24"/>
          <w:szCs w:val="24"/>
        </w:rPr>
        <w:t xml:space="preserve"> To assist schools in providing a safe and positive educational environment, volunteers and visitors must </w:t>
      </w:r>
      <w:r w:rsidR="00220D76">
        <w:rPr>
          <w:rFonts w:asciiTheme="majorHAnsi" w:hAnsiTheme="majorHAnsi" w:cstheme="majorHAnsi"/>
          <w:snapToGrid w:val="0"/>
          <w:sz w:val="24"/>
          <w:szCs w:val="24"/>
        </w:rPr>
        <w:t xml:space="preserve">agree to </w:t>
      </w:r>
      <w:r w:rsidRPr="00FA3FAC">
        <w:rPr>
          <w:rFonts w:asciiTheme="majorHAnsi" w:hAnsiTheme="majorHAnsi" w:cstheme="majorHAnsi"/>
          <w:snapToGrid w:val="0"/>
          <w:sz w:val="24"/>
          <w:szCs w:val="24"/>
        </w:rPr>
        <w:t xml:space="preserve">comply with </w:t>
      </w:r>
      <w:r>
        <w:rPr>
          <w:rFonts w:asciiTheme="majorHAnsi" w:hAnsiTheme="majorHAnsi" w:cstheme="majorHAnsi"/>
          <w:snapToGrid w:val="0"/>
          <w:sz w:val="24"/>
          <w:szCs w:val="24"/>
        </w:rPr>
        <w:t>the Volunteers and Visitors in Schools -</w:t>
      </w:r>
      <w:r w:rsidRPr="00FA3FAC">
        <w:rPr>
          <w:rFonts w:asciiTheme="majorHAnsi" w:hAnsiTheme="majorHAnsi" w:cstheme="majorHAnsi"/>
          <w:snapToGrid w:val="0"/>
          <w:sz w:val="24"/>
          <w:szCs w:val="24"/>
        </w:rPr>
        <w:t xml:space="preserve"> Code of Conduct, which clarifies the conduct expected from volunteers and visitors when participating in programs and activities supporting students in ACT public schools</w:t>
      </w:r>
      <w:r w:rsidR="00220D76">
        <w:rPr>
          <w:rFonts w:asciiTheme="majorHAnsi" w:hAnsiTheme="majorHAnsi" w:cstheme="majorHAnsi"/>
          <w:snapToGrid w:val="0"/>
          <w:sz w:val="24"/>
          <w:szCs w:val="24"/>
        </w:rPr>
        <w:t>.</w:t>
      </w:r>
    </w:p>
    <w:p w14:paraId="6BF9FA7A" w14:textId="77E1E0B0"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39" w:name="_Toc8739228"/>
      <w:bookmarkStart w:id="40" w:name="_Toc8739229"/>
      <w:bookmarkStart w:id="41" w:name="_Toc8739230"/>
      <w:bookmarkStart w:id="42" w:name="_Toc8739231"/>
      <w:bookmarkStart w:id="43" w:name="_Toc8739232"/>
      <w:bookmarkStart w:id="44" w:name="_Toc8739234"/>
      <w:bookmarkStart w:id="45" w:name="_Toc8739235"/>
      <w:bookmarkStart w:id="46" w:name="_Toc8739236"/>
      <w:bookmarkStart w:id="47" w:name="_Toc8739237"/>
      <w:bookmarkStart w:id="48" w:name="_Toc8739238"/>
      <w:bookmarkStart w:id="49" w:name="_Toc8739239"/>
      <w:bookmarkStart w:id="50" w:name="_Toc8739240"/>
      <w:bookmarkStart w:id="51" w:name="_Toc8739241"/>
      <w:bookmarkStart w:id="52" w:name="_Toc8739242"/>
      <w:bookmarkStart w:id="53" w:name="_Toc92889701"/>
      <w:bookmarkEnd w:id="39"/>
      <w:bookmarkEnd w:id="40"/>
      <w:bookmarkEnd w:id="41"/>
      <w:bookmarkEnd w:id="42"/>
      <w:bookmarkEnd w:id="43"/>
      <w:bookmarkEnd w:id="44"/>
      <w:bookmarkEnd w:id="45"/>
      <w:bookmarkEnd w:id="46"/>
      <w:bookmarkEnd w:id="47"/>
      <w:bookmarkEnd w:id="48"/>
      <w:bookmarkEnd w:id="49"/>
      <w:bookmarkEnd w:id="50"/>
      <w:bookmarkEnd w:id="51"/>
      <w:r w:rsidRPr="005A4265">
        <w:rPr>
          <w:rFonts w:ascii="Calibri" w:hAnsi="Calibri" w:cs="Calibri"/>
        </w:rPr>
        <w:t>Volunteer and Visitor Nomination Forms</w:t>
      </w:r>
      <w:bookmarkEnd w:id="52"/>
      <w:bookmarkEnd w:id="53"/>
    </w:p>
    <w:p w14:paraId="700B193F" w14:textId="324504A1" w:rsidR="00C20B46" w:rsidRPr="005A4265" w:rsidRDefault="00C20B46" w:rsidP="00CA1BFD">
      <w:pPr>
        <w:spacing w:after="240"/>
        <w:rPr>
          <w:rFonts w:ascii="Calibri" w:hAnsi="Calibri" w:cs="Calibri"/>
        </w:rPr>
      </w:pPr>
      <w:r w:rsidRPr="005A4265">
        <w:rPr>
          <w:rFonts w:ascii="Calibri" w:hAnsi="Calibri" w:cs="Calibri"/>
        </w:rPr>
        <w:t>The Volunteers and Visitors in Schools - Nomination Form (the Nomination Form) records details of the nominating volunteer or visitor and may only be signed by a person who</w:t>
      </w:r>
      <w:r w:rsidR="00CA1BFD">
        <w:rPr>
          <w:rFonts w:ascii="Calibri" w:hAnsi="Calibri" w:cs="Calibri"/>
        </w:rPr>
        <w:t>:</w:t>
      </w:r>
      <w:r w:rsidRPr="005A4265">
        <w:rPr>
          <w:rFonts w:ascii="Calibri" w:hAnsi="Calibri" w:cs="Calibri"/>
        </w:rPr>
        <w:t xml:space="preserve"> </w:t>
      </w:r>
    </w:p>
    <w:p w14:paraId="74D47AB2" w14:textId="321352D4"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iCs/>
        </w:rPr>
      </w:pPr>
      <w:r w:rsidRPr="005A4265">
        <w:rPr>
          <w:rFonts w:ascii="Calibri" w:hAnsi="Calibri" w:cs="Calibri"/>
        </w:rPr>
        <w:t xml:space="preserve">has a current WWVP card issued by Access Canberra under the </w:t>
      </w:r>
      <w:r w:rsidRPr="005A4265">
        <w:rPr>
          <w:rFonts w:ascii="Calibri" w:hAnsi="Calibri" w:cs="Calibri"/>
          <w:iCs/>
        </w:rPr>
        <w:t>WWVP Act</w:t>
      </w:r>
      <w:r w:rsidR="00CA1BFD">
        <w:rPr>
          <w:rFonts w:ascii="Calibri" w:hAnsi="Calibri" w:cs="Calibri"/>
          <w:iCs/>
        </w:rPr>
        <w:t>;</w:t>
      </w:r>
    </w:p>
    <w:p w14:paraId="167405C3" w14:textId="4CAEC759" w:rsidR="00C20B46" w:rsidRPr="005A4265" w:rsidRDefault="00C20B46" w:rsidP="00C20B46">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 xml:space="preserve">has applied for a WWVP card under the </w:t>
      </w:r>
      <w:bookmarkStart w:id="54" w:name="_Hlk33702122"/>
      <w:r w:rsidRPr="005A4265">
        <w:rPr>
          <w:rFonts w:ascii="Calibri" w:hAnsi="Calibri" w:cs="Calibri"/>
        </w:rPr>
        <w:t xml:space="preserve">WWVP Act </w:t>
      </w:r>
      <w:bookmarkEnd w:id="54"/>
      <w:r w:rsidRPr="005A4265">
        <w:rPr>
          <w:rFonts w:ascii="Calibri" w:hAnsi="Calibri" w:cs="Calibri"/>
        </w:rPr>
        <w:t>and the application is current but the card has not yet been issued. Until their card is issued, they must work with a school staff member person at all times</w:t>
      </w:r>
      <w:r w:rsidR="00CA1BFD">
        <w:rPr>
          <w:rFonts w:ascii="Calibri" w:hAnsi="Calibri" w:cs="Calibri"/>
        </w:rPr>
        <w:t>; and</w:t>
      </w:r>
      <w:r w:rsidRPr="005A4265">
        <w:rPr>
          <w:rFonts w:ascii="Calibri" w:hAnsi="Calibri" w:cs="Calibri"/>
        </w:rPr>
        <w:t xml:space="preserve"> </w:t>
      </w:r>
    </w:p>
    <w:p w14:paraId="39047CFE" w14:textId="6D3D3CAE" w:rsidR="00C20B46" w:rsidRPr="00FA3FAC" w:rsidRDefault="00C20B46" w:rsidP="00FA3FAC">
      <w:pPr>
        <w:pStyle w:val="ListParagraph"/>
        <w:numPr>
          <w:ilvl w:val="0"/>
          <w:numId w:val="31"/>
        </w:numPr>
        <w:autoSpaceDE w:val="0"/>
        <w:autoSpaceDN w:val="0"/>
        <w:spacing w:after="120"/>
        <w:ind w:left="709" w:hanging="357"/>
        <w:contextualSpacing w:val="0"/>
        <w:rPr>
          <w:rFonts w:ascii="Calibri" w:hAnsi="Calibri" w:cs="Calibri"/>
        </w:rPr>
      </w:pPr>
      <w:r w:rsidRPr="005A4265">
        <w:rPr>
          <w:rFonts w:ascii="Calibri" w:hAnsi="Calibri" w:cs="Calibri"/>
        </w:rPr>
        <w:t>is not required to be registered by under the WWVP Act. The volunteer or visitor must declare that there are no serious convictions, circumstances or reasons that might preclude them from working with or near children and young people, and that they are required to apply for a WWVP card if the number of visits is expected to exceed the statutory thresholds of more than three days in the past 28 days, or seven days in the past 12 months</w:t>
      </w:r>
      <w:r w:rsidR="0072435C">
        <w:rPr>
          <w:rFonts w:ascii="Calibri" w:hAnsi="Calibri" w:cs="Calibri"/>
        </w:rPr>
        <w:t xml:space="preserve">. </w:t>
      </w:r>
      <w:r w:rsidR="00D85393">
        <w:rPr>
          <w:rFonts w:ascii="Calibri" w:hAnsi="Calibri" w:cs="Calibri"/>
        </w:rPr>
        <w:t xml:space="preserve">While they </w:t>
      </w:r>
      <w:r w:rsidR="00D85393">
        <w:rPr>
          <w:rFonts w:ascii="Calibri" w:hAnsi="Calibri" w:cs="Calibri"/>
        </w:rPr>
        <w:lastRenderedPageBreak/>
        <w:t>do not hold WWVP registration,</w:t>
      </w:r>
      <w:r w:rsidR="00D85393" w:rsidRPr="005A4265">
        <w:rPr>
          <w:rFonts w:ascii="Calibri" w:hAnsi="Calibri" w:cs="Calibri"/>
        </w:rPr>
        <w:t xml:space="preserve"> they must work with a school staff member person at all times.</w:t>
      </w:r>
    </w:p>
    <w:p w14:paraId="7C3BE2A1" w14:textId="77777777" w:rsidR="00C20B46" w:rsidRPr="005A4265" w:rsidRDefault="00C20B46" w:rsidP="00C20B46">
      <w:pPr>
        <w:spacing w:after="120"/>
        <w:rPr>
          <w:rFonts w:ascii="Calibri" w:hAnsi="Calibri" w:cs="Calibri"/>
        </w:rPr>
      </w:pPr>
      <w:r w:rsidRPr="005A4265">
        <w:rPr>
          <w:rFonts w:ascii="Calibri" w:hAnsi="Calibri" w:cs="Calibri"/>
        </w:rPr>
        <w:t>The Nomination Form requires all volunteers and visitors to certify that they:</w:t>
      </w:r>
    </w:p>
    <w:p w14:paraId="207229D6" w14:textId="682277F2" w:rsidR="00C20B46" w:rsidRPr="005A4265" w:rsidRDefault="00C20B46" w:rsidP="00C20B46">
      <w:pPr>
        <w:pStyle w:val="ListParagraph"/>
        <w:numPr>
          <w:ilvl w:val="0"/>
          <w:numId w:val="34"/>
        </w:numPr>
        <w:autoSpaceDE w:val="0"/>
        <w:autoSpaceDN w:val="0"/>
        <w:spacing w:after="120"/>
        <w:contextualSpacing w:val="0"/>
        <w:rPr>
          <w:rFonts w:ascii="Calibri" w:hAnsi="Calibri" w:cs="Calibri"/>
        </w:rPr>
      </w:pPr>
      <w:r w:rsidRPr="005A4265">
        <w:rPr>
          <w:rFonts w:ascii="Calibri" w:hAnsi="Calibri" w:cs="Calibri"/>
        </w:rPr>
        <w:t>have read the General Information included with the form</w:t>
      </w:r>
      <w:r w:rsidR="00CA1BFD">
        <w:rPr>
          <w:rFonts w:ascii="Calibri" w:hAnsi="Calibri" w:cs="Calibri"/>
        </w:rPr>
        <w:t>;</w:t>
      </w:r>
    </w:p>
    <w:p w14:paraId="56BBA738" w14:textId="0D607E38" w:rsidR="00C20B46" w:rsidRPr="005A4265" w:rsidRDefault="00C20B46" w:rsidP="00C20B46">
      <w:pPr>
        <w:pStyle w:val="ListParagraph"/>
        <w:numPr>
          <w:ilvl w:val="0"/>
          <w:numId w:val="33"/>
        </w:numPr>
        <w:autoSpaceDE w:val="0"/>
        <w:autoSpaceDN w:val="0"/>
        <w:spacing w:after="120"/>
        <w:contextualSpacing w:val="0"/>
        <w:rPr>
          <w:rFonts w:ascii="Calibri" w:hAnsi="Calibri" w:cs="Calibri"/>
        </w:rPr>
      </w:pPr>
      <w:r w:rsidRPr="005A4265">
        <w:rPr>
          <w:rFonts w:ascii="Calibri" w:hAnsi="Calibri" w:cs="Calibri"/>
        </w:rPr>
        <w:t>have signed</w:t>
      </w:r>
      <w:r w:rsidR="00D85393">
        <w:rPr>
          <w:rFonts w:ascii="Calibri" w:hAnsi="Calibri" w:cs="Calibri"/>
        </w:rPr>
        <w:t xml:space="preserve"> and agree to abide by</w:t>
      </w:r>
      <w:r w:rsidRPr="005A4265">
        <w:rPr>
          <w:rFonts w:ascii="Calibri" w:hAnsi="Calibri" w:cs="Calibri"/>
        </w:rPr>
        <w:t xml:space="preserve"> the Volunteers and Visitors - Code of Conduct</w:t>
      </w:r>
      <w:r w:rsidR="00CA1BFD">
        <w:rPr>
          <w:rFonts w:ascii="Calibri" w:hAnsi="Calibri" w:cs="Calibri"/>
        </w:rPr>
        <w:t>;</w:t>
      </w:r>
    </w:p>
    <w:p w14:paraId="780AFD2F" w14:textId="49D6F51F" w:rsidR="00C20B46" w:rsidRPr="005A4265" w:rsidRDefault="00C20B46" w:rsidP="00C20B46">
      <w:pPr>
        <w:pStyle w:val="ListParagraph"/>
        <w:numPr>
          <w:ilvl w:val="0"/>
          <w:numId w:val="33"/>
        </w:numPr>
        <w:autoSpaceDE w:val="0"/>
        <w:autoSpaceDN w:val="0"/>
        <w:spacing w:after="120"/>
        <w:contextualSpacing w:val="0"/>
        <w:rPr>
          <w:rFonts w:ascii="Calibri" w:hAnsi="Calibri" w:cs="Calibri"/>
        </w:rPr>
      </w:pPr>
      <w:r w:rsidRPr="005A4265">
        <w:rPr>
          <w:rFonts w:ascii="Calibri" w:hAnsi="Calibri" w:cs="Calibri"/>
        </w:rPr>
        <w:t>have read the Volunteers and Visitors - Insurance Arrangements</w:t>
      </w:r>
      <w:r w:rsidR="00CA1BFD">
        <w:rPr>
          <w:rFonts w:ascii="Calibri" w:hAnsi="Calibri" w:cs="Calibri"/>
        </w:rPr>
        <w:t>;</w:t>
      </w:r>
    </w:p>
    <w:p w14:paraId="589FFF37" w14:textId="56868ABD" w:rsidR="00C20B46" w:rsidRPr="005A4265" w:rsidRDefault="00C20B46" w:rsidP="00C20B46">
      <w:pPr>
        <w:pStyle w:val="ListParagraph"/>
        <w:numPr>
          <w:ilvl w:val="0"/>
          <w:numId w:val="33"/>
        </w:numPr>
        <w:autoSpaceDE w:val="0"/>
        <w:autoSpaceDN w:val="0"/>
        <w:spacing w:after="120"/>
        <w:contextualSpacing w:val="0"/>
        <w:rPr>
          <w:rFonts w:ascii="Calibri" w:hAnsi="Calibri" w:cs="Calibri"/>
        </w:rPr>
      </w:pPr>
      <w:r w:rsidRPr="005A4265">
        <w:rPr>
          <w:rFonts w:ascii="Calibri" w:hAnsi="Calibri" w:cs="Calibri"/>
        </w:rPr>
        <w:t>understand they are required to sign in and out each time they visit the school, and to report any incidents or injuries</w:t>
      </w:r>
      <w:r w:rsidR="00CA1BFD">
        <w:rPr>
          <w:rFonts w:ascii="Calibri" w:hAnsi="Calibri" w:cs="Calibri"/>
        </w:rPr>
        <w:t>;</w:t>
      </w:r>
    </w:p>
    <w:p w14:paraId="0D0EC6A9" w14:textId="028564C2" w:rsidR="00C20B46" w:rsidRPr="005A4265" w:rsidRDefault="00C20B46" w:rsidP="00C20B46">
      <w:pPr>
        <w:pStyle w:val="ListParagraph"/>
        <w:numPr>
          <w:ilvl w:val="0"/>
          <w:numId w:val="33"/>
        </w:numPr>
        <w:autoSpaceDE w:val="0"/>
        <w:autoSpaceDN w:val="0"/>
        <w:spacing w:after="120"/>
        <w:contextualSpacing w:val="0"/>
        <w:rPr>
          <w:rFonts w:ascii="Calibri" w:hAnsi="Calibri" w:cs="Calibri"/>
          <w:iCs/>
        </w:rPr>
      </w:pPr>
      <w:r w:rsidRPr="005A4265">
        <w:rPr>
          <w:rFonts w:ascii="Calibri" w:hAnsi="Calibri" w:cs="Calibri"/>
        </w:rPr>
        <w:t>understand that, if they are claiming an exemption of limited frequency under the WWVP Act</w:t>
      </w:r>
      <w:r w:rsidRPr="005A4265">
        <w:rPr>
          <w:rFonts w:ascii="Calibri" w:hAnsi="Calibri" w:cs="Calibri"/>
          <w:i/>
        </w:rPr>
        <w:t xml:space="preserve">, </w:t>
      </w:r>
      <w:r w:rsidRPr="005A4265">
        <w:rPr>
          <w:rFonts w:ascii="Calibri" w:hAnsi="Calibri" w:cs="Calibri"/>
          <w:iCs/>
        </w:rPr>
        <w:t>that they need to declare at each visit that they have not exceeded the thresholds of more than three days in the past 28 days, or seven days in the past 12 months</w:t>
      </w:r>
      <w:r w:rsidR="00CA1BFD">
        <w:rPr>
          <w:rFonts w:ascii="Calibri" w:hAnsi="Calibri" w:cs="Calibri"/>
          <w:iCs/>
        </w:rPr>
        <w:t>;</w:t>
      </w:r>
    </w:p>
    <w:p w14:paraId="0AE80788" w14:textId="30803D27" w:rsidR="00C20B46" w:rsidRPr="005A4265" w:rsidRDefault="00C20B46" w:rsidP="00C20B46">
      <w:pPr>
        <w:pStyle w:val="ListParagraph"/>
        <w:numPr>
          <w:ilvl w:val="0"/>
          <w:numId w:val="33"/>
        </w:numPr>
        <w:autoSpaceDE w:val="0"/>
        <w:autoSpaceDN w:val="0"/>
        <w:spacing w:after="120"/>
        <w:contextualSpacing w:val="0"/>
        <w:rPr>
          <w:rFonts w:ascii="Calibri" w:hAnsi="Calibri" w:cs="Calibri"/>
        </w:rPr>
      </w:pPr>
      <w:r w:rsidRPr="005A4265">
        <w:rPr>
          <w:rFonts w:ascii="Calibri" w:hAnsi="Calibri" w:cs="Calibri"/>
        </w:rPr>
        <w:t>are aware of the requirements for handling sensitive and/or personal information</w:t>
      </w:r>
      <w:r w:rsidR="00CA1BFD">
        <w:rPr>
          <w:rFonts w:ascii="Calibri" w:hAnsi="Calibri" w:cs="Calibri"/>
        </w:rPr>
        <w:t>; and</w:t>
      </w:r>
      <w:r w:rsidRPr="005A4265">
        <w:rPr>
          <w:rFonts w:ascii="Calibri" w:hAnsi="Calibri" w:cs="Calibri"/>
        </w:rPr>
        <w:t xml:space="preserve"> </w:t>
      </w:r>
    </w:p>
    <w:p w14:paraId="0275A07C" w14:textId="42B6CEDE" w:rsidR="00C20B46" w:rsidRPr="005A4265" w:rsidRDefault="00C20B46" w:rsidP="00C20B46">
      <w:pPr>
        <w:pStyle w:val="ListParagraph"/>
        <w:numPr>
          <w:ilvl w:val="0"/>
          <w:numId w:val="33"/>
        </w:numPr>
        <w:autoSpaceDE w:val="0"/>
        <w:autoSpaceDN w:val="0"/>
        <w:spacing w:after="120"/>
        <w:contextualSpacing w:val="0"/>
        <w:rPr>
          <w:rFonts w:ascii="Calibri" w:hAnsi="Calibri" w:cs="Calibri"/>
        </w:rPr>
      </w:pPr>
      <w:r w:rsidRPr="005A4265">
        <w:rPr>
          <w:rFonts w:ascii="Calibri" w:hAnsi="Calibri" w:cs="Calibri"/>
        </w:rPr>
        <w:t>are aware that they should inform the principal of any health or medical issues that might affect their capacity to undertake visiting or volunteering activities</w:t>
      </w:r>
      <w:r w:rsidR="00CA1BFD">
        <w:rPr>
          <w:rFonts w:ascii="Calibri" w:hAnsi="Calibri" w:cs="Calibri"/>
        </w:rPr>
        <w:t>.</w:t>
      </w:r>
    </w:p>
    <w:p w14:paraId="759A71BC"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55" w:name="_Toc368040855"/>
      <w:bookmarkStart w:id="56" w:name="_Toc92889702"/>
      <w:r w:rsidRPr="005A4265">
        <w:rPr>
          <w:rFonts w:ascii="Calibri" w:hAnsi="Calibri" w:cs="Calibri"/>
        </w:rPr>
        <w:t>Insurance</w:t>
      </w:r>
      <w:bookmarkEnd w:id="55"/>
      <w:bookmarkEnd w:id="56"/>
    </w:p>
    <w:p w14:paraId="410A83A4" w14:textId="7A2B0259" w:rsidR="00C20B46" w:rsidRPr="005A4265" w:rsidRDefault="00D85393" w:rsidP="003125E1">
      <w:pPr>
        <w:rPr>
          <w:rFonts w:ascii="Calibri" w:hAnsi="Calibri" w:cs="Calibri"/>
        </w:rPr>
      </w:pPr>
      <w:r>
        <w:rPr>
          <w:rFonts w:ascii="Calibri" w:hAnsi="Calibri" w:cs="Calibri"/>
        </w:rPr>
        <w:t xml:space="preserve">Insurance arrangements and requirements for volunteers, visitors and volunteers through organisations are outlined </w:t>
      </w:r>
      <w:r w:rsidR="003125E1">
        <w:rPr>
          <w:rFonts w:ascii="Calibri" w:hAnsi="Calibri" w:cs="Calibri"/>
        </w:rPr>
        <w:t>in the Volunteers and Visitors in schools – Insurance Arrangements document (00023/11)</w:t>
      </w:r>
      <w:r w:rsidR="00CA1BFD">
        <w:rPr>
          <w:rFonts w:ascii="Calibri" w:hAnsi="Calibri" w:cs="Calibri"/>
        </w:rPr>
        <w:t>.</w:t>
      </w:r>
    </w:p>
    <w:p w14:paraId="14EA04EB"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hAnsi="Calibri" w:cs="Calibri"/>
        </w:rPr>
      </w:pPr>
      <w:bookmarkStart w:id="57" w:name="_Toc8739245"/>
      <w:bookmarkStart w:id="58" w:name="_Toc8739246"/>
      <w:bookmarkStart w:id="59" w:name="_Toc8739247"/>
      <w:bookmarkStart w:id="60" w:name="_Toc8739248"/>
      <w:bookmarkStart w:id="61" w:name="_Toc8739249"/>
      <w:bookmarkStart w:id="62" w:name="_Toc8739250"/>
      <w:bookmarkStart w:id="63" w:name="_Toc8739251"/>
      <w:bookmarkStart w:id="64" w:name="_Toc8739254"/>
      <w:bookmarkStart w:id="65" w:name="_Toc8739255"/>
      <w:bookmarkStart w:id="66" w:name="_Toc8739256"/>
      <w:bookmarkStart w:id="67" w:name="_Toc8739261"/>
      <w:bookmarkStart w:id="68" w:name="_bookmark16"/>
      <w:bookmarkStart w:id="69" w:name="_Toc8739262"/>
      <w:bookmarkStart w:id="70" w:name="_Toc8739263"/>
      <w:bookmarkStart w:id="71" w:name="_bookmark17"/>
      <w:bookmarkStart w:id="72" w:name="_Toc8739264"/>
      <w:bookmarkStart w:id="73" w:name="_Toc8739265"/>
      <w:bookmarkStart w:id="74" w:name="_Toc8739266"/>
      <w:bookmarkStart w:id="75" w:name="_Toc8739267"/>
      <w:bookmarkStart w:id="76" w:name="_Toc8739268"/>
      <w:bookmarkStart w:id="77" w:name="_Toc8739269"/>
      <w:bookmarkStart w:id="78" w:name="_Toc8739270"/>
      <w:bookmarkStart w:id="79" w:name="_Toc8739271"/>
      <w:bookmarkStart w:id="80" w:name="_Toc8739272"/>
      <w:bookmarkStart w:id="81" w:name="_Toc8739273"/>
      <w:bookmarkStart w:id="82" w:name="_Toc8739274"/>
      <w:bookmarkStart w:id="83" w:name="School_records"/>
      <w:bookmarkStart w:id="84" w:name="School_protocols"/>
      <w:bookmarkStart w:id="85" w:name="_bookmark18"/>
      <w:bookmarkStart w:id="86" w:name="_Toc8739276"/>
      <w:bookmarkStart w:id="87" w:name="_Toc8739277"/>
      <w:bookmarkStart w:id="88" w:name="_Toc8739278"/>
      <w:bookmarkStart w:id="89" w:name="_Toc8739279"/>
      <w:bookmarkStart w:id="90" w:name="_Toc8739280"/>
      <w:bookmarkStart w:id="91" w:name="_Toc8739281"/>
      <w:bookmarkStart w:id="92" w:name="_Toc8739282"/>
      <w:bookmarkStart w:id="93" w:name="_Toc8739283"/>
      <w:bookmarkStart w:id="94" w:name="_Toc8739284"/>
      <w:bookmarkStart w:id="95" w:name="_Toc8739285"/>
      <w:bookmarkStart w:id="96" w:name="_Toc8739286"/>
      <w:bookmarkStart w:id="97" w:name="_Toc8739287"/>
      <w:bookmarkStart w:id="98" w:name="_Toc8739288"/>
      <w:bookmarkStart w:id="99" w:name="_Toc8739289"/>
      <w:bookmarkStart w:id="100" w:name="_bookmark19"/>
      <w:bookmarkStart w:id="101" w:name="_Toc8739290"/>
      <w:bookmarkStart w:id="102" w:name="_Toc8739291"/>
      <w:bookmarkStart w:id="103" w:name="_bookmark20"/>
      <w:bookmarkStart w:id="104" w:name="Private_support_arrangements"/>
      <w:bookmarkStart w:id="105" w:name="_bookmark21"/>
      <w:bookmarkStart w:id="106" w:name="Paid_Tutors"/>
      <w:bookmarkStart w:id="107" w:name="_Toc9288970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5A4265">
        <w:rPr>
          <w:rFonts w:ascii="Calibri" w:hAnsi="Calibri" w:cs="Calibri"/>
        </w:rPr>
        <w:t>Outside school hours users of premises</w:t>
      </w:r>
      <w:bookmarkEnd w:id="107"/>
    </w:p>
    <w:p w14:paraId="70CB74CC" w14:textId="77777777" w:rsidR="00C20B46" w:rsidRPr="005A4265" w:rsidRDefault="00C20B46" w:rsidP="00C20B46">
      <w:pPr>
        <w:pStyle w:val="BodyText"/>
        <w:rPr>
          <w:rFonts w:cs="Calibri"/>
        </w:rPr>
      </w:pPr>
      <w:r w:rsidRPr="005A4265">
        <w:rPr>
          <w:rFonts w:cs="Calibri"/>
          <w:spacing w:val="-1"/>
        </w:rPr>
        <w:t>Organisations and tutors that use school facilities for programs outside of school hours, such as after school music lessons or martial arts instruction, are responsible for ensuring that WWVP Act requirements are met.</w:t>
      </w:r>
    </w:p>
    <w:p w14:paraId="484CB69C" w14:textId="77777777" w:rsidR="00C20B46" w:rsidRPr="005A4265" w:rsidRDefault="00C20B46" w:rsidP="00CA1BFD">
      <w:pPr>
        <w:pStyle w:val="Heading3"/>
        <w:keepNext/>
        <w:numPr>
          <w:ilvl w:val="0"/>
          <w:numId w:val="32"/>
        </w:numPr>
        <w:tabs>
          <w:tab w:val="clear" w:pos="426"/>
        </w:tabs>
        <w:spacing w:before="240" w:after="240"/>
        <w:ind w:left="567" w:right="0" w:hanging="567"/>
        <w:rPr>
          <w:rFonts w:ascii="Calibri" w:hAnsi="Calibri" w:cs="Calibri"/>
          <w:snapToGrid w:val="0"/>
        </w:rPr>
      </w:pPr>
      <w:bookmarkStart w:id="108" w:name="_bookmark22"/>
      <w:bookmarkStart w:id="109" w:name="_Toc92889704"/>
      <w:bookmarkStart w:id="110" w:name="_Toc8739294"/>
      <w:bookmarkEnd w:id="108"/>
      <w:r w:rsidRPr="005A4265">
        <w:rPr>
          <w:rFonts w:ascii="Calibri" w:hAnsi="Calibri" w:cs="Calibri"/>
          <w:snapToGrid w:val="0"/>
        </w:rPr>
        <w:t>Overseas excursions</w:t>
      </w:r>
      <w:bookmarkEnd w:id="109"/>
    </w:p>
    <w:p w14:paraId="42066C4B" w14:textId="77777777" w:rsidR="00C20B46" w:rsidRPr="005A4265" w:rsidRDefault="00C20B46" w:rsidP="00C20B46">
      <w:pPr>
        <w:rPr>
          <w:rFonts w:ascii="Calibri" w:hAnsi="Calibri" w:cs="Calibri"/>
          <w:snapToGrid w:val="0"/>
        </w:rPr>
      </w:pPr>
      <w:r w:rsidRPr="005A4265">
        <w:rPr>
          <w:rFonts w:ascii="Calibri" w:hAnsi="Calibri" w:cs="Calibri"/>
          <w:snapToGrid w:val="0"/>
        </w:rPr>
        <w:t xml:space="preserve">Information about the involvement of volunteers in overseas excursions is addressed in the </w:t>
      </w:r>
      <w:hyperlink r:id="rId24" w:history="1">
        <w:r w:rsidRPr="005A4265">
          <w:rPr>
            <w:rStyle w:val="Hyperlink"/>
            <w:rFonts w:ascii="Calibri" w:hAnsi="Calibri" w:cs="Calibri"/>
          </w:rPr>
          <w:t>Overseas Excursions Policy and Manual</w:t>
        </w:r>
      </w:hyperlink>
      <w:r w:rsidRPr="005A4265">
        <w:rPr>
          <w:rFonts w:ascii="Calibri" w:hAnsi="Calibri" w:cs="Calibri"/>
          <w:snapToGrid w:val="0"/>
        </w:rPr>
        <w:t xml:space="preserve">. </w:t>
      </w:r>
    </w:p>
    <w:p w14:paraId="0B754920" w14:textId="77777777" w:rsidR="00C20B46" w:rsidRPr="005A4265" w:rsidRDefault="00C20B46" w:rsidP="00C20B46">
      <w:pPr>
        <w:pStyle w:val="Heading3"/>
        <w:keepNext/>
        <w:numPr>
          <w:ilvl w:val="0"/>
          <w:numId w:val="32"/>
        </w:numPr>
        <w:tabs>
          <w:tab w:val="clear" w:pos="426"/>
        </w:tabs>
        <w:spacing w:before="240" w:after="240"/>
        <w:ind w:left="567" w:right="0" w:hanging="567"/>
        <w:rPr>
          <w:rFonts w:ascii="Calibri" w:eastAsia="Arial" w:hAnsi="Calibri" w:cs="Calibri"/>
        </w:rPr>
      </w:pPr>
      <w:bookmarkStart w:id="111" w:name="Private_tutoring_(interim_arrangements)"/>
      <w:bookmarkStart w:id="112" w:name="_Toc92889705"/>
      <w:bookmarkEnd w:id="110"/>
      <w:bookmarkEnd w:id="111"/>
      <w:r w:rsidRPr="005A4265">
        <w:rPr>
          <w:rFonts w:ascii="Calibri" w:eastAsia="Arial" w:hAnsi="Calibri" w:cs="Calibri"/>
        </w:rPr>
        <w:t>The National Disability Insurance Scheme (NDIS)</w:t>
      </w:r>
      <w:bookmarkEnd w:id="112"/>
    </w:p>
    <w:p w14:paraId="2D82F5DE" w14:textId="77777777" w:rsidR="00C20B46" w:rsidRPr="005A4265" w:rsidRDefault="00C20B46" w:rsidP="00C20B46">
      <w:pPr>
        <w:rPr>
          <w:rFonts w:ascii="Calibri" w:eastAsia="Arial" w:hAnsi="Calibri" w:cs="Calibri"/>
        </w:rPr>
      </w:pPr>
      <w:r w:rsidRPr="005A4265">
        <w:rPr>
          <w:rFonts w:ascii="Calibri" w:eastAsia="Arial" w:hAnsi="Calibri" w:cs="Calibri"/>
        </w:rPr>
        <w:t xml:space="preserve">For visitors to schools under the auspices of the NDIS, please refer to information relating to the scheme on the </w:t>
      </w:r>
      <w:hyperlink r:id="rId25" w:history="1">
        <w:r w:rsidRPr="005A4265">
          <w:rPr>
            <w:rStyle w:val="Hyperlink"/>
            <w:rFonts w:ascii="Calibri" w:eastAsia="Arial" w:hAnsi="Calibri" w:cs="Calibri"/>
          </w:rPr>
          <w:t>Directorate website</w:t>
        </w:r>
      </w:hyperlink>
      <w:r w:rsidRPr="005A4265">
        <w:rPr>
          <w:rFonts w:ascii="Calibri" w:eastAsia="Arial" w:hAnsi="Calibri" w:cs="Calibri"/>
        </w:rPr>
        <w:t>.</w:t>
      </w:r>
    </w:p>
    <w:p w14:paraId="141F03B1" w14:textId="77777777" w:rsidR="00C20B46" w:rsidRPr="005A4265" w:rsidRDefault="00C20B46" w:rsidP="00C20B46">
      <w:pPr>
        <w:rPr>
          <w:rFonts w:ascii="Calibri" w:hAnsi="Calibri" w:cs="Calibri"/>
        </w:rPr>
      </w:pPr>
      <w:r w:rsidRPr="005A4265">
        <w:rPr>
          <w:rFonts w:ascii="Calibri" w:hAnsi="Calibri" w:cs="Calibri"/>
        </w:rPr>
        <w:br w:type="page"/>
      </w:r>
    </w:p>
    <w:p w14:paraId="04DD6011" w14:textId="7052B9B5" w:rsidR="00C20B46" w:rsidRDefault="00C20B46" w:rsidP="00C20B46">
      <w:pPr>
        <w:pStyle w:val="Heading3"/>
        <w:pBdr>
          <w:bottom w:val="single" w:sz="4" w:space="1" w:color="BFBFBF" w:themeColor="background1" w:themeShade="BF"/>
        </w:pBdr>
        <w:rPr>
          <w:rFonts w:ascii="Calibri" w:hAnsi="Calibri" w:cs="Calibri"/>
        </w:rPr>
      </w:pPr>
      <w:bookmarkStart w:id="113" w:name="_Toc8739297"/>
      <w:bookmarkStart w:id="114" w:name="_Toc92889706"/>
      <w:r w:rsidRPr="005A4265">
        <w:rPr>
          <w:rFonts w:ascii="Calibri" w:hAnsi="Calibri" w:cs="Calibri"/>
        </w:rPr>
        <w:lastRenderedPageBreak/>
        <w:t>Attachment A - Volunteers and Visitors Program Management Checklist</w:t>
      </w:r>
      <w:bookmarkEnd w:id="113"/>
      <w:bookmarkEnd w:id="114"/>
      <w:r w:rsidRPr="005A4265">
        <w:rPr>
          <w:rFonts w:ascii="Calibri" w:hAnsi="Calibri" w:cs="Calibri"/>
        </w:rPr>
        <w:t xml:space="preserve"> </w:t>
      </w:r>
    </w:p>
    <w:p w14:paraId="3BBB1995" w14:textId="77777777" w:rsidR="00C20B46" w:rsidRPr="005A4265" w:rsidRDefault="00C20B46" w:rsidP="00C20B46">
      <w:pPr>
        <w:rPr>
          <w:rFonts w:ascii="Calibri" w:hAnsi="Calibri" w:cs="Calibri"/>
          <w:i/>
          <w:iCs/>
        </w:rPr>
      </w:pPr>
      <w:r w:rsidRPr="005A4265">
        <w:rPr>
          <w:rFonts w:ascii="Calibri" w:hAnsi="Calibri" w:cs="Calibri"/>
          <w:i/>
          <w:iCs/>
        </w:rPr>
        <w:t>Apply a Plan – Do – Check – Act approach to the design, management and continuous improvement of the volunteers and visitors program</w:t>
      </w:r>
    </w:p>
    <w:p w14:paraId="13D145D1" w14:textId="36435FA2" w:rsidR="00C20B46" w:rsidRDefault="00C20B46" w:rsidP="00CA1BFD">
      <w:pPr>
        <w:spacing w:after="240"/>
        <w:rPr>
          <w:rFonts w:ascii="Calibri" w:hAnsi="Calibri" w:cs="Calibri"/>
          <w:i/>
          <w:iCs/>
        </w:rPr>
      </w:pPr>
      <w:r w:rsidRPr="005A4265">
        <w:rPr>
          <w:rFonts w:ascii="Calibri" w:hAnsi="Calibri" w:cs="Calibri"/>
          <w:i/>
          <w:iCs/>
        </w:rPr>
        <w:t>This form should be completed when a program is established and reviewed at least annually.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198"/>
        <w:gridCol w:w="19"/>
        <w:gridCol w:w="1291"/>
      </w:tblGrid>
      <w:tr w:rsidR="00C20B46" w:rsidRPr="00CA1BFD" w14:paraId="05513227" w14:textId="77777777" w:rsidTr="003D3404">
        <w:trPr>
          <w:tblHeader/>
        </w:trPr>
        <w:tc>
          <w:tcPr>
            <w:tcW w:w="8198" w:type="dxa"/>
            <w:shd w:val="clear" w:color="auto" w:fill="B6DDE8" w:themeFill="accent5" w:themeFillTint="66"/>
          </w:tcPr>
          <w:p w14:paraId="5E7030DA" w14:textId="77777777" w:rsidR="00C20B46" w:rsidRPr="00CA1BFD" w:rsidRDefault="00C20B46" w:rsidP="0001272D">
            <w:pPr>
              <w:rPr>
                <w:rFonts w:ascii="Calibri" w:hAnsi="Calibri" w:cs="Calibri"/>
                <w:b/>
                <w:bCs/>
              </w:rPr>
            </w:pPr>
            <w:r w:rsidRPr="00CA1BFD">
              <w:rPr>
                <w:rFonts w:ascii="Calibri" w:hAnsi="Calibri" w:cs="Calibri"/>
                <w:b/>
                <w:bCs/>
              </w:rPr>
              <w:t xml:space="preserve">Requirements to be checked </w:t>
            </w:r>
          </w:p>
        </w:tc>
        <w:tc>
          <w:tcPr>
            <w:tcW w:w="1295" w:type="dxa"/>
            <w:gridSpan w:val="2"/>
            <w:shd w:val="clear" w:color="auto" w:fill="B6DDE8" w:themeFill="accent5" w:themeFillTint="66"/>
          </w:tcPr>
          <w:p w14:paraId="110EF171" w14:textId="77777777" w:rsidR="00C20B46" w:rsidRPr="00CA1BFD" w:rsidRDefault="00C20B46" w:rsidP="0001272D">
            <w:pPr>
              <w:jc w:val="center"/>
              <w:rPr>
                <w:rFonts w:ascii="Calibri" w:hAnsi="Calibri" w:cs="Calibri"/>
                <w:b/>
                <w:bCs/>
              </w:rPr>
            </w:pPr>
            <w:r w:rsidRPr="00CA1BFD">
              <w:rPr>
                <w:rFonts w:ascii="Calibri" w:hAnsi="Calibri" w:cs="Calibri"/>
                <w:b/>
                <w:bCs/>
              </w:rPr>
              <w:t>Completed</w:t>
            </w:r>
          </w:p>
        </w:tc>
      </w:tr>
      <w:tr w:rsidR="00C20B46" w:rsidRPr="005A4265" w14:paraId="51989855" w14:textId="77777777" w:rsidTr="003D3404">
        <w:tc>
          <w:tcPr>
            <w:tcW w:w="8198" w:type="dxa"/>
          </w:tcPr>
          <w:p w14:paraId="16FDBB31"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Establish a school-based arrangement (Board to approve) for volunteers and visitors that reflects the specific needs of the school and its environment (Plan), including</w:t>
            </w:r>
          </w:p>
        </w:tc>
        <w:tc>
          <w:tcPr>
            <w:tcW w:w="1295" w:type="dxa"/>
            <w:gridSpan w:val="2"/>
          </w:tcPr>
          <w:p w14:paraId="1F03030C" w14:textId="77777777" w:rsidR="00C20B46" w:rsidRPr="005A4265" w:rsidRDefault="00C20B46" w:rsidP="0001272D">
            <w:pPr>
              <w:spacing w:after="120"/>
              <w:jc w:val="center"/>
              <w:rPr>
                <w:rFonts w:ascii="Calibri" w:hAnsi="Calibri" w:cs="Calibri"/>
                <w:sz w:val="32"/>
                <w:szCs w:val="32"/>
              </w:rPr>
            </w:pPr>
          </w:p>
        </w:tc>
      </w:tr>
      <w:tr w:rsidR="00C20B46" w:rsidRPr="005A4265" w14:paraId="4057A1D6" w14:textId="77777777" w:rsidTr="003D3404">
        <w:tc>
          <w:tcPr>
            <w:tcW w:w="8198" w:type="dxa"/>
          </w:tcPr>
          <w:p w14:paraId="6618DED3"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 xml:space="preserve">Document the range of types of volunteers and visitors to the school and the processes to be applied for each group </w:t>
            </w:r>
          </w:p>
        </w:tc>
        <w:tc>
          <w:tcPr>
            <w:tcW w:w="1295" w:type="dxa"/>
            <w:gridSpan w:val="2"/>
          </w:tcPr>
          <w:p w14:paraId="63293EB5" w14:textId="77777777" w:rsidR="00C20B46" w:rsidRPr="005A4265" w:rsidRDefault="00C20B46" w:rsidP="0001272D">
            <w:pPr>
              <w:spacing w:after="120"/>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2114A663" w14:textId="77777777" w:rsidTr="003D3404">
        <w:tc>
          <w:tcPr>
            <w:tcW w:w="8198" w:type="dxa"/>
          </w:tcPr>
          <w:p w14:paraId="7CE860C9"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Assess the appropriate means for distribution of information and support for volunteers and visitors including assistance to complete relevant documentation</w:t>
            </w:r>
          </w:p>
        </w:tc>
        <w:tc>
          <w:tcPr>
            <w:tcW w:w="1295" w:type="dxa"/>
            <w:gridSpan w:val="2"/>
          </w:tcPr>
          <w:p w14:paraId="79D5FB3F" w14:textId="77777777" w:rsidR="00C20B46" w:rsidRPr="005A4265" w:rsidRDefault="00C20B46" w:rsidP="0001272D">
            <w:pPr>
              <w:spacing w:after="120"/>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22EC0EF9" w14:textId="77777777" w:rsidTr="003D3404">
        <w:tc>
          <w:tcPr>
            <w:tcW w:w="8198" w:type="dxa"/>
          </w:tcPr>
          <w:p w14:paraId="303FD93D" w14:textId="7CE4D866"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Establish roles and responsibilities for all groups/individuals involved with volunteers and visitors</w:t>
            </w:r>
            <w:r w:rsidR="00BF240C">
              <w:rPr>
                <w:rFonts w:ascii="Calibri" w:hAnsi="Calibri" w:cs="Calibri"/>
              </w:rPr>
              <w:t xml:space="preserve"> including a volunteer coordinator role as appropriate</w:t>
            </w:r>
          </w:p>
        </w:tc>
        <w:tc>
          <w:tcPr>
            <w:tcW w:w="1295" w:type="dxa"/>
            <w:gridSpan w:val="2"/>
          </w:tcPr>
          <w:p w14:paraId="1C7DD89F" w14:textId="77777777" w:rsidR="00C20B46" w:rsidRPr="005A4265" w:rsidRDefault="00C20B46" w:rsidP="0001272D">
            <w:pPr>
              <w:spacing w:after="120"/>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01F725A5" w14:textId="77777777" w:rsidTr="003D3404">
        <w:tc>
          <w:tcPr>
            <w:tcW w:w="8198" w:type="dxa"/>
          </w:tcPr>
          <w:p w14:paraId="55073DAC"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Ensure activities and educational programs involving volunteers and visitors are appropriately supervised and supported (Do)</w:t>
            </w:r>
          </w:p>
          <w:p w14:paraId="11D5D9D0" w14:textId="77777777" w:rsidR="00C20B46" w:rsidRPr="005A4265" w:rsidRDefault="00C20B46" w:rsidP="0001272D">
            <w:pPr>
              <w:pStyle w:val="ListParagraph"/>
              <w:ind w:left="360"/>
              <w:rPr>
                <w:rFonts w:ascii="Calibri" w:hAnsi="Calibri" w:cs="Calibri"/>
                <w:i/>
                <w:iCs/>
              </w:rPr>
            </w:pPr>
            <w:r w:rsidRPr="005A4265">
              <w:rPr>
                <w:rFonts w:ascii="Calibri" w:hAnsi="Calibri" w:cs="Calibri"/>
                <w:i/>
                <w:iCs/>
              </w:rPr>
              <w:t xml:space="preserve">Note: </w:t>
            </w:r>
          </w:p>
          <w:p w14:paraId="34BA941E" w14:textId="77777777" w:rsidR="00220D76" w:rsidRPr="005A4265" w:rsidRDefault="00220D76" w:rsidP="00220D76">
            <w:pPr>
              <w:pStyle w:val="ListParagraph"/>
              <w:ind w:left="360"/>
              <w:rPr>
                <w:rFonts w:ascii="Calibri" w:hAnsi="Calibri" w:cs="Calibri"/>
                <w:i/>
                <w:iCs/>
              </w:rPr>
            </w:pPr>
            <w:r w:rsidRPr="005A4265">
              <w:rPr>
                <w:rFonts w:ascii="Calibri" w:hAnsi="Calibri" w:cs="Calibri"/>
                <w:i/>
                <w:iCs/>
              </w:rPr>
              <w:t>(i) all volunteers and visitors that do not hold a WWVP card in circumstances where they are exempt or awaiting a decision on their WWVP application must be directly supervised by a school staff member</w:t>
            </w:r>
          </w:p>
          <w:p w14:paraId="44C1E5FD" w14:textId="6D9E7D62" w:rsidR="00C20B46" w:rsidRPr="00CA1BFD" w:rsidRDefault="00C20B46" w:rsidP="0001272D">
            <w:pPr>
              <w:pStyle w:val="ListParagraph"/>
              <w:ind w:left="360"/>
              <w:rPr>
                <w:rFonts w:ascii="Calibri" w:hAnsi="Calibri" w:cs="Calibri"/>
              </w:rPr>
            </w:pPr>
            <w:r w:rsidRPr="005A4265">
              <w:rPr>
                <w:rFonts w:ascii="Calibri" w:hAnsi="Calibri" w:cs="Calibri"/>
                <w:i/>
                <w:iCs/>
              </w:rPr>
              <w:t>(ii) all volunteers and visitors that are under 18 years of age must be directly supervised by a school staff member, regardless of whether they hold a WWVP card</w:t>
            </w:r>
            <w:r w:rsidR="00CA1BFD">
              <w:rPr>
                <w:rFonts w:ascii="Calibri" w:hAnsi="Calibri" w:cs="Calibri"/>
              </w:rPr>
              <w:t>.</w:t>
            </w:r>
          </w:p>
        </w:tc>
        <w:tc>
          <w:tcPr>
            <w:tcW w:w="1295" w:type="dxa"/>
            <w:gridSpan w:val="2"/>
          </w:tcPr>
          <w:p w14:paraId="5DA0EED4"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3F93004B" w14:textId="77777777" w:rsidTr="003D3404">
        <w:tc>
          <w:tcPr>
            <w:tcW w:w="8198" w:type="dxa"/>
          </w:tcPr>
          <w:p w14:paraId="016BCA44"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Ensure proper administration of the program and requirements (Do)</w:t>
            </w:r>
          </w:p>
        </w:tc>
        <w:tc>
          <w:tcPr>
            <w:tcW w:w="1295" w:type="dxa"/>
            <w:gridSpan w:val="2"/>
          </w:tcPr>
          <w:p w14:paraId="1F3B4356" w14:textId="77777777" w:rsidR="00C20B46" w:rsidRPr="005A4265" w:rsidRDefault="00C20B46" w:rsidP="0001272D">
            <w:pPr>
              <w:jc w:val="center"/>
              <w:rPr>
                <w:rFonts w:ascii="Calibri" w:hAnsi="Calibri" w:cs="Calibri"/>
                <w:sz w:val="32"/>
                <w:szCs w:val="32"/>
              </w:rPr>
            </w:pPr>
          </w:p>
        </w:tc>
      </w:tr>
      <w:tr w:rsidR="00C20B46" w:rsidRPr="005A4265" w14:paraId="02404B56" w14:textId="77777777" w:rsidTr="003D3404">
        <w:tc>
          <w:tcPr>
            <w:tcW w:w="8198" w:type="dxa"/>
          </w:tcPr>
          <w:p w14:paraId="057F23F0"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Ensure volunteers and visitors are adequately introduced to the school site and activity, including any limitations</w:t>
            </w:r>
          </w:p>
        </w:tc>
        <w:tc>
          <w:tcPr>
            <w:tcW w:w="1295" w:type="dxa"/>
            <w:gridSpan w:val="2"/>
          </w:tcPr>
          <w:p w14:paraId="79927285"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02053B7C" w14:textId="77777777" w:rsidTr="003D3404">
        <w:tc>
          <w:tcPr>
            <w:tcW w:w="8198" w:type="dxa"/>
          </w:tcPr>
          <w:p w14:paraId="7796CED2"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Ensure volunteers and visitors are informed of school-based arrangements</w:t>
            </w:r>
          </w:p>
        </w:tc>
        <w:tc>
          <w:tcPr>
            <w:tcW w:w="1295" w:type="dxa"/>
            <w:gridSpan w:val="2"/>
          </w:tcPr>
          <w:p w14:paraId="6F89516A"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3559E44D" w14:textId="77777777" w:rsidTr="003D3404">
        <w:tc>
          <w:tcPr>
            <w:tcW w:w="8198" w:type="dxa"/>
          </w:tcPr>
          <w:p w14:paraId="1DC7ADC9"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 xml:space="preserve">Provide appropriate identification for volunteers and visitors </w:t>
            </w:r>
          </w:p>
        </w:tc>
        <w:tc>
          <w:tcPr>
            <w:tcW w:w="1295" w:type="dxa"/>
            <w:gridSpan w:val="2"/>
          </w:tcPr>
          <w:p w14:paraId="1062B22B"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5AA3E18B" w14:textId="77777777" w:rsidTr="003D3404">
        <w:tc>
          <w:tcPr>
            <w:tcW w:w="8217" w:type="dxa"/>
            <w:gridSpan w:val="2"/>
          </w:tcPr>
          <w:p w14:paraId="6FBBAB8F" w14:textId="24396388"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br w:type="page"/>
              <w:t xml:space="preserve">Annual distribution of the </w:t>
            </w:r>
          </w:p>
          <w:p w14:paraId="0DB1787A" w14:textId="77777777" w:rsidR="00C20B46" w:rsidRPr="005A4265" w:rsidRDefault="00C20B46" w:rsidP="00C20B46">
            <w:pPr>
              <w:pStyle w:val="ListParagraph"/>
              <w:numPr>
                <w:ilvl w:val="2"/>
                <w:numId w:val="37"/>
              </w:numPr>
              <w:autoSpaceDE w:val="0"/>
              <w:autoSpaceDN w:val="0"/>
              <w:spacing w:after="120"/>
              <w:contextualSpacing w:val="0"/>
              <w:rPr>
                <w:rFonts w:ascii="Calibri" w:hAnsi="Calibri" w:cs="Calibri"/>
              </w:rPr>
            </w:pPr>
            <w:r w:rsidRPr="005A4265">
              <w:rPr>
                <w:rFonts w:ascii="Calibri" w:hAnsi="Calibri" w:cs="Calibri"/>
              </w:rPr>
              <w:t xml:space="preserve">Volunteers and Visitors in Schools - Code of Conduct, </w:t>
            </w:r>
          </w:p>
        </w:tc>
        <w:tc>
          <w:tcPr>
            <w:tcW w:w="1276" w:type="dxa"/>
          </w:tcPr>
          <w:p w14:paraId="6C67869B"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1AD3CF16" w14:textId="77777777" w:rsidTr="003D3404">
        <w:tc>
          <w:tcPr>
            <w:tcW w:w="8217" w:type="dxa"/>
            <w:gridSpan w:val="2"/>
          </w:tcPr>
          <w:p w14:paraId="5C106770" w14:textId="77777777" w:rsidR="00C20B46" w:rsidRPr="005A4265" w:rsidRDefault="00C20B46" w:rsidP="00C20B46">
            <w:pPr>
              <w:pStyle w:val="ListParagraph"/>
              <w:numPr>
                <w:ilvl w:val="2"/>
                <w:numId w:val="37"/>
              </w:numPr>
              <w:autoSpaceDE w:val="0"/>
              <w:autoSpaceDN w:val="0"/>
              <w:spacing w:after="120"/>
              <w:contextualSpacing w:val="0"/>
              <w:rPr>
                <w:rFonts w:ascii="Calibri" w:hAnsi="Calibri" w:cs="Calibri"/>
              </w:rPr>
            </w:pPr>
            <w:r w:rsidRPr="005A4265">
              <w:rPr>
                <w:rFonts w:ascii="Calibri" w:hAnsi="Calibri" w:cs="Calibri"/>
              </w:rPr>
              <w:t>Volunteers and Visitors in Schools - Insurance Arrangements</w:t>
            </w:r>
          </w:p>
        </w:tc>
        <w:tc>
          <w:tcPr>
            <w:tcW w:w="1276" w:type="dxa"/>
          </w:tcPr>
          <w:p w14:paraId="7C5D1AA3"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2B574E61" w14:textId="77777777" w:rsidTr="003D3404">
        <w:tc>
          <w:tcPr>
            <w:tcW w:w="8217" w:type="dxa"/>
            <w:gridSpan w:val="2"/>
          </w:tcPr>
          <w:p w14:paraId="4ABC39D0" w14:textId="0141D120"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Annual distribution, collection and storage of Volunteer and Visitor in Schools - Nomination Forms</w:t>
            </w:r>
            <w:r w:rsidR="0072435C">
              <w:rPr>
                <w:rFonts w:ascii="Calibri" w:hAnsi="Calibri" w:cs="Calibri"/>
              </w:rPr>
              <w:t xml:space="preserve">. </w:t>
            </w:r>
          </w:p>
        </w:tc>
        <w:tc>
          <w:tcPr>
            <w:tcW w:w="1276" w:type="dxa"/>
          </w:tcPr>
          <w:p w14:paraId="3202AA98"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3F5C6AEE" w14:textId="77777777" w:rsidTr="003D3404">
        <w:tc>
          <w:tcPr>
            <w:tcW w:w="8217" w:type="dxa"/>
            <w:gridSpan w:val="2"/>
          </w:tcPr>
          <w:p w14:paraId="4F66ABD0" w14:textId="77777777" w:rsidR="00C20B46" w:rsidRPr="005A4265" w:rsidRDefault="00C20B46" w:rsidP="00C20B46">
            <w:pPr>
              <w:pStyle w:val="ListParagraph"/>
              <w:numPr>
                <w:ilvl w:val="1"/>
                <w:numId w:val="37"/>
              </w:numPr>
              <w:autoSpaceDE w:val="0"/>
              <w:autoSpaceDN w:val="0"/>
              <w:spacing w:after="120"/>
              <w:contextualSpacing w:val="0"/>
              <w:rPr>
                <w:rFonts w:ascii="Calibri" w:hAnsi="Calibri" w:cs="Calibri"/>
              </w:rPr>
            </w:pPr>
            <w:r w:rsidRPr="005A4265">
              <w:rPr>
                <w:rFonts w:ascii="Calibri" w:hAnsi="Calibri" w:cs="Calibri"/>
              </w:rPr>
              <w:t>Ensure administration and secure storage of sign-in/out records</w:t>
            </w:r>
          </w:p>
        </w:tc>
        <w:tc>
          <w:tcPr>
            <w:tcW w:w="1276" w:type="dxa"/>
          </w:tcPr>
          <w:p w14:paraId="30DA3CD4"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2043BA15" w14:textId="77777777" w:rsidTr="003D3404">
        <w:tc>
          <w:tcPr>
            <w:tcW w:w="8217" w:type="dxa"/>
            <w:gridSpan w:val="2"/>
          </w:tcPr>
          <w:p w14:paraId="577F051A"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Check that tasks undertaken by volunteers and visitors are suitable for their individual skills, knowledge and interests (Check)</w:t>
            </w:r>
          </w:p>
        </w:tc>
        <w:tc>
          <w:tcPr>
            <w:tcW w:w="1276" w:type="dxa"/>
          </w:tcPr>
          <w:p w14:paraId="3EF38BB7"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758727C9" w14:textId="77777777" w:rsidTr="003D3404">
        <w:tc>
          <w:tcPr>
            <w:tcW w:w="8217" w:type="dxa"/>
            <w:gridSpan w:val="2"/>
          </w:tcPr>
          <w:p w14:paraId="61467FDC"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 xml:space="preserve">Monitor the involvement and appropriate use of volunteers and visitors in schools (Check). </w:t>
            </w:r>
          </w:p>
        </w:tc>
        <w:tc>
          <w:tcPr>
            <w:tcW w:w="1276" w:type="dxa"/>
          </w:tcPr>
          <w:p w14:paraId="68A3F8A8"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203835F5" w14:textId="77777777" w:rsidTr="003D3404">
        <w:tc>
          <w:tcPr>
            <w:tcW w:w="8217" w:type="dxa"/>
            <w:gridSpan w:val="2"/>
          </w:tcPr>
          <w:p w14:paraId="5D0E334B"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lastRenderedPageBreak/>
              <w:t xml:space="preserve">Monitor compliance with the requirements of the </w:t>
            </w:r>
            <w:hyperlink r:id="rId26" w:history="1">
              <w:r w:rsidRPr="005A4265">
                <w:rPr>
                  <w:rStyle w:val="Hyperlink"/>
                  <w:rFonts w:ascii="Calibri" w:hAnsi="Calibri" w:cs="Calibri"/>
                  <w:i/>
                </w:rPr>
                <w:t>Working with Vulnerable People (Background Checking) Act 2011</w:t>
              </w:r>
            </w:hyperlink>
            <w:r w:rsidRPr="005A4265">
              <w:rPr>
                <w:rFonts w:ascii="Calibri" w:hAnsi="Calibri" w:cs="Calibri"/>
                <w:i/>
              </w:rPr>
              <w:t xml:space="preserve"> </w:t>
            </w:r>
            <w:r w:rsidRPr="005A4265">
              <w:rPr>
                <w:rFonts w:ascii="Calibri" w:hAnsi="Calibri" w:cs="Calibri"/>
              </w:rPr>
              <w:t>for volunteers and visitors in contact with children, particularly with respect to those claiming the frequency exemption (Check)</w:t>
            </w:r>
          </w:p>
        </w:tc>
        <w:tc>
          <w:tcPr>
            <w:tcW w:w="1276" w:type="dxa"/>
          </w:tcPr>
          <w:p w14:paraId="04D2A608"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6A3B65C5" w14:textId="77777777" w:rsidTr="003D3404">
        <w:tc>
          <w:tcPr>
            <w:tcW w:w="8217" w:type="dxa"/>
            <w:gridSpan w:val="2"/>
          </w:tcPr>
          <w:p w14:paraId="277AC28F"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Consider conducting surveys of staff, volunteers and visitors to assess their satisfaction with and ideas for volunteer and visitor involvement (Check)</w:t>
            </w:r>
          </w:p>
        </w:tc>
        <w:tc>
          <w:tcPr>
            <w:tcW w:w="1276" w:type="dxa"/>
          </w:tcPr>
          <w:p w14:paraId="2B86B786" w14:textId="77777777" w:rsidR="00C20B46" w:rsidRPr="005A4265" w:rsidRDefault="00C20B46" w:rsidP="0001272D">
            <w:pPr>
              <w:jc w:val="center"/>
              <w:rPr>
                <w:rFonts w:ascii="Calibri" w:hAnsi="Calibri" w:cs="Calibri"/>
              </w:rPr>
            </w:pPr>
            <w:r w:rsidRPr="005A4265">
              <w:rPr>
                <w:rFonts w:ascii="Calibri" w:hAnsi="Calibri" w:cs="Calibri"/>
                <w:sz w:val="32"/>
                <w:szCs w:val="32"/>
              </w:rPr>
              <w:sym w:font="Wingdings 2" w:char="F030"/>
            </w:r>
          </w:p>
        </w:tc>
      </w:tr>
      <w:tr w:rsidR="00C20B46" w:rsidRPr="005A4265" w14:paraId="637D890F" w14:textId="77777777" w:rsidTr="003D3404">
        <w:tc>
          <w:tcPr>
            <w:tcW w:w="8217" w:type="dxa"/>
            <w:gridSpan w:val="2"/>
          </w:tcPr>
          <w:p w14:paraId="03BC2B75"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Act on findings from program review processes (Act)</w:t>
            </w:r>
          </w:p>
        </w:tc>
        <w:tc>
          <w:tcPr>
            <w:tcW w:w="1276" w:type="dxa"/>
          </w:tcPr>
          <w:p w14:paraId="64DBE8C4" w14:textId="77777777" w:rsidR="00C20B46" w:rsidRPr="005A4265" w:rsidRDefault="00C20B46" w:rsidP="0001272D">
            <w:pPr>
              <w:jc w:val="center"/>
              <w:rPr>
                <w:rFonts w:ascii="Calibri" w:hAnsi="Calibri" w:cs="Calibri"/>
                <w:sz w:val="32"/>
                <w:szCs w:val="32"/>
              </w:rPr>
            </w:pPr>
            <w:r w:rsidRPr="005A4265">
              <w:rPr>
                <w:rFonts w:ascii="Calibri" w:hAnsi="Calibri" w:cs="Calibri"/>
                <w:sz w:val="32"/>
                <w:szCs w:val="32"/>
              </w:rPr>
              <w:sym w:font="Wingdings 2" w:char="F030"/>
            </w:r>
          </w:p>
        </w:tc>
      </w:tr>
      <w:tr w:rsidR="00C20B46" w:rsidRPr="005A4265" w14:paraId="1567DE84" w14:textId="77777777" w:rsidTr="003D3404">
        <w:tc>
          <w:tcPr>
            <w:tcW w:w="8217" w:type="dxa"/>
            <w:gridSpan w:val="2"/>
          </w:tcPr>
          <w:p w14:paraId="61FFE6D4" w14:textId="77777777" w:rsidR="00C20B46" w:rsidRPr="005A4265" w:rsidRDefault="00C20B46" w:rsidP="00C20B46">
            <w:pPr>
              <w:pStyle w:val="ListParagraph"/>
              <w:numPr>
                <w:ilvl w:val="0"/>
                <w:numId w:val="37"/>
              </w:numPr>
              <w:autoSpaceDE w:val="0"/>
              <w:autoSpaceDN w:val="0"/>
              <w:spacing w:after="120"/>
              <w:contextualSpacing w:val="0"/>
              <w:rPr>
                <w:rFonts w:ascii="Calibri" w:hAnsi="Calibri" w:cs="Calibri"/>
              </w:rPr>
            </w:pPr>
            <w:r w:rsidRPr="005A4265">
              <w:rPr>
                <w:rFonts w:ascii="Calibri" w:hAnsi="Calibri" w:cs="Calibri"/>
              </w:rPr>
              <w:t>Highlight the value of volunteering/visiting and give recognition to volunteers/visitors in communications with the school and wider community e.g. school website, newsletter</w:t>
            </w:r>
          </w:p>
        </w:tc>
        <w:tc>
          <w:tcPr>
            <w:tcW w:w="1276" w:type="dxa"/>
          </w:tcPr>
          <w:p w14:paraId="31473FD0" w14:textId="77777777" w:rsidR="00C20B46" w:rsidRPr="005A4265" w:rsidRDefault="00C20B46" w:rsidP="0001272D">
            <w:pPr>
              <w:spacing w:after="120"/>
              <w:jc w:val="center"/>
              <w:rPr>
                <w:rFonts w:ascii="Calibri" w:hAnsi="Calibri" w:cs="Calibri"/>
                <w:sz w:val="32"/>
                <w:szCs w:val="32"/>
              </w:rPr>
            </w:pPr>
            <w:r w:rsidRPr="005A4265">
              <w:rPr>
                <w:rFonts w:ascii="Calibri" w:hAnsi="Calibri" w:cs="Calibri"/>
                <w:sz w:val="32"/>
                <w:szCs w:val="32"/>
              </w:rPr>
              <w:sym w:font="Wingdings 2" w:char="F030"/>
            </w:r>
          </w:p>
        </w:tc>
      </w:tr>
    </w:tbl>
    <w:p w14:paraId="4CD01A29" w14:textId="77777777" w:rsidR="00C20B46" w:rsidRPr="005A4265" w:rsidRDefault="00C20B46" w:rsidP="00C20B46">
      <w:pPr>
        <w:rPr>
          <w:rFonts w:ascii="Calibri" w:hAnsi="Calibri" w:cs="Calibri"/>
        </w:rPr>
      </w:pPr>
    </w:p>
    <w:p w14:paraId="6688772D" w14:textId="77777777" w:rsidR="00C20B46" w:rsidRPr="005A4265" w:rsidRDefault="00C20B46" w:rsidP="00C20B46">
      <w:pPr>
        <w:spacing w:line="283" w:lineRule="atLeast"/>
        <w:textAlignment w:val="baseline"/>
        <w:rPr>
          <w:rFonts w:ascii="Calibri" w:hAnsi="Calibri" w:cs="Calibri"/>
        </w:rPr>
      </w:pPr>
    </w:p>
    <w:p w14:paraId="1C50E2D9" w14:textId="77777777" w:rsidR="00C20B46" w:rsidRPr="005A4265" w:rsidRDefault="00C20B46" w:rsidP="00C20B46">
      <w:pPr>
        <w:rPr>
          <w:rFonts w:ascii="Calibri" w:hAnsi="Calibri" w:cs="Calibri"/>
        </w:rPr>
      </w:pPr>
      <w:r w:rsidRPr="005A4265">
        <w:rPr>
          <w:rFonts w:ascii="Calibri" w:hAnsi="Calibri" w:cs="Calibri"/>
        </w:rPr>
        <w:br w:type="page"/>
      </w:r>
    </w:p>
    <w:p w14:paraId="661B6F14" w14:textId="77777777" w:rsidR="00C20B46" w:rsidRPr="005A4265" w:rsidRDefault="00C20B46" w:rsidP="00C20B46">
      <w:pPr>
        <w:pStyle w:val="Heading3"/>
        <w:pBdr>
          <w:bottom w:val="single" w:sz="4" w:space="1" w:color="BFBFBF" w:themeColor="background1" w:themeShade="BF"/>
        </w:pBdr>
        <w:spacing w:after="0"/>
        <w:rPr>
          <w:rFonts w:ascii="Calibri" w:hAnsi="Calibri" w:cs="Calibri"/>
          <w:b w:val="0"/>
        </w:rPr>
      </w:pPr>
      <w:bookmarkStart w:id="115" w:name="_Toc92889707"/>
      <w:bookmarkStart w:id="116" w:name="_Toc8739298"/>
      <w:r w:rsidRPr="005A4265">
        <w:rPr>
          <w:rFonts w:ascii="Calibri" w:hAnsi="Calibri" w:cs="Calibri"/>
        </w:rPr>
        <w:lastRenderedPageBreak/>
        <w:t>Attachment B - Volunteers and Visitors Induction Checklist</w:t>
      </w:r>
      <w:bookmarkEnd w:id="115"/>
      <w:r w:rsidRPr="005A4265">
        <w:rPr>
          <w:rFonts w:ascii="Calibri" w:hAnsi="Calibri" w:cs="Calibri"/>
        </w:rPr>
        <w:t xml:space="preserve"> </w:t>
      </w:r>
    </w:p>
    <w:p w14:paraId="458140B6" w14:textId="0A432A03" w:rsidR="00C20B46" w:rsidRPr="005A4265" w:rsidRDefault="00C20B46" w:rsidP="00CA1BFD">
      <w:pPr>
        <w:spacing w:before="240" w:after="240"/>
        <w:rPr>
          <w:rFonts w:ascii="Calibri" w:hAnsi="Calibri" w:cs="Calibri"/>
          <w:i/>
          <w:iCs/>
        </w:rPr>
      </w:pPr>
      <w:r w:rsidRPr="005A4265">
        <w:rPr>
          <w:rFonts w:ascii="Calibri" w:hAnsi="Calibri" w:cs="Calibri"/>
          <w:i/>
          <w:iCs/>
        </w:rPr>
        <w:t>This checklist must be completed for each volunteer or visitor and retained on file with the signed Nomination Form</w:t>
      </w:r>
      <w:r w:rsidR="0072435C">
        <w:rPr>
          <w:rFonts w:ascii="Calibri" w:hAnsi="Calibri" w:cs="Calibri"/>
          <w:i/>
          <w:iCs/>
        </w:rPr>
        <w:t xml:space="preserve">. </w:t>
      </w:r>
      <w:r w:rsidRPr="005A4265">
        <w:rPr>
          <w:rFonts w:ascii="Calibri" w:hAnsi="Calibri" w:cs="Calibri"/>
          <w:i/>
          <w:iCs/>
        </w:rPr>
        <w:t>It must be re-done when the need arises, for example if the type of volunteering activity materially changes.</w:t>
      </w: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0"/>
        <w:gridCol w:w="7273"/>
      </w:tblGrid>
      <w:tr w:rsidR="00C20B46" w:rsidRPr="005A4265" w14:paraId="2D897D46" w14:textId="77777777" w:rsidTr="00CA1BFD">
        <w:tc>
          <w:tcPr>
            <w:tcW w:w="2220" w:type="dxa"/>
          </w:tcPr>
          <w:p w14:paraId="0A9C55EB" w14:textId="77777777" w:rsidR="00C20B46" w:rsidRPr="005A4265" w:rsidRDefault="00C20B46" w:rsidP="0001272D">
            <w:pPr>
              <w:spacing w:line="283" w:lineRule="atLeast"/>
              <w:textAlignment w:val="baseline"/>
              <w:rPr>
                <w:rFonts w:ascii="Calibri" w:hAnsi="Calibri" w:cs="Calibri"/>
                <w:color w:val="000000"/>
                <w:lang w:eastAsia="en-AU"/>
              </w:rPr>
            </w:pPr>
          </w:p>
          <w:p w14:paraId="2A98DD02" w14:textId="77777777" w:rsidR="00C20B46" w:rsidRPr="005A4265" w:rsidRDefault="00C20B46" w:rsidP="0001272D">
            <w:pPr>
              <w:spacing w:line="283" w:lineRule="atLeast"/>
              <w:textAlignment w:val="baseline"/>
              <w:rPr>
                <w:rFonts w:ascii="Calibri" w:hAnsi="Calibri" w:cs="Calibri"/>
                <w:color w:val="000000"/>
                <w:lang w:eastAsia="en-AU"/>
              </w:rPr>
            </w:pPr>
            <w:r w:rsidRPr="005A4265">
              <w:rPr>
                <w:rFonts w:ascii="Calibri" w:hAnsi="Calibri" w:cs="Calibri"/>
                <w:color w:val="000000"/>
                <w:lang w:eastAsia="en-AU"/>
              </w:rPr>
              <w:t xml:space="preserve">Visitor’s/Volunteers’ Name: </w:t>
            </w:r>
          </w:p>
          <w:p w14:paraId="456357E3" w14:textId="77777777" w:rsidR="00C20B46" w:rsidRPr="005A4265" w:rsidRDefault="00C20B46" w:rsidP="0001272D">
            <w:pPr>
              <w:spacing w:line="283" w:lineRule="atLeast"/>
              <w:textAlignment w:val="baseline"/>
              <w:rPr>
                <w:rFonts w:ascii="Calibri" w:hAnsi="Calibri" w:cs="Calibri"/>
                <w:color w:val="000000"/>
                <w:lang w:eastAsia="en-AU"/>
              </w:rPr>
            </w:pPr>
          </w:p>
        </w:tc>
        <w:tc>
          <w:tcPr>
            <w:tcW w:w="7273" w:type="dxa"/>
          </w:tcPr>
          <w:p w14:paraId="0F2F8838" w14:textId="77777777" w:rsidR="00C20B46" w:rsidRPr="005A4265" w:rsidRDefault="00C20B46" w:rsidP="0001272D">
            <w:pPr>
              <w:spacing w:line="283" w:lineRule="atLeast"/>
              <w:textAlignment w:val="baseline"/>
              <w:rPr>
                <w:rFonts w:ascii="Calibri" w:hAnsi="Calibri" w:cs="Calibri"/>
                <w:color w:val="000000"/>
                <w:sz w:val="18"/>
                <w:szCs w:val="18"/>
                <w:lang w:eastAsia="en-AU"/>
              </w:rPr>
            </w:pPr>
          </w:p>
        </w:tc>
      </w:tr>
      <w:tr w:rsidR="00C20B46" w:rsidRPr="005A4265" w14:paraId="14B25F58" w14:textId="77777777" w:rsidTr="00CA1BFD">
        <w:tc>
          <w:tcPr>
            <w:tcW w:w="2220" w:type="dxa"/>
          </w:tcPr>
          <w:p w14:paraId="0E97B15C" w14:textId="77777777" w:rsidR="00C20B46" w:rsidRPr="005A4265" w:rsidRDefault="00C20B46" w:rsidP="0001272D">
            <w:pPr>
              <w:spacing w:line="283" w:lineRule="atLeast"/>
              <w:textAlignment w:val="baseline"/>
              <w:rPr>
                <w:rFonts w:ascii="Calibri" w:hAnsi="Calibri" w:cs="Calibri"/>
                <w:color w:val="000000"/>
                <w:sz w:val="18"/>
                <w:szCs w:val="18"/>
                <w:lang w:eastAsia="en-AU"/>
              </w:rPr>
            </w:pPr>
          </w:p>
          <w:p w14:paraId="6C7BE279" w14:textId="77777777" w:rsidR="00C20B46" w:rsidRPr="005A4265" w:rsidRDefault="00C20B46" w:rsidP="0001272D">
            <w:pPr>
              <w:spacing w:line="283" w:lineRule="atLeast"/>
              <w:textAlignment w:val="baseline"/>
              <w:rPr>
                <w:rFonts w:ascii="Calibri" w:hAnsi="Calibri" w:cs="Calibri"/>
                <w:color w:val="000000"/>
                <w:lang w:eastAsia="en-AU"/>
              </w:rPr>
            </w:pPr>
            <w:r w:rsidRPr="005A4265">
              <w:rPr>
                <w:rFonts w:ascii="Calibri" w:hAnsi="Calibri" w:cs="Calibri"/>
                <w:color w:val="000000"/>
                <w:lang w:eastAsia="en-AU"/>
              </w:rPr>
              <w:t>Contact Details:</w:t>
            </w:r>
          </w:p>
          <w:p w14:paraId="67AC23CE" w14:textId="77777777" w:rsidR="00C20B46" w:rsidRPr="005A4265" w:rsidRDefault="00C20B46" w:rsidP="0001272D">
            <w:pPr>
              <w:spacing w:line="283" w:lineRule="atLeast"/>
              <w:textAlignment w:val="baseline"/>
              <w:rPr>
                <w:rFonts w:ascii="Calibri" w:hAnsi="Calibri" w:cs="Calibri"/>
                <w:color w:val="000000"/>
                <w:sz w:val="18"/>
                <w:szCs w:val="18"/>
                <w:lang w:eastAsia="en-AU"/>
              </w:rPr>
            </w:pPr>
          </w:p>
        </w:tc>
        <w:tc>
          <w:tcPr>
            <w:tcW w:w="7273" w:type="dxa"/>
          </w:tcPr>
          <w:p w14:paraId="51E68CBF" w14:textId="77777777" w:rsidR="00C20B46" w:rsidRPr="005A4265" w:rsidRDefault="00C20B46" w:rsidP="0001272D">
            <w:pPr>
              <w:spacing w:line="283" w:lineRule="atLeast"/>
              <w:textAlignment w:val="baseline"/>
              <w:rPr>
                <w:rFonts w:ascii="Calibri" w:hAnsi="Calibri" w:cs="Calibri"/>
                <w:color w:val="000000"/>
                <w:sz w:val="18"/>
                <w:szCs w:val="18"/>
                <w:lang w:eastAsia="en-AU"/>
              </w:rPr>
            </w:pPr>
          </w:p>
        </w:tc>
      </w:tr>
    </w:tbl>
    <w:p w14:paraId="7CD03843" w14:textId="77777777" w:rsidR="00EC564F" w:rsidRDefault="00EC564F"/>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26"/>
        <w:gridCol w:w="567"/>
      </w:tblGrid>
      <w:tr w:rsidR="00C20B46" w:rsidRPr="00CA1BFD" w14:paraId="1E2D20A8" w14:textId="77777777" w:rsidTr="00CA1BFD">
        <w:trPr>
          <w:trHeight w:val="70"/>
        </w:trPr>
        <w:tc>
          <w:tcPr>
            <w:tcW w:w="9493" w:type="dxa"/>
            <w:gridSpan w:val="2"/>
            <w:shd w:val="clear" w:color="auto" w:fill="DAEEF3" w:themeFill="accent5" w:themeFillTint="33"/>
          </w:tcPr>
          <w:p w14:paraId="1A007249" w14:textId="77777777" w:rsidR="00C20B46" w:rsidRPr="00CA1BFD" w:rsidRDefault="00C20B46" w:rsidP="0001272D">
            <w:pPr>
              <w:spacing w:before="60" w:after="60"/>
              <w:textAlignment w:val="baseline"/>
              <w:rPr>
                <w:rFonts w:ascii="Calibri" w:hAnsi="Calibri" w:cs="Calibri"/>
                <w:b/>
                <w:bCs/>
                <w:i/>
                <w:color w:val="000000"/>
                <w:lang w:eastAsia="en-AU"/>
              </w:rPr>
            </w:pPr>
            <w:r w:rsidRPr="00CA1BFD">
              <w:rPr>
                <w:rFonts w:ascii="Calibri" w:hAnsi="Calibri" w:cs="Calibri"/>
                <w:b/>
                <w:bCs/>
                <w:i/>
                <w:color w:val="000000"/>
                <w:lang w:eastAsia="en-AU"/>
              </w:rPr>
              <w:t>Legislative and other Requirements</w:t>
            </w:r>
          </w:p>
        </w:tc>
      </w:tr>
      <w:tr w:rsidR="00C20B46" w:rsidRPr="005A4265" w14:paraId="5888E67F" w14:textId="77777777" w:rsidTr="00CA1BFD">
        <w:tc>
          <w:tcPr>
            <w:tcW w:w="8926" w:type="dxa"/>
          </w:tcPr>
          <w:p w14:paraId="444A811B" w14:textId="77777777" w:rsidR="00C20B46" w:rsidRPr="005A4265" w:rsidRDefault="00C20B46" w:rsidP="00C20B46">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 xml:space="preserve">Volunteers and Visitors in Schools - </w:t>
            </w:r>
            <w:r w:rsidRPr="005A4265">
              <w:rPr>
                <w:rFonts w:ascii="Calibri" w:hAnsi="Calibri" w:cs="Calibri"/>
                <w:iCs/>
                <w:color w:val="000000"/>
                <w:lang w:eastAsia="en-AU"/>
              </w:rPr>
              <w:t>Nomination Form</w:t>
            </w:r>
            <w:r w:rsidRPr="005A4265">
              <w:rPr>
                <w:rFonts w:ascii="Calibri" w:hAnsi="Calibri" w:cs="Calibri"/>
                <w:i/>
                <w:color w:val="000000"/>
                <w:lang w:eastAsia="en-AU"/>
              </w:rPr>
              <w:t xml:space="preserve"> </w:t>
            </w:r>
            <w:r w:rsidRPr="005A4265">
              <w:rPr>
                <w:rFonts w:ascii="Calibri" w:hAnsi="Calibri" w:cs="Calibri"/>
                <w:color w:val="000000"/>
                <w:lang w:eastAsia="en-AU"/>
              </w:rPr>
              <w:t>has been read and completed</w:t>
            </w:r>
          </w:p>
          <w:p w14:paraId="7947CBDC" w14:textId="38596361" w:rsidR="00C20B46" w:rsidRPr="005A4265" w:rsidRDefault="00C20B46" w:rsidP="00C20B46">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Volunteers and Visitors Code of Conduct has been signed</w:t>
            </w:r>
          </w:p>
          <w:p w14:paraId="7D8FCFD5" w14:textId="2DCF7937" w:rsidR="00C20B46" w:rsidRPr="00CA1BFD" w:rsidRDefault="00C20B46"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 xml:space="preserve">Insurance status has been clarified and sighted if necessary </w:t>
            </w:r>
          </w:p>
        </w:tc>
        <w:tc>
          <w:tcPr>
            <w:tcW w:w="567" w:type="dxa"/>
            <w:vAlign w:val="center"/>
          </w:tcPr>
          <w:p w14:paraId="112521A8" w14:textId="77777777" w:rsidR="00C20B46" w:rsidRPr="005A4265" w:rsidRDefault="00C20B46" w:rsidP="00CA1BFD">
            <w:pPr>
              <w:spacing w:line="283" w:lineRule="atLeast"/>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20B46" w:rsidRPr="005A4265" w14:paraId="35D5681C" w14:textId="77777777" w:rsidTr="00CA1BFD">
        <w:tc>
          <w:tcPr>
            <w:tcW w:w="8926" w:type="dxa"/>
          </w:tcPr>
          <w:p w14:paraId="63D314D2" w14:textId="6CA54DA3" w:rsidR="00C20B46" w:rsidRPr="00CA1BFD" w:rsidRDefault="00C20B46"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 xml:space="preserve">Terms and conditions of exemptions under the </w:t>
            </w:r>
            <w:r w:rsidRPr="005A4265">
              <w:rPr>
                <w:rFonts w:ascii="Calibri" w:hAnsi="Calibri" w:cs="Calibri"/>
                <w:i/>
                <w:color w:val="000000"/>
                <w:lang w:eastAsia="en-AU"/>
              </w:rPr>
              <w:t>Working with Vulnerable People (Background Checking) Act 2011</w:t>
            </w:r>
            <w:r w:rsidRPr="005A4265">
              <w:rPr>
                <w:rFonts w:ascii="Calibri" w:hAnsi="Calibri" w:cs="Calibri"/>
                <w:color w:val="000000"/>
                <w:lang w:eastAsia="en-AU"/>
              </w:rPr>
              <w:t xml:space="preserve"> have been discussed and agreed (if applicable)</w:t>
            </w:r>
          </w:p>
        </w:tc>
        <w:tc>
          <w:tcPr>
            <w:tcW w:w="567" w:type="dxa"/>
            <w:vAlign w:val="center"/>
          </w:tcPr>
          <w:p w14:paraId="33D2B779" w14:textId="77777777" w:rsidR="00C20B46" w:rsidRPr="005A4265" w:rsidRDefault="00C20B46"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20B46" w:rsidRPr="00CA1BFD" w14:paraId="636E5C79" w14:textId="77777777" w:rsidTr="00CA1BFD">
        <w:tc>
          <w:tcPr>
            <w:tcW w:w="9493" w:type="dxa"/>
            <w:gridSpan w:val="2"/>
            <w:shd w:val="clear" w:color="auto" w:fill="DAEEF3" w:themeFill="accent5" w:themeFillTint="33"/>
          </w:tcPr>
          <w:p w14:paraId="5707DB21" w14:textId="77777777" w:rsidR="00C20B46" w:rsidRPr="00CA1BFD" w:rsidRDefault="00C20B46" w:rsidP="0001272D">
            <w:pPr>
              <w:spacing w:before="60" w:after="60" w:line="283" w:lineRule="atLeast"/>
              <w:textAlignment w:val="baseline"/>
              <w:rPr>
                <w:rFonts w:ascii="Calibri" w:hAnsi="Calibri" w:cs="Calibri"/>
                <w:b/>
                <w:bCs/>
                <w:color w:val="000000"/>
                <w:lang w:eastAsia="en-AU"/>
              </w:rPr>
            </w:pPr>
            <w:r w:rsidRPr="00CA1BFD">
              <w:rPr>
                <w:rFonts w:ascii="Calibri" w:hAnsi="Calibri" w:cs="Calibri"/>
                <w:b/>
                <w:bCs/>
                <w:i/>
                <w:color w:val="000000"/>
                <w:lang w:eastAsia="en-AU"/>
              </w:rPr>
              <w:t>Volunteer and Visitor Protocols</w:t>
            </w:r>
          </w:p>
        </w:tc>
      </w:tr>
      <w:tr w:rsidR="00C20B46" w:rsidRPr="005A4265" w14:paraId="13958634" w14:textId="77777777" w:rsidTr="00CA1BFD">
        <w:tc>
          <w:tcPr>
            <w:tcW w:w="8926" w:type="dxa"/>
          </w:tcPr>
          <w:p w14:paraId="1BDE85D8" w14:textId="0B6A0EFF" w:rsidR="00C20B46" w:rsidRPr="005A4265" w:rsidRDefault="00C20B46" w:rsidP="00C20B46">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Role of volunteer/visitor defined</w:t>
            </w:r>
          </w:p>
        </w:tc>
        <w:tc>
          <w:tcPr>
            <w:tcW w:w="567" w:type="dxa"/>
            <w:vAlign w:val="center"/>
          </w:tcPr>
          <w:p w14:paraId="42C17AEC" w14:textId="77777777" w:rsidR="00C20B46" w:rsidRPr="005A4265" w:rsidRDefault="00C20B46"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20B46" w:rsidRPr="005A4265" w14:paraId="3F52AA59" w14:textId="77777777" w:rsidTr="00CA1BFD">
        <w:tc>
          <w:tcPr>
            <w:tcW w:w="8926" w:type="dxa"/>
          </w:tcPr>
          <w:p w14:paraId="6A4A43E4" w14:textId="77777777" w:rsidR="00C20B46" w:rsidRPr="005A4265" w:rsidRDefault="00C20B46" w:rsidP="00C20B46">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Nature of volunteer/visitor activity discussed, including any health or medical issues that may affect capacity to undertake the activity</w:t>
            </w:r>
          </w:p>
        </w:tc>
        <w:tc>
          <w:tcPr>
            <w:tcW w:w="567" w:type="dxa"/>
            <w:vAlign w:val="center"/>
          </w:tcPr>
          <w:p w14:paraId="3E1B7B36" w14:textId="77777777" w:rsidR="00C20B46" w:rsidRPr="005A4265" w:rsidRDefault="00C20B46" w:rsidP="00CA1BFD">
            <w:pPr>
              <w:spacing w:line="283" w:lineRule="atLeast"/>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20B46" w:rsidRPr="005A4265" w14:paraId="0FEE20A7" w14:textId="77777777" w:rsidTr="00CA1BFD">
        <w:tc>
          <w:tcPr>
            <w:tcW w:w="8926" w:type="dxa"/>
          </w:tcPr>
          <w:p w14:paraId="615DE91A" w14:textId="1B75A30C" w:rsidR="00C20B46" w:rsidRPr="005A4265" w:rsidRDefault="00C20B46" w:rsidP="00C20B46">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Requirements for d</w:t>
            </w:r>
            <w:r w:rsidRPr="005A4265">
              <w:rPr>
                <w:rFonts w:ascii="Calibri" w:hAnsi="Calibri" w:cs="Calibri"/>
                <w:bCs/>
                <w:iCs/>
                <w:color w:val="000000"/>
                <w:lang w:eastAsia="en-AU"/>
              </w:rPr>
              <w:t>aily sign-in/out</w:t>
            </w:r>
            <w:r w:rsidRPr="005A4265">
              <w:rPr>
                <w:rFonts w:ascii="Calibri" w:hAnsi="Calibri" w:cs="Calibri"/>
                <w:color w:val="000000"/>
                <w:lang w:eastAsia="en-AU"/>
              </w:rPr>
              <w:t xml:space="preserve"> and wearing of identification have been discussed</w:t>
            </w:r>
          </w:p>
        </w:tc>
        <w:tc>
          <w:tcPr>
            <w:tcW w:w="567" w:type="dxa"/>
            <w:vAlign w:val="center"/>
          </w:tcPr>
          <w:p w14:paraId="6AC4834D" w14:textId="77777777" w:rsidR="00C20B46" w:rsidRPr="005A4265" w:rsidRDefault="00C20B46"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06032351" w14:textId="77777777" w:rsidTr="00CA1BFD">
        <w:tc>
          <w:tcPr>
            <w:tcW w:w="8926" w:type="dxa"/>
          </w:tcPr>
          <w:p w14:paraId="43A15BFA" w14:textId="77777777" w:rsidR="00CA1BFD"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Handling of sensitive and personal information discussed</w:t>
            </w:r>
          </w:p>
          <w:p w14:paraId="054CB727" w14:textId="335C404B" w:rsidR="00CA1BFD" w:rsidRPr="00CA1BFD"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Confidentiality undertaking signed if needed</w:t>
            </w:r>
          </w:p>
        </w:tc>
        <w:tc>
          <w:tcPr>
            <w:tcW w:w="567" w:type="dxa"/>
            <w:vAlign w:val="center"/>
          </w:tcPr>
          <w:p w14:paraId="6B1B0106" w14:textId="00ED2E96" w:rsidR="00CA1BFD" w:rsidRPr="005A4265" w:rsidRDefault="00CA1BFD" w:rsidP="00CA1BFD">
            <w:pPr>
              <w:spacing w:line="283" w:lineRule="atLeast"/>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2EFC388C" w14:textId="77777777" w:rsidTr="00CA1BFD">
        <w:tc>
          <w:tcPr>
            <w:tcW w:w="8926" w:type="dxa"/>
          </w:tcPr>
          <w:p w14:paraId="7BF7E351" w14:textId="77777777"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Supervision requirements discussed</w:t>
            </w:r>
          </w:p>
          <w:p w14:paraId="6FD8948E" w14:textId="77777777" w:rsidR="00CA1BFD" w:rsidRPr="005A4265" w:rsidRDefault="00CA1BFD" w:rsidP="00CA1BFD">
            <w:pPr>
              <w:pStyle w:val="ListParagraph"/>
              <w:ind w:left="360"/>
              <w:rPr>
                <w:rFonts w:ascii="Calibri" w:hAnsi="Calibri" w:cs="Calibri"/>
                <w:i/>
                <w:iCs/>
              </w:rPr>
            </w:pPr>
            <w:r w:rsidRPr="005A4265">
              <w:rPr>
                <w:rFonts w:ascii="Calibri" w:hAnsi="Calibri" w:cs="Calibri"/>
                <w:i/>
                <w:iCs/>
              </w:rPr>
              <w:t xml:space="preserve">Note: </w:t>
            </w:r>
          </w:p>
          <w:p w14:paraId="62C80EC9" w14:textId="58AAFDAF" w:rsidR="00CA1BFD" w:rsidRPr="005A4265" w:rsidRDefault="00CA1BFD" w:rsidP="00CA1BFD">
            <w:pPr>
              <w:pStyle w:val="ListParagraph"/>
              <w:ind w:left="360"/>
              <w:rPr>
                <w:rFonts w:ascii="Calibri" w:hAnsi="Calibri" w:cs="Calibri"/>
                <w:i/>
                <w:iCs/>
              </w:rPr>
            </w:pPr>
            <w:r w:rsidRPr="005A4265">
              <w:rPr>
                <w:rFonts w:ascii="Calibri" w:hAnsi="Calibri" w:cs="Calibri"/>
                <w:i/>
                <w:iCs/>
              </w:rPr>
              <w:t>(i) all volunteers and visitors that do not hold a WWVP card in circumstances where they are exempt or awaiting a decision on their WWVP application must be directly supervised by a school staff member</w:t>
            </w:r>
            <w:r>
              <w:rPr>
                <w:rFonts w:ascii="Calibri" w:hAnsi="Calibri" w:cs="Calibri"/>
                <w:i/>
                <w:iCs/>
              </w:rPr>
              <w:t>.</w:t>
            </w:r>
          </w:p>
          <w:p w14:paraId="2FEC10F5" w14:textId="2620F02F" w:rsidR="00CA1BFD" w:rsidRPr="005A4265" w:rsidRDefault="00CA1BFD" w:rsidP="00CA1BFD">
            <w:pPr>
              <w:spacing w:line="283" w:lineRule="atLeast"/>
              <w:ind w:left="360"/>
              <w:contextualSpacing/>
              <w:textAlignment w:val="baseline"/>
              <w:rPr>
                <w:rFonts w:ascii="Calibri" w:hAnsi="Calibri" w:cs="Calibri"/>
                <w:color w:val="000000"/>
                <w:lang w:eastAsia="en-AU"/>
              </w:rPr>
            </w:pPr>
            <w:r w:rsidRPr="005A4265">
              <w:rPr>
                <w:rFonts w:ascii="Calibri" w:hAnsi="Calibri" w:cs="Calibri"/>
                <w:i/>
                <w:iCs/>
              </w:rPr>
              <w:t>(ii) all volunteers and visitors that are under 18 years of age must be directly supervised by a school staff member, regardless of whether they hold a WWVP card</w:t>
            </w:r>
            <w:r>
              <w:rPr>
                <w:rFonts w:ascii="Calibri" w:hAnsi="Calibri" w:cs="Calibri"/>
                <w:i/>
                <w:iCs/>
              </w:rPr>
              <w:t>.</w:t>
            </w:r>
          </w:p>
        </w:tc>
        <w:tc>
          <w:tcPr>
            <w:tcW w:w="567" w:type="dxa"/>
            <w:vAlign w:val="center"/>
          </w:tcPr>
          <w:p w14:paraId="0E535BFA" w14:textId="77777777" w:rsidR="00CA1BFD" w:rsidRPr="005A4265" w:rsidRDefault="00CA1BFD" w:rsidP="00CA1BFD">
            <w:pPr>
              <w:spacing w:line="283" w:lineRule="atLeast"/>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CA1BFD" w14:paraId="5D1E82A3" w14:textId="77777777" w:rsidTr="00CA1BFD">
        <w:tc>
          <w:tcPr>
            <w:tcW w:w="9493" w:type="dxa"/>
            <w:gridSpan w:val="2"/>
            <w:shd w:val="clear" w:color="auto" w:fill="DAEEF3" w:themeFill="accent5" w:themeFillTint="33"/>
          </w:tcPr>
          <w:p w14:paraId="1D122B94" w14:textId="77777777" w:rsidR="00CA1BFD" w:rsidRPr="00CA1BFD" w:rsidRDefault="00CA1BFD" w:rsidP="00CA1BFD">
            <w:pPr>
              <w:spacing w:before="60" w:after="60" w:line="283" w:lineRule="atLeast"/>
              <w:textAlignment w:val="baseline"/>
              <w:rPr>
                <w:rFonts w:ascii="Calibri" w:hAnsi="Calibri" w:cs="Calibri"/>
                <w:b/>
                <w:bCs/>
                <w:color w:val="000000"/>
                <w:lang w:eastAsia="en-AU"/>
              </w:rPr>
            </w:pPr>
            <w:r w:rsidRPr="00CA1BFD">
              <w:rPr>
                <w:rFonts w:ascii="Calibri" w:hAnsi="Calibri" w:cs="Calibri"/>
                <w:b/>
                <w:bCs/>
                <w:i/>
                <w:color w:val="000000"/>
                <w:lang w:eastAsia="en-AU"/>
              </w:rPr>
              <w:t>Emergency and Incident Procedures</w:t>
            </w:r>
          </w:p>
        </w:tc>
      </w:tr>
      <w:tr w:rsidR="00CA1BFD" w:rsidRPr="005A4265" w14:paraId="009A3361" w14:textId="77777777" w:rsidTr="00CA1BFD">
        <w:tc>
          <w:tcPr>
            <w:tcW w:w="8926" w:type="dxa"/>
          </w:tcPr>
          <w:p w14:paraId="7686980E" w14:textId="32D31A46"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Requirements for reporting incidents and injuries discussed</w:t>
            </w:r>
          </w:p>
        </w:tc>
        <w:tc>
          <w:tcPr>
            <w:tcW w:w="567" w:type="dxa"/>
            <w:vAlign w:val="center"/>
          </w:tcPr>
          <w:p w14:paraId="2484400F" w14:textId="77777777" w:rsidR="00CA1BFD" w:rsidRPr="005A4265" w:rsidRDefault="00CA1BFD"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7A1A4EE8" w14:textId="77777777" w:rsidTr="00CA1BFD">
        <w:tc>
          <w:tcPr>
            <w:tcW w:w="8926" w:type="dxa"/>
          </w:tcPr>
          <w:p w14:paraId="36B1BEFF" w14:textId="67A3BC9B"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Protocols for responding to emergencies discussed</w:t>
            </w:r>
          </w:p>
        </w:tc>
        <w:tc>
          <w:tcPr>
            <w:tcW w:w="567" w:type="dxa"/>
            <w:vAlign w:val="center"/>
          </w:tcPr>
          <w:p w14:paraId="5BF8FD4D" w14:textId="77777777" w:rsidR="00CA1BFD" w:rsidRPr="005A4265" w:rsidRDefault="00CA1BFD"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3081C115" w14:textId="77777777" w:rsidTr="00CA1BFD">
        <w:tc>
          <w:tcPr>
            <w:tcW w:w="8926" w:type="dxa"/>
          </w:tcPr>
          <w:p w14:paraId="5E52159D" w14:textId="0F876399"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Relevant emergency and incident guidelines provided</w:t>
            </w:r>
          </w:p>
        </w:tc>
        <w:tc>
          <w:tcPr>
            <w:tcW w:w="567" w:type="dxa"/>
            <w:vAlign w:val="center"/>
          </w:tcPr>
          <w:p w14:paraId="0E140147" w14:textId="77777777" w:rsidR="00CA1BFD" w:rsidRPr="005A4265" w:rsidRDefault="00CA1BFD"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22643B9F" w14:textId="77777777" w:rsidTr="00CA1BFD">
        <w:tc>
          <w:tcPr>
            <w:tcW w:w="8926" w:type="dxa"/>
          </w:tcPr>
          <w:p w14:paraId="7CD9169F" w14:textId="58049D87"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Contact information for principal/delegate/supervising teacher/first aid officer given</w:t>
            </w:r>
          </w:p>
        </w:tc>
        <w:tc>
          <w:tcPr>
            <w:tcW w:w="567" w:type="dxa"/>
            <w:vAlign w:val="center"/>
          </w:tcPr>
          <w:p w14:paraId="2F45C35B" w14:textId="77777777" w:rsidR="00CA1BFD" w:rsidRPr="005A4265" w:rsidRDefault="00CA1BFD" w:rsidP="00CA1BFD">
            <w:pPr>
              <w:spacing w:line="283" w:lineRule="atLeast"/>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CA1BFD" w14:paraId="6E0735E2" w14:textId="77777777" w:rsidTr="00CA1BFD">
        <w:tc>
          <w:tcPr>
            <w:tcW w:w="9493" w:type="dxa"/>
            <w:gridSpan w:val="2"/>
            <w:shd w:val="clear" w:color="auto" w:fill="DAEEF3" w:themeFill="accent5" w:themeFillTint="33"/>
          </w:tcPr>
          <w:p w14:paraId="7A501A20" w14:textId="77777777" w:rsidR="00CA1BFD" w:rsidRPr="00CA1BFD" w:rsidRDefault="00CA1BFD" w:rsidP="00CA1BFD">
            <w:pPr>
              <w:spacing w:line="283" w:lineRule="atLeast"/>
              <w:textAlignment w:val="baseline"/>
              <w:rPr>
                <w:rFonts w:ascii="Calibri" w:hAnsi="Calibri" w:cs="Calibri"/>
                <w:b/>
                <w:bCs/>
                <w:color w:val="000000"/>
                <w:sz w:val="28"/>
                <w:szCs w:val="28"/>
                <w:lang w:eastAsia="en-AU"/>
              </w:rPr>
            </w:pPr>
            <w:r w:rsidRPr="00CA1BFD">
              <w:rPr>
                <w:rFonts w:ascii="Calibri" w:hAnsi="Calibri" w:cs="Calibri"/>
                <w:b/>
                <w:bCs/>
                <w:i/>
                <w:color w:val="000000"/>
                <w:lang w:eastAsia="en-AU"/>
              </w:rPr>
              <w:t>Useful protocols</w:t>
            </w:r>
          </w:p>
        </w:tc>
      </w:tr>
      <w:tr w:rsidR="00CA1BFD" w:rsidRPr="005A4265" w14:paraId="1B0B2503" w14:textId="77777777" w:rsidTr="00CA1BFD">
        <w:tc>
          <w:tcPr>
            <w:tcW w:w="8926" w:type="dxa"/>
          </w:tcPr>
          <w:p w14:paraId="25AB0D79" w14:textId="0737CAB5"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Procedure for entering and exiting the school</w:t>
            </w:r>
          </w:p>
        </w:tc>
        <w:tc>
          <w:tcPr>
            <w:tcW w:w="567" w:type="dxa"/>
          </w:tcPr>
          <w:p w14:paraId="2E30A3DD" w14:textId="77777777" w:rsidR="00CA1BFD" w:rsidRPr="005A4265" w:rsidRDefault="00CA1BFD" w:rsidP="00CA1BFD">
            <w:pPr>
              <w:spacing w:line="283" w:lineRule="atLeast"/>
              <w:jc w:val="center"/>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3457DBDA" w14:textId="77777777" w:rsidTr="00CA1BFD">
        <w:tc>
          <w:tcPr>
            <w:tcW w:w="8926" w:type="dxa"/>
          </w:tcPr>
          <w:p w14:paraId="1597A1C2" w14:textId="441C1FAE"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Procedure for maintaining safety and security, including access to keys</w:t>
            </w:r>
          </w:p>
        </w:tc>
        <w:tc>
          <w:tcPr>
            <w:tcW w:w="567" w:type="dxa"/>
          </w:tcPr>
          <w:p w14:paraId="752555C2" w14:textId="77777777" w:rsidR="00CA1BFD" w:rsidRPr="005A4265" w:rsidRDefault="00CA1BFD" w:rsidP="00CA1BFD">
            <w:pPr>
              <w:spacing w:line="283" w:lineRule="atLeast"/>
              <w:jc w:val="center"/>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6829B768" w14:textId="77777777" w:rsidTr="00CA1BFD">
        <w:trPr>
          <w:trHeight w:val="367"/>
        </w:trPr>
        <w:tc>
          <w:tcPr>
            <w:tcW w:w="8926" w:type="dxa"/>
          </w:tcPr>
          <w:p w14:paraId="299A1516" w14:textId="05F835AC"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Guidelines for access to school resources or storage of own resources</w:t>
            </w:r>
          </w:p>
        </w:tc>
        <w:tc>
          <w:tcPr>
            <w:tcW w:w="567" w:type="dxa"/>
          </w:tcPr>
          <w:p w14:paraId="1727AD22" w14:textId="77777777" w:rsidR="00CA1BFD" w:rsidRPr="005A4265" w:rsidRDefault="00CA1BFD" w:rsidP="00CA1BFD">
            <w:pPr>
              <w:spacing w:line="283" w:lineRule="atLeast"/>
              <w:jc w:val="center"/>
              <w:textAlignment w:val="baseline"/>
              <w:rPr>
                <w:rFonts w:ascii="Calibri" w:hAnsi="Calibri" w:cs="Calibri"/>
                <w:color w:val="000000"/>
                <w:lang w:eastAsia="en-AU"/>
              </w:rPr>
            </w:pPr>
            <w:r w:rsidRPr="005A4265">
              <w:rPr>
                <w:rFonts w:ascii="Calibri" w:hAnsi="Calibri" w:cs="Calibri"/>
                <w:color w:val="000000"/>
                <w:sz w:val="28"/>
                <w:szCs w:val="28"/>
                <w:lang w:eastAsia="en-AU"/>
              </w:rPr>
              <w:sym w:font="Wingdings 2" w:char="F030"/>
            </w:r>
          </w:p>
        </w:tc>
      </w:tr>
      <w:tr w:rsidR="00CA1BFD" w:rsidRPr="005A4265" w14:paraId="646CC606" w14:textId="77777777" w:rsidTr="00CA1BFD">
        <w:trPr>
          <w:trHeight w:val="367"/>
        </w:trPr>
        <w:tc>
          <w:tcPr>
            <w:tcW w:w="8926" w:type="dxa"/>
          </w:tcPr>
          <w:p w14:paraId="236E0A9E" w14:textId="1E2FCAB3"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Guidelines for appropriate interaction with students discussed</w:t>
            </w:r>
          </w:p>
        </w:tc>
        <w:tc>
          <w:tcPr>
            <w:tcW w:w="567" w:type="dxa"/>
          </w:tcPr>
          <w:p w14:paraId="4F9A1036"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7C0E8740" w14:textId="77777777" w:rsidTr="00CA1BFD">
        <w:trPr>
          <w:trHeight w:val="367"/>
        </w:trPr>
        <w:tc>
          <w:tcPr>
            <w:tcW w:w="8926" w:type="dxa"/>
          </w:tcPr>
          <w:p w14:paraId="3BF5CF4A" w14:textId="2A7FE5E2"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Guidelines for use of building facilities, equipment and telephones</w:t>
            </w:r>
          </w:p>
        </w:tc>
        <w:tc>
          <w:tcPr>
            <w:tcW w:w="567" w:type="dxa"/>
          </w:tcPr>
          <w:p w14:paraId="601E0E11"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695BC617" w14:textId="77777777" w:rsidTr="00CA1BFD">
        <w:trPr>
          <w:trHeight w:val="367"/>
        </w:trPr>
        <w:tc>
          <w:tcPr>
            <w:tcW w:w="8926" w:type="dxa"/>
          </w:tcPr>
          <w:p w14:paraId="5467A3BA" w14:textId="07A2D311"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Guidelines for use of parking facilities</w:t>
            </w:r>
          </w:p>
        </w:tc>
        <w:tc>
          <w:tcPr>
            <w:tcW w:w="567" w:type="dxa"/>
          </w:tcPr>
          <w:p w14:paraId="2700EB9E"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147AE8AD" w14:textId="77777777" w:rsidTr="00CA1BFD">
        <w:trPr>
          <w:trHeight w:val="367"/>
        </w:trPr>
        <w:tc>
          <w:tcPr>
            <w:tcW w:w="9493" w:type="dxa"/>
            <w:gridSpan w:val="2"/>
            <w:shd w:val="clear" w:color="auto" w:fill="DAEEF3" w:themeFill="accent5" w:themeFillTint="33"/>
          </w:tcPr>
          <w:p w14:paraId="00CB5B51" w14:textId="77777777" w:rsidR="00CA1BFD" w:rsidRPr="005A4265" w:rsidRDefault="00CA1BFD" w:rsidP="00CA1BFD">
            <w:pPr>
              <w:spacing w:line="283" w:lineRule="atLeast"/>
              <w:textAlignment w:val="baseline"/>
              <w:rPr>
                <w:rFonts w:ascii="Calibri" w:hAnsi="Calibri" w:cs="Calibri"/>
                <w:color w:val="000000"/>
                <w:sz w:val="28"/>
                <w:szCs w:val="28"/>
                <w:lang w:eastAsia="en-AU"/>
              </w:rPr>
            </w:pPr>
            <w:r w:rsidRPr="005A4265">
              <w:rPr>
                <w:rFonts w:ascii="Calibri" w:hAnsi="Calibri" w:cs="Calibri"/>
                <w:i/>
                <w:color w:val="000000"/>
                <w:lang w:eastAsia="en-AU"/>
              </w:rPr>
              <w:t>Processes to make volunteers and visitors aware of</w:t>
            </w:r>
          </w:p>
        </w:tc>
      </w:tr>
      <w:tr w:rsidR="00CA1BFD" w:rsidRPr="005A4265" w14:paraId="0D5604BB" w14:textId="77777777" w:rsidTr="00CA1BFD">
        <w:trPr>
          <w:trHeight w:val="367"/>
        </w:trPr>
        <w:tc>
          <w:tcPr>
            <w:tcW w:w="8926" w:type="dxa"/>
          </w:tcPr>
          <w:p w14:paraId="4A3CFBCE" w14:textId="0C87DCFD"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Relevant policies, guidelines and school-based arrangements</w:t>
            </w:r>
          </w:p>
        </w:tc>
        <w:tc>
          <w:tcPr>
            <w:tcW w:w="567" w:type="dxa"/>
          </w:tcPr>
          <w:p w14:paraId="2094F3B4"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0D6CEC90" w14:textId="77777777" w:rsidTr="00CA1BFD">
        <w:trPr>
          <w:trHeight w:val="367"/>
        </w:trPr>
        <w:tc>
          <w:tcPr>
            <w:tcW w:w="8926" w:type="dxa"/>
          </w:tcPr>
          <w:p w14:paraId="38002039" w14:textId="53359706"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lastRenderedPageBreak/>
              <w:t>Mandatory reporting requirements of school staff</w:t>
            </w:r>
          </w:p>
        </w:tc>
        <w:tc>
          <w:tcPr>
            <w:tcW w:w="567" w:type="dxa"/>
          </w:tcPr>
          <w:p w14:paraId="77E0FD93"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76603CC6" w14:textId="77777777" w:rsidTr="00CA1BFD">
        <w:trPr>
          <w:trHeight w:val="367"/>
        </w:trPr>
        <w:tc>
          <w:tcPr>
            <w:tcW w:w="8926" w:type="dxa"/>
            <w:shd w:val="clear" w:color="auto" w:fill="auto"/>
          </w:tcPr>
          <w:p w14:paraId="21178693" w14:textId="1ADC8955"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Pr>
                <w:rFonts w:ascii="Calibri" w:hAnsi="Calibri" w:cs="Calibri"/>
                <w:color w:val="000000"/>
                <w:lang w:eastAsia="en-AU"/>
              </w:rPr>
              <w:t xml:space="preserve">Site specific reportable conduct reporting requirements </w:t>
            </w:r>
          </w:p>
        </w:tc>
        <w:tc>
          <w:tcPr>
            <w:tcW w:w="567" w:type="dxa"/>
            <w:shd w:val="clear" w:color="auto" w:fill="auto"/>
          </w:tcPr>
          <w:p w14:paraId="1E928760" w14:textId="7779B440"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12D67363" w14:textId="77777777" w:rsidTr="00CA1BFD">
        <w:trPr>
          <w:trHeight w:val="367"/>
        </w:trPr>
        <w:tc>
          <w:tcPr>
            <w:tcW w:w="8926" w:type="dxa"/>
            <w:shd w:val="clear" w:color="auto" w:fill="auto"/>
          </w:tcPr>
          <w:p w14:paraId="04FC02BF" w14:textId="622E62F6" w:rsidR="00CA1BFD" w:rsidRDefault="00CA1BFD" w:rsidP="00CA1BFD">
            <w:pPr>
              <w:numPr>
                <w:ilvl w:val="0"/>
                <w:numId w:val="36"/>
              </w:numPr>
              <w:spacing w:line="283" w:lineRule="atLeast"/>
              <w:contextualSpacing/>
              <w:textAlignment w:val="baseline"/>
              <w:rPr>
                <w:rFonts w:ascii="Calibri" w:hAnsi="Calibri" w:cs="Calibri"/>
                <w:color w:val="000000"/>
                <w:lang w:eastAsia="en-AU"/>
              </w:rPr>
            </w:pPr>
            <w:r>
              <w:rPr>
                <w:rFonts w:ascii="Calibri" w:hAnsi="Calibri" w:cs="Calibri"/>
                <w:color w:val="000000"/>
                <w:lang w:eastAsia="en-AU"/>
              </w:rPr>
              <w:t>Site specific workplace health and safety reporting requirements</w:t>
            </w:r>
          </w:p>
        </w:tc>
        <w:tc>
          <w:tcPr>
            <w:tcW w:w="567" w:type="dxa"/>
            <w:shd w:val="clear" w:color="auto" w:fill="auto"/>
          </w:tcPr>
          <w:p w14:paraId="53021B19" w14:textId="62BF3B4A"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33B6EEBF" w14:textId="77777777" w:rsidTr="00CA1BFD">
        <w:trPr>
          <w:trHeight w:val="367"/>
        </w:trPr>
        <w:tc>
          <w:tcPr>
            <w:tcW w:w="8926" w:type="dxa"/>
            <w:shd w:val="clear" w:color="auto" w:fill="auto"/>
          </w:tcPr>
          <w:p w14:paraId="452653EE" w14:textId="26DA1FA7" w:rsidR="00CA1BFD" w:rsidRDefault="00CA1BFD" w:rsidP="00CA1BFD">
            <w:pPr>
              <w:numPr>
                <w:ilvl w:val="0"/>
                <w:numId w:val="36"/>
              </w:numPr>
              <w:spacing w:line="283" w:lineRule="atLeast"/>
              <w:contextualSpacing/>
              <w:textAlignment w:val="baseline"/>
              <w:rPr>
                <w:rFonts w:ascii="Calibri" w:hAnsi="Calibri" w:cs="Calibri"/>
                <w:color w:val="000000"/>
                <w:lang w:eastAsia="en-AU"/>
              </w:rPr>
            </w:pPr>
            <w:r>
              <w:rPr>
                <w:rFonts w:ascii="Calibri" w:hAnsi="Calibri" w:cs="Calibri"/>
                <w:color w:val="000000"/>
                <w:lang w:eastAsia="en-AU"/>
              </w:rPr>
              <w:t xml:space="preserve">Disclosures of sexual abuse reporting requirements </w:t>
            </w:r>
          </w:p>
        </w:tc>
        <w:tc>
          <w:tcPr>
            <w:tcW w:w="567" w:type="dxa"/>
            <w:shd w:val="clear" w:color="auto" w:fill="auto"/>
          </w:tcPr>
          <w:p w14:paraId="6A6EB231" w14:textId="18FD06E3"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r w:rsidR="00CA1BFD" w:rsidRPr="005A4265" w14:paraId="05358593" w14:textId="77777777" w:rsidTr="00CA1BFD">
        <w:trPr>
          <w:trHeight w:val="367"/>
        </w:trPr>
        <w:tc>
          <w:tcPr>
            <w:tcW w:w="8926" w:type="dxa"/>
          </w:tcPr>
          <w:p w14:paraId="26BC030A" w14:textId="49EF9519" w:rsidR="00CA1BFD" w:rsidRPr="005A4265" w:rsidRDefault="00CA1BFD" w:rsidP="00CA1BFD">
            <w:pPr>
              <w:numPr>
                <w:ilvl w:val="0"/>
                <w:numId w:val="36"/>
              </w:numPr>
              <w:spacing w:line="283" w:lineRule="atLeast"/>
              <w:contextualSpacing/>
              <w:textAlignment w:val="baseline"/>
              <w:rPr>
                <w:rFonts w:ascii="Calibri" w:hAnsi="Calibri" w:cs="Calibri"/>
                <w:color w:val="000000"/>
                <w:lang w:eastAsia="en-AU"/>
              </w:rPr>
            </w:pPr>
            <w:r w:rsidRPr="005A4265">
              <w:rPr>
                <w:rFonts w:ascii="Calibri" w:hAnsi="Calibri" w:cs="Calibri"/>
                <w:color w:val="000000"/>
                <w:lang w:eastAsia="en-AU"/>
              </w:rPr>
              <w:t>Relevant lines of authority and assistance</w:t>
            </w:r>
          </w:p>
        </w:tc>
        <w:tc>
          <w:tcPr>
            <w:tcW w:w="567" w:type="dxa"/>
          </w:tcPr>
          <w:p w14:paraId="15CD6F5A" w14:textId="77777777" w:rsidR="00CA1BFD" w:rsidRPr="005A4265" w:rsidRDefault="00CA1BFD" w:rsidP="00CA1BFD">
            <w:pPr>
              <w:spacing w:line="283" w:lineRule="atLeast"/>
              <w:jc w:val="center"/>
              <w:textAlignment w:val="baseline"/>
              <w:rPr>
                <w:rFonts w:ascii="Calibri" w:hAnsi="Calibri" w:cs="Calibri"/>
                <w:color w:val="000000"/>
                <w:sz w:val="28"/>
                <w:szCs w:val="28"/>
                <w:lang w:eastAsia="en-AU"/>
              </w:rPr>
            </w:pPr>
            <w:r w:rsidRPr="005A4265">
              <w:rPr>
                <w:rFonts w:ascii="Calibri" w:hAnsi="Calibri" w:cs="Calibri"/>
                <w:color w:val="000000"/>
                <w:sz w:val="28"/>
                <w:szCs w:val="28"/>
                <w:lang w:eastAsia="en-AU"/>
              </w:rPr>
              <w:sym w:font="Wingdings 2" w:char="F030"/>
            </w:r>
          </w:p>
        </w:tc>
      </w:tr>
    </w:tbl>
    <w:p w14:paraId="7151FC84" w14:textId="77777777" w:rsidR="00C20B46" w:rsidRPr="005A4265" w:rsidRDefault="00C20B46" w:rsidP="00C20B46">
      <w:pPr>
        <w:spacing w:line="283" w:lineRule="atLeast"/>
        <w:textAlignment w:val="baseline"/>
        <w:rPr>
          <w:rFonts w:ascii="Calibri" w:hAnsi="Calibri" w:cs="Calibri"/>
        </w:rPr>
      </w:pPr>
    </w:p>
    <w:bookmarkEnd w:id="116"/>
    <w:p w14:paraId="715142EB" w14:textId="77777777" w:rsidR="00C20B46" w:rsidRPr="005A4265" w:rsidRDefault="00C20B46" w:rsidP="00C20B46">
      <w:pPr>
        <w:spacing w:line="283" w:lineRule="atLeast"/>
        <w:textAlignment w:val="baseline"/>
        <w:rPr>
          <w:rFonts w:ascii="Calibri" w:hAnsi="Calibri" w:cs="Calibri"/>
        </w:rPr>
      </w:pPr>
    </w:p>
    <w:p w14:paraId="3296CCB9" w14:textId="55813206" w:rsidR="00957C2A" w:rsidRPr="005A4265" w:rsidRDefault="00957C2A" w:rsidP="00327556">
      <w:pPr>
        <w:pStyle w:val="BodyText1"/>
        <w:spacing w:before="0" w:after="0"/>
        <w:ind w:right="-22"/>
        <w:rPr>
          <w:rFonts w:ascii="Calibri" w:hAnsi="Calibri" w:cs="Calibri"/>
        </w:rPr>
      </w:pPr>
    </w:p>
    <w:sectPr w:rsidR="00957C2A" w:rsidRPr="005A4265" w:rsidSect="00882F8D">
      <w:footerReference w:type="default" r:id="rId27"/>
      <w:footerReference w:type="first" r:id="rId28"/>
      <w:pgSz w:w="11900" w:h="16840"/>
      <w:pgMar w:top="851" w:right="1077" w:bottom="993" w:left="1077"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87B5" w14:textId="75E352C7" w:rsidR="00036662" w:rsidRPr="00036662" w:rsidRDefault="00036662">
    <w:pPr>
      <w:pStyle w:val="Footer"/>
      <w:jc w:val="right"/>
      <w:rPr>
        <w:rFonts w:asciiTheme="majorHAnsi" w:hAnsiTheme="majorHAnsi" w:cstheme="majorHAnsi"/>
        <w:sz w:val="18"/>
        <w:szCs w:val="18"/>
      </w:rPr>
    </w:pPr>
  </w:p>
  <w:p w14:paraId="7CAF0348" w14:textId="3019DAA4" w:rsidR="00CC6586" w:rsidRPr="00837437" w:rsidRDefault="00CC6586" w:rsidP="00837437">
    <w:pPr>
      <w:pStyle w:val="Footer"/>
      <w:jc w:val="right"/>
      <w:rPr>
        <w:rFonts w:asciiTheme="majorHAnsi" w:hAnsiTheme="majorHAnsi" w:cstheme="majorHAnsi"/>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98612705"/>
      <w:docPartObj>
        <w:docPartGallery w:val="Page Numbers (Bottom of Page)"/>
        <w:docPartUnique/>
      </w:docPartObj>
    </w:sdtPr>
    <w:sdtEndPr/>
    <w:sdtContent>
      <w:p w14:paraId="6874D025" w14:textId="77777777" w:rsidR="00BC6719" w:rsidRPr="003E0BD8" w:rsidRDefault="00BC6719" w:rsidP="00BC6719">
        <w:pPr>
          <w:pStyle w:val="Footer"/>
          <w:rPr>
            <w:rFonts w:asciiTheme="majorHAnsi" w:hAnsiTheme="majorHAnsi" w:cstheme="majorHAnsi"/>
            <w:sz w:val="18"/>
            <w:szCs w:val="18"/>
          </w:rPr>
        </w:pPr>
        <w:r>
          <w:rPr>
            <w:rFonts w:asciiTheme="majorHAnsi" w:hAnsiTheme="majorHAnsi" w:cstheme="majorHAnsi"/>
            <w:b/>
            <w:sz w:val="18"/>
            <w:szCs w:val="18"/>
          </w:rPr>
          <w:t>Volunteers and Visitors in Schools Guidelines for Principals and School Staff:</w:t>
        </w:r>
        <w:r w:rsidRPr="003E0BD8">
          <w:rPr>
            <w:rFonts w:asciiTheme="majorHAnsi" w:hAnsiTheme="majorHAnsi" w:cstheme="majorHAnsi"/>
            <w:b/>
            <w:sz w:val="18"/>
            <w:szCs w:val="18"/>
          </w:rPr>
          <w:t xml:space="preserve"> </w:t>
        </w:r>
        <w:r>
          <w:rPr>
            <w:rFonts w:asciiTheme="majorHAnsi" w:hAnsiTheme="majorHAnsi" w:cstheme="majorHAnsi"/>
            <w:sz w:val="18"/>
            <w:szCs w:val="18"/>
          </w:rPr>
          <w:t xml:space="preserve">00023/3 </w:t>
        </w:r>
        <w:r w:rsidRPr="003E0BD8">
          <w:rPr>
            <w:rFonts w:asciiTheme="majorHAnsi" w:hAnsiTheme="majorHAnsi" w:cstheme="majorHAnsi"/>
            <w:sz w:val="18"/>
            <w:szCs w:val="18"/>
          </w:rPr>
          <w:t xml:space="preserve">is the unique identifier of this document. It is the responsibility of the user to verify that this is the current and complete version of the document, available on the Directorate’s website at </w:t>
        </w:r>
        <w:hyperlink r:id="rId1" w:history="1">
          <w:r w:rsidRPr="003E0BD8">
            <w:rPr>
              <w:rStyle w:val="Hyperlink"/>
              <w:rFonts w:asciiTheme="majorHAnsi" w:hAnsiTheme="majorHAnsi" w:cstheme="majorHAnsi"/>
              <w:sz w:val="18"/>
              <w:szCs w:val="18"/>
            </w:rPr>
            <w:t>http://www.det.act.gov.au/publications_and_policies/policy_a-z</w:t>
          </w:r>
        </w:hyperlink>
        <w:r w:rsidRPr="003E0BD8">
          <w:rPr>
            <w:rFonts w:asciiTheme="majorHAnsi" w:hAnsiTheme="majorHAnsi" w:cstheme="majorHAnsi"/>
            <w:sz w:val="18"/>
            <w:szCs w:val="18"/>
          </w:rPr>
          <w:t>.</w:t>
        </w:r>
      </w:p>
      <w:p w14:paraId="6461F8CD" w14:textId="1DB8CCCC" w:rsidR="00BC6719" w:rsidRDefault="00BC6719" w:rsidP="00BC6719">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Pr>
            <w:rFonts w:asciiTheme="majorHAnsi" w:hAnsiTheme="majorHAnsi" w:cstheme="majorHAnsi"/>
            <w:sz w:val="18"/>
            <w:szCs w:val="18"/>
          </w:rPr>
          <w:t>2</w:t>
        </w:r>
        <w:r w:rsidRPr="003E0BD8">
          <w:rPr>
            <w:rFonts w:asciiTheme="majorHAnsi" w:hAnsiTheme="majorHAnsi" w:cstheme="majorHAnsi"/>
            <w:sz w:val="18"/>
            <w:szCs w:val="18"/>
          </w:rPr>
          <w:fldChar w:fldCharType="end"/>
        </w:r>
      </w:p>
    </w:sdtContent>
  </w:sdt>
  <w:p w14:paraId="43DDDC6D" w14:textId="77777777" w:rsidR="00BC6719" w:rsidRDefault="00BC67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4219"/>
      <w:docPartObj>
        <w:docPartGallery w:val="Page Numbers (Bottom of Page)"/>
        <w:docPartUnique/>
      </w:docPartObj>
    </w:sdtPr>
    <w:sdtEndPr>
      <w:rPr>
        <w:rFonts w:asciiTheme="majorHAnsi" w:hAnsiTheme="majorHAnsi" w:cstheme="majorHAnsi"/>
        <w:noProof/>
        <w:sz w:val="18"/>
        <w:szCs w:val="18"/>
      </w:rPr>
    </w:sdtEndPr>
    <w:sdtContent>
      <w:p w14:paraId="17240449" w14:textId="77777777" w:rsidR="00036662" w:rsidRPr="00036662" w:rsidRDefault="00036662">
        <w:pPr>
          <w:pStyle w:val="Footer"/>
          <w:jc w:val="right"/>
          <w:rPr>
            <w:rFonts w:asciiTheme="majorHAnsi" w:hAnsiTheme="majorHAnsi" w:cstheme="majorHAnsi"/>
            <w:sz w:val="18"/>
            <w:szCs w:val="18"/>
          </w:rPr>
        </w:pPr>
        <w:r w:rsidRPr="00036662">
          <w:rPr>
            <w:rFonts w:asciiTheme="majorHAnsi" w:hAnsiTheme="majorHAnsi" w:cstheme="majorHAnsi"/>
            <w:sz w:val="18"/>
            <w:szCs w:val="18"/>
          </w:rPr>
          <w:fldChar w:fldCharType="begin"/>
        </w:r>
        <w:r w:rsidRPr="00036662">
          <w:rPr>
            <w:rFonts w:asciiTheme="majorHAnsi" w:hAnsiTheme="majorHAnsi" w:cstheme="majorHAnsi"/>
            <w:sz w:val="18"/>
            <w:szCs w:val="18"/>
          </w:rPr>
          <w:instrText xml:space="preserve"> PAGE   \* MERGEFORMAT </w:instrText>
        </w:r>
        <w:r w:rsidRPr="00036662">
          <w:rPr>
            <w:rFonts w:asciiTheme="majorHAnsi" w:hAnsiTheme="majorHAnsi" w:cstheme="majorHAnsi"/>
            <w:sz w:val="18"/>
            <w:szCs w:val="18"/>
          </w:rPr>
          <w:fldChar w:fldCharType="separate"/>
        </w:r>
        <w:r w:rsidRPr="00036662">
          <w:rPr>
            <w:rFonts w:asciiTheme="majorHAnsi" w:hAnsiTheme="majorHAnsi" w:cstheme="majorHAnsi"/>
            <w:noProof/>
            <w:sz w:val="18"/>
            <w:szCs w:val="18"/>
          </w:rPr>
          <w:t>2</w:t>
        </w:r>
        <w:r w:rsidRPr="00036662">
          <w:rPr>
            <w:rFonts w:asciiTheme="majorHAnsi" w:hAnsiTheme="majorHAnsi" w:cstheme="majorHAnsi"/>
            <w:noProof/>
            <w:sz w:val="18"/>
            <w:szCs w:val="18"/>
          </w:rPr>
          <w:fldChar w:fldCharType="end"/>
        </w:r>
      </w:p>
    </w:sdtContent>
  </w:sdt>
  <w:p w14:paraId="5BC524BB" w14:textId="77777777" w:rsidR="00036662" w:rsidRPr="00837437" w:rsidRDefault="00036662" w:rsidP="00837437">
    <w:pPr>
      <w:pStyle w:val="Footer"/>
      <w:jc w:val="right"/>
      <w:rPr>
        <w:rFonts w:asciiTheme="majorHAnsi" w:hAnsiTheme="majorHAnsi" w:cstheme="majorHAnsi"/>
        <w:sz w:val="18"/>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790284"/>
      <w:docPartObj>
        <w:docPartGallery w:val="Page Numbers (Bottom of Page)"/>
        <w:docPartUnique/>
      </w:docPartObj>
    </w:sdtPr>
    <w:sdtEndPr>
      <w:rPr>
        <w:rFonts w:asciiTheme="majorHAnsi" w:hAnsiTheme="majorHAnsi" w:cstheme="majorHAnsi"/>
        <w:noProof/>
        <w:sz w:val="18"/>
        <w:szCs w:val="18"/>
      </w:rPr>
    </w:sdtEndPr>
    <w:sdtContent>
      <w:p w14:paraId="11373239" w14:textId="2D170F8A" w:rsidR="0004758C" w:rsidRPr="0004758C" w:rsidRDefault="0004758C">
        <w:pPr>
          <w:pStyle w:val="Footer"/>
          <w:jc w:val="right"/>
          <w:rPr>
            <w:rFonts w:asciiTheme="majorHAnsi" w:hAnsiTheme="majorHAnsi" w:cstheme="majorHAnsi"/>
            <w:sz w:val="18"/>
            <w:szCs w:val="18"/>
          </w:rPr>
        </w:pPr>
        <w:r w:rsidRPr="0004758C">
          <w:rPr>
            <w:rFonts w:asciiTheme="majorHAnsi" w:hAnsiTheme="majorHAnsi" w:cstheme="majorHAnsi"/>
            <w:sz w:val="18"/>
            <w:szCs w:val="18"/>
          </w:rPr>
          <w:fldChar w:fldCharType="begin"/>
        </w:r>
        <w:r w:rsidRPr="0004758C">
          <w:rPr>
            <w:rFonts w:asciiTheme="majorHAnsi" w:hAnsiTheme="majorHAnsi" w:cstheme="majorHAnsi"/>
            <w:sz w:val="18"/>
            <w:szCs w:val="18"/>
          </w:rPr>
          <w:instrText xml:space="preserve"> PAGE   \* MERGEFORMAT </w:instrText>
        </w:r>
        <w:r w:rsidRPr="0004758C">
          <w:rPr>
            <w:rFonts w:asciiTheme="majorHAnsi" w:hAnsiTheme="majorHAnsi" w:cstheme="majorHAnsi"/>
            <w:sz w:val="18"/>
            <w:szCs w:val="18"/>
          </w:rPr>
          <w:fldChar w:fldCharType="separate"/>
        </w:r>
        <w:r w:rsidRPr="0004758C">
          <w:rPr>
            <w:rFonts w:asciiTheme="majorHAnsi" w:hAnsiTheme="majorHAnsi" w:cstheme="majorHAnsi"/>
            <w:noProof/>
            <w:sz w:val="18"/>
            <w:szCs w:val="18"/>
          </w:rPr>
          <w:t>2</w:t>
        </w:r>
        <w:r w:rsidRPr="0004758C">
          <w:rPr>
            <w:rFonts w:asciiTheme="majorHAnsi" w:hAnsiTheme="majorHAnsi" w:cstheme="majorHAnsi"/>
            <w:noProof/>
            <w:sz w:val="18"/>
            <w:szCs w:val="18"/>
          </w:rPr>
          <w:fldChar w:fldCharType="end"/>
        </w:r>
      </w:p>
    </w:sdtContent>
  </w:sdt>
  <w:p w14:paraId="064CF1CA" w14:textId="77777777" w:rsidR="00BC6719" w:rsidRDefault="00BC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599"/>
    <w:multiLevelType w:val="hybridMultilevel"/>
    <w:tmpl w:val="EBAE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6E42684"/>
    <w:multiLevelType w:val="multilevel"/>
    <w:tmpl w:val="26F61380"/>
    <w:lvl w:ilvl="0">
      <w:start w:val="1"/>
      <w:numFmt w:val="decimal"/>
      <w:lvlText w:val="%1."/>
      <w:lvlJc w:val="left"/>
      <w:pPr>
        <w:ind w:left="36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5F2804"/>
    <w:multiLevelType w:val="hybridMultilevel"/>
    <w:tmpl w:val="A476BE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21" w15:restartNumberingAfterBreak="0">
    <w:nsid w:val="40203AA8"/>
    <w:multiLevelType w:val="hybridMultilevel"/>
    <w:tmpl w:val="240088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4" w15:restartNumberingAfterBreak="0">
    <w:nsid w:val="4CEE00E8"/>
    <w:multiLevelType w:val="multilevel"/>
    <w:tmpl w:val="8564C9A4"/>
    <w:numStyleLink w:val="PolicyNumbering-Accessible"/>
  </w:abstractNum>
  <w:abstractNum w:abstractNumId="25" w15:restartNumberingAfterBreak="0">
    <w:nsid w:val="4D1B3E03"/>
    <w:multiLevelType w:val="hybridMultilevel"/>
    <w:tmpl w:val="3410A7E8"/>
    <w:lvl w:ilvl="0" w:tplc="62E2D97E">
      <w:start w:val="23"/>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9" w15:restartNumberingAfterBreak="0">
    <w:nsid w:val="5B226C72"/>
    <w:multiLevelType w:val="hybridMultilevel"/>
    <w:tmpl w:val="B4D287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75252"/>
    <w:multiLevelType w:val="hybridMultilevel"/>
    <w:tmpl w:val="E3AA96AE"/>
    <w:lvl w:ilvl="0" w:tplc="CC4E7D4E">
      <w:start w:val="1"/>
      <w:numFmt w:val="bullet"/>
      <w:lvlText w:val=""/>
      <w:lvlJc w:val="left"/>
      <w:pPr>
        <w:ind w:left="1440" w:hanging="360"/>
      </w:pPr>
      <w:rPr>
        <w:rFonts w:ascii="Symbol" w:hAnsi="Symbol" w:hint="default"/>
        <w:color w:val="auto"/>
      </w:rPr>
    </w:lvl>
    <w:lvl w:ilvl="1" w:tplc="B86230FE">
      <w:start w:val="1"/>
      <w:numFmt w:val="bullet"/>
      <w:lvlText w:val="–"/>
      <w:lvlJc w:val="left"/>
      <w:pPr>
        <w:ind w:left="2160" w:hanging="360"/>
      </w:pPr>
      <w:rPr>
        <w:rFonts w:ascii="Verdana" w:eastAsia="Verdana" w:hAnsi="Verdana" w:hint="default"/>
        <w:sz w:val="22"/>
        <w:szCs w:val="22"/>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670B75"/>
    <w:multiLevelType w:val="hybridMultilevel"/>
    <w:tmpl w:val="404C0D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D43F7D"/>
    <w:multiLevelType w:val="hybridMultilevel"/>
    <w:tmpl w:val="A4225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8"/>
  </w:num>
  <w:num w:numId="4">
    <w:abstractNumId w:val="35"/>
  </w:num>
  <w:num w:numId="5">
    <w:abstractNumId w:val="18"/>
  </w:num>
  <w:num w:numId="6">
    <w:abstractNumId w:val="8"/>
  </w:num>
  <w:num w:numId="7">
    <w:abstractNumId w:val="30"/>
  </w:num>
  <w:num w:numId="8">
    <w:abstractNumId w:val="11"/>
  </w:num>
  <w:num w:numId="9">
    <w:abstractNumId w:val="4"/>
  </w:num>
  <w:num w:numId="10">
    <w:abstractNumId w:val="27"/>
  </w:num>
  <w:num w:numId="11">
    <w:abstractNumId w:val="31"/>
  </w:num>
  <w:num w:numId="12">
    <w:abstractNumId w:val="20"/>
  </w:num>
  <w:num w:numId="13">
    <w:abstractNumId w:val="7"/>
  </w:num>
  <w:num w:numId="14">
    <w:abstractNumId w:val="6"/>
  </w:num>
  <w:num w:numId="15">
    <w:abstractNumId w:val="9"/>
  </w:num>
  <w:num w:numId="16">
    <w:abstractNumId w:val="19"/>
  </w:num>
  <w:num w:numId="17">
    <w:abstractNumId w:val="2"/>
  </w:num>
  <w:num w:numId="18">
    <w:abstractNumId w:val="23"/>
  </w:num>
  <w:num w:numId="19">
    <w:abstractNumId w:val="1"/>
  </w:num>
  <w:num w:numId="20">
    <w:abstractNumId w:val="3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2"/>
  </w:num>
  <w:num w:numId="26">
    <w:abstractNumId w:val="26"/>
  </w:num>
  <w:num w:numId="27">
    <w:abstractNumId w:val="10"/>
  </w:num>
  <w:num w:numId="28">
    <w:abstractNumId w:val="13"/>
  </w:num>
  <w:num w:numId="29">
    <w:abstractNumId w:val="22"/>
  </w:num>
  <w:num w:numId="30">
    <w:abstractNumId w:val="17"/>
  </w:num>
  <w:num w:numId="31">
    <w:abstractNumId w:val="32"/>
  </w:num>
  <w:num w:numId="32">
    <w:abstractNumId w:val="15"/>
  </w:num>
  <w:num w:numId="33">
    <w:abstractNumId w:val="0"/>
  </w:num>
  <w:num w:numId="34">
    <w:abstractNumId w:val="34"/>
  </w:num>
  <w:num w:numId="35">
    <w:abstractNumId w:val="25"/>
  </w:num>
  <w:num w:numId="36">
    <w:abstractNumId w:val="33"/>
  </w:num>
  <w:num w:numId="37">
    <w:abstractNumId w:val="29"/>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4478"/>
    <w:rsid w:val="00036662"/>
    <w:rsid w:val="0004381A"/>
    <w:rsid w:val="0004758C"/>
    <w:rsid w:val="00047E4C"/>
    <w:rsid w:val="00055267"/>
    <w:rsid w:val="00062F00"/>
    <w:rsid w:val="00063211"/>
    <w:rsid w:val="00064419"/>
    <w:rsid w:val="00067924"/>
    <w:rsid w:val="00073624"/>
    <w:rsid w:val="000A143E"/>
    <w:rsid w:val="000A2B3A"/>
    <w:rsid w:val="000A63D0"/>
    <w:rsid w:val="000A7D0E"/>
    <w:rsid w:val="000B3386"/>
    <w:rsid w:val="000B3AA3"/>
    <w:rsid w:val="000C078C"/>
    <w:rsid w:val="000D1208"/>
    <w:rsid w:val="000E1A2E"/>
    <w:rsid w:val="000E3F86"/>
    <w:rsid w:val="0010178C"/>
    <w:rsid w:val="0010704D"/>
    <w:rsid w:val="00113746"/>
    <w:rsid w:val="00117A1B"/>
    <w:rsid w:val="00121B20"/>
    <w:rsid w:val="001247BD"/>
    <w:rsid w:val="00131156"/>
    <w:rsid w:val="001527EF"/>
    <w:rsid w:val="00155F87"/>
    <w:rsid w:val="00167B4F"/>
    <w:rsid w:val="0019042D"/>
    <w:rsid w:val="00197936"/>
    <w:rsid w:val="001A4902"/>
    <w:rsid w:val="001A55B8"/>
    <w:rsid w:val="001B1194"/>
    <w:rsid w:val="001D3ADA"/>
    <w:rsid w:val="001D4D0C"/>
    <w:rsid w:val="002021D1"/>
    <w:rsid w:val="002164A7"/>
    <w:rsid w:val="00220D76"/>
    <w:rsid w:val="00225547"/>
    <w:rsid w:val="00232B75"/>
    <w:rsid w:val="00245EA7"/>
    <w:rsid w:val="00262099"/>
    <w:rsid w:val="002628E5"/>
    <w:rsid w:val="00262C02"/>
    <w:rsid w:val="00271897"/>
    <w:rsid w:val="002744A6"/>
    <w:rsid w:val="00277E3D"/>
    <w:rsid w:val="00280014"/>
    <w:rsid w:val="0029158B"/>
    <w:rsid w:val="002958A7"/>
    <w:rsid w:val="002A1BD4"/>
    <w:rsid w:val="002A3C8E"/>
    <w:rsid w:val="002A5A65"/>
    <w:rsid w:val="002C2E91"/>
    <w:rsid w:val="002D5091"/>
    <w:rsid w:val="002F6BAE"/>
    <w:rsid w:val="002F782F"/>
    <w:rsid w:val="00302521"/>
    <w:rsid w:val="00305253"/>
    <w:rsid w:val="00306C86"/>
    <w:rsid w:val="003125E1"/>
    <w:rsid w:val="00312DDA"/>
    <w:rsid w:val="0031758E"/>
    <w:rsid w:val="00323AF4"/>
    <w:rsid w:val="00327556"/>
    <w:rsid w:val="003407C0"/>
    <w:rsid w:val="00360BDE"/>
    <w:rsid w:val="00362B33"/>
    <w:rsid w:val="00363196"/>
    <w:rsid w:val="003644FA"/>
    <w:rsid w:val="00364685"/>
    <w:rsid w:val="003657E8"/>
    <w:rsid w:val="00365BE8"/>
    <w:rsid w:val="0038033C"/>
    <w:rsid w:val="003D3404"/>
    <w:rsid w:val="003E3F17"/>
    <w:rsid w:val="003E61B7"/>
    <w:rsid w:val="004030AB"/>
    <w:rsid w:val="004122D5"/>
    <w:rsid w:val="00414471"/>
    <w:rsid w:val="004601ED"/>
    <w:rsid w:val="0047556B"/>
    <w:rsid w:val="00477967"/>
    <w:rsid w:val="0048199B"/>
    <w:rsid w:val="004832E3"/>
    <w:rsid w:val="004932BD"/>
    <w:rsid w:val="0049402A"/>
    <w:rsid w:val="00496DF0"/>
    <w:rsid w:val="004B6EFF"/>
    <w:rsid w:val="004C264D"/>
    <w:rsid w:val="004D0430"/>
    <w:rsid w:val="004D16B9"/>
    <w:rsid w:val="004D5FB5"/>
    <w:rsid w:val="004E238B"/>
    <w:rsid w:val="004E6ED7"/>
    <w:rsid w:val="004F4F07"/>
    <w:rsid w:val="0050774B"/>
    <w:rsid w:val="005169F4"/>
    <w:rsid w:val="00517F94"/>
    <w:rsid w:val="00522F63"/>
    <w:rsid w:val="00525A93"/>
    <w:rsid w:val="005305C2"/>
    <w:rsid w:val="005376D1"/>
    <w:rsid w:val="00542021"/>
    <w:rsid w:val="00567A46"/>
    <w:rsid w:val="00577FED"/>
    <w:rsid w:val="00592F7C"/>
    <w:rsid w:val="00594199"/>
    <w:rsid w:val="005A2FB6"/>
    <w:rsid w:val="005A4265"/>
    <w:rsid w:val="005A55B5"/>
    <w:rsid w:val="005B0977"/>
    <w:rsid w:val="005C237F"/>
    <w:rsid w:val="005C44BD"/>
    <w:rsid w:val="005C44E4"/>
    <w:rsid w:val="005F4A40"/>
    <w:rsid w:val="0060489F"/>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9741C"/>
    <w:rsid w:val="006C4EC1"/>
    <w:rsid w:val="006D356B"/>
    <w:rsid w:val="006D6FFB"/>
    <w:rsid w:val="006E01E3"/>
    <w:rsid w:val="006F700B"/>
    <w:rsid w:val="007025CB"/>
    <w:rsid w:val="007107A5"/>
    <w:rsid w:val="00721DAF"/>
    <w:rsid w:val="0072435C"/>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C6E0E"/>
    <w:rsid w:val="007C7B9F"/>
    <w:rsid w:val="007D71D2"/>
    <w:rsid w:val="007E4699"/>
    <w:rsid w:val="007E69D6"/>
    <w:rsid w:val="007E6AD2"/>
    <w:rsid w:val="007F3AC8"/>
    <w:rsid w:val="007F5289"/>
    <w:rsid w:val="00821273"/>
    <w:rsid w:val="008312E7"/>
    <w:rsid w:val="00835401"/>
    <w:rsid w:val="00837437"/>
    <w:rsid w:val="00837D66"/>
    <w:rsid w:val="00841941"/>
    <w:rsid w:val="00843051"/>
    <w:rsid w:val="00867398"/>
    <w:rsid w:val="00882F8D"/>
    <w:rsid w:val="008923C4"/>
    <w:rsid w:val="00892568"/>
    <w:rsid w:val="008A6FA4"/>
    <w:rsid w:val="008B34D3"/>
    <w:rsid w:val="008B691C"/>
    <w:rsid w:val="008C6F0D"/>
    <w:rsid w:val="008C77C4"/>
    <w:rsid w:val="008E3133"/>
    <w:rsid w:val="008F2B81"/>
    <w:rsid w:val="008F4280"/>
    <w:rsid w:val="009024BA"/>
    <w:rsid w:val="00902584"/>
    <w:rsid w:val="00902FD8"/>
    <w:rsid w:val="00907F1E"/>
    <w:rsid w:val="00912CDF"/>
    <w:rsid w:val="00916584"/>
    <w:rsid w:val="00916DD5"/>
    <w:rsid w:val="009355D7"/>
    <w:rsid w:val="00935EB0"/>
    <w:rsid w:val="00935ECC"/>
    <w:rsid w:val="009505CE"/>
    <w:rsid w:val="00957C2A"/>
    <w:rsid w:val="00964234"/>
    <w:rsid w:val="0096754E"/>
    <w:rsid w:val="00971B8E"/>
    <w:rsid w:val="009837ED"/>
    <w:rsid w:val="009A6616"/>
    <w:rsid w:val="009A7CD5"/>
    <w:rsid w:val="009B0FA1"/>
    <w:rsid w:val="009E4C8D"/>
    <w:rsid w:val="009E73D5"/>
    <w:rsid w:val="009F2F7F"/>
    <w:rsid w:val="00A00B78"/>
    <w:rsid w:val="00A0131D"/>
    <w:rsid w:val="00A32ADA"/>
    <w:rsid w:val="00A37060"/>
    <w:rsid w:val="00A634E8"/>
    <w:rsid w:val="00A84875"/>
    <w:rsid w:val="00A922E1"/>
    <w:rsid w:val="00A956ED"/>
    <w:rsid w:val="00AA367F"/>
    <w:rsid w:val="00AA4633"/>
    <w:rsid w:val="00AA7801"/>
    <w:rsid w:val="00AB15D9"/>
    <w:rsid w:val="00AB2BCA"/>
    <w:rsid w:val="00AB4692"/>
    <w:rsid w:val="00AC51AA"/>
    <w:rsid w:val="00AD1348"/>
    <w:rsid w:val="00AD6676"/>
    <w:rsid w:val="00AD694F"/>
    <w:rsid w:val="00AE781B"/>
    <w:rsid w:val="00B00F28"/>
    <w:rsid w:val="00B3089E"/>
    <w:rsid w:val="00B31170"/>
    <w:rsid w:val="00B6125A"/>
    <w:rsid w:val="00B7017C"/>
    <w:rsid w:val="00B81512"/>
    <w:rsid w:val="00B81B4D"/>
    <w:rsid w:val="00B85BE4"/>
    <w:rsid w:val="00B91BD6"/>
    <w:rsid w:val="00B91ED0"/>
    <w:rsid w:val="00B940FF"/>
    <w:rsid w:val="00BB39B8"/>
    <w:rsid w:val="00BB7564"/>
    <w:rsid w:val="00BC0D96"/>
    <w:rsid w:val="00BC227E"/>
    <w:rsid w:val="00BC6719"/>
    <w:rsid w:val="00BC7BF0"/>
    <w:rsid w:val="00BD68F4"/>
    <w:rsid w:val="00BD7510"/>
    <w:rsid w:val="00BD796D"/>
    <w:rsid w:val="00BF1478"/>
    <w:rsid w:val="00BF1E93"/>
    <w:rsid w:val="00BF240C"/>
    <w:rsid w:val="00C03DF6"/>
    <w:rsid w:val="00C20B46"/>
    <w:rsid w:val="00C260E2"/>
    <w:rsid w:val="00C322E3"/>
    <w:rsid w:val="00C560DD"/>
    <w:rsid w:val="00C96063"/>
    <w:rsid w:val="00C96167"/>
    <w:rsid w:val="00CA1BFD"/>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85393"/>
    <w:rsid w:val="00D90731"/>
    <w:rsid w:val="00D91788"/>
    <w:rsid w:val="00D91B51"/>
    <w:rsid w:val="00DA0239"/>
    <w:rsid w:val="00DA3372"/>
    <w:rsid w:val="00DA44DA"/>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72F2B"/>
    <w:rsid w:val="00E76175"/>
    <w:rsid w:val="00E81B49"/>
    <w:rsid w:val="00E825E1"/>
    <w:rsid w:val="00E86CF4"/>
    <w:rsid w:val="00E97AF6"/>
    <w:rsid w:val="00EA5217"/>
    <w:rsid w:val="00EA5EAF"/>
    <w:rsid w:val="00EB2020"/>
    <w:rsid w:val="00EB2878"/>
    <w:rsid w:val="00EC13A6"/>
    <w:rsid w:val="00EC564F"/>
    <w:rsid w:val="00ED180C"/>
    <w:rsid w:val="00ED61CD"/>
    <w:rsid w:val="00EE4204"/>
    <w:rsid w:val="00EF12DD"/>
    <w:rsid w:val="00F128A9"/>
    <w:rsid w:val="00F32479"/>
    <w:rsid w:val="00F32AA9"/>
    <w:rsid w:val="00F35135"/>
    <w:rsid w:val="00F5482B"/>
    <w:rsid w:val="00F55963"/>
    <w:rsid w:val="00F57063"/>
    <w:rsid w:val="00F64BE7"/>
    <w:rsid w:val="00F710A3"/>
    <w:rsid w:val="00F92138"/>
    <w:rsid w:val="00FA06ED"/>
    <w:rsid w:val="00FA1FA7"/>
    <w:rsid w:val="00FA3FAC"/>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1"/>
    <w:unhideWhenUsed/>
    <w:qFormat/>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before="240" w:after="120"/>
    </w:pPr>
    <w:rPr>
      <w:b/>
      <w:bCs/>
      <w:sz w:val="20"/>
      <w:szCs w:val="20"/>
    </w:rPr>
  </w:style>
  <w:style w:type="paragraph" w:styleId="TOC2">
    <w:name w:val="toc 2"/>
    <w:basedOn w:val="Normal"/>
    <w:next w:val="Normal"/>
    <w:autoRedefine/>
    <w:uiPriority w:val="39"/>
    <w:unhideWhenUsed/>
    <w:rsid w:val="007B0AF3"/>
    <w:pPr>
      <w:spacing w:before="120"/>
      <w:ind w:left="240"/>
    </w:pPr>
    <w:rPr>
      <w:i/>
      <w:iCs/>
      <w:sz w:val="20"/>
      <w:szCs w:val="20"/>
    </w:rPr>
  </w:style>
  <w:style w:type="paragraph" w:styleId="Title">
    <w:name w:val="Title"/>
    <w:basedOn w:val="Normal"/>
    <w:link w:val="TitleChar"/>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paragraph" w:styleId="TOC3">
    <w:name w:val="toc 3"/>
    <w:basedOn w:val="Normal"/>
    <w:next w:val="Normal"/>
    <w:autoRedefine/>
    <w:uiPriority w:val="39"/>
    <w:unhideWhenUsed/>
    <w:rsid w:val="00F55963"/>
    <w:pPr>
      <w:tabs>
        <w:tab w:val="left" w:pos="960"/>
        <w:tab w:val="right" w:pos="9736"/>
      </w:tabs>
    </w:pPr>
    <w:rPr>
      <w:rFonts w:asciiTheme="majorHAnsi" w:hAnsiTheme="majorHAnsi" w:cstheme="majorHAnsi"/>
      <w:noProof/>
      <w:sz w:val="20"/>
      <w:szCs w:val="20"/>
    </w:rPr>
  </w:style>
  <w:style w:type="paragraph" w:styleId="BodyText">
    <w:name w:val="Body Text"/>
    <w:basedOn w:val="Normal"/>
    <w:link w:val="BodyTextChar"/>
    <w:autoRedefine/>
    <w:uiPriority w:val="1"/>
    <w:qFormat/>
    <w:rsid w:val="00C20B46"/>
    <w:pPr>
      <w:autoSpaceDE w:val="0"/>
      <w:autoSpaceDN w:val="0"/>
      <w:spacing w:before="240" w:after="240" w:line="264" w:lineRule="auto"/>
      <w:ind w:right="397"/>
    </w:pPr>
    <w:rPr>
      <w:rFonts w:ascii="Calibri" w:eastAsia="Times New Roman" w:hAnsi="Calibri" w:cs="Arial"/>
      <w:szCs w:val="20"/>
    </w:rPr>
  </w:style>
  <w:style w:type="character" w:customStyle="1" w:styleId="BodyTextChar">
    <w:name w:val="Body Text Char"/>
    <w:basedOn w:val="DefaultParagraphFont"/>
    <w:link w:val="BodyText"/>
    <w:uiPriority w:val="1"/>
    <w:rsid w:val="00C20B46"/>
    <w:rPr>
      <w:rFonts w:ascii="Calibri" w:eastAsia="Times New Roman" w:hAnsi="Calibri" w:cs="Arial"/>
      <w:szCs w:val="20"/>
      <w:lang w:val="en-AU"/>
    </w:rPr>
  </w:style>
  <w:style w:type="paragraph" w:customStyle="1" w:styleId="Dotpointlevel2">
    <w:name w:val="Dot point level 2"/>
    <w:basedOn w:val="ListParagraph"/>
    <w:qFormat/>
    <w:rsid w:val="00C20B46"/>
    <w:pPr>
      <w:autoSpaceDE w:val="0"/>
      <w:autoSpaceDN w:val="0"/>
      <w:spacing w:after="120"/>
      <w:ind w:left="1134" w:hanging="425"/>
      <w:contextualSpacing w:val="0"/>
    </w:pPr>
    <w:rPr>
      <w:rFonts w:ascii="Calibri" w:eastAsia="Times New Roman" w:hAnsi="Calibri" w:cs="Arial"/>
      <w:spacing w:val="-2"/>
    </w:rPr>
  </w:style>
  <w:style w:type="character" w:customStyle="1" w:styleId="ListParagraphChar">
    <w:name w:val="List Paragraph Char"/>
    <w:basedOn w:val="DefaultParagraphFont"/>
    <w:link w:val="ListParagraph"/>
    <w:uiPriority w:val="1"/>
    <w:rsid w:val="00C20B46"/>
    <w:rPr>
      <w:lang w:val="en-AU"/>
    </w:rPr>
  </w:style>
  <w:style w:type="table" w:customStyle="1" w:styleId="TableGrid1">
    <w:name w:val="Table Grid1"/>
    <w:basedOn w:val="TableNormal"/>
    <w:next w:val="TableGrid"/>
    <w:uiPriority w:val="59"/>
    <w:rsid w:val="00C20B46"/>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55963"/>
    <w:pPr>
      <w:ind w:left="720"/>
    </w:pPr>
    <w:rPr>
      <w:sz w:val="20"/>
      <w:szCs w:val="20"/>
    </w:rPr>
  </w:style>
  <w:style w:type="paragraph" w:styleId="TOC5">
    <w:name w:val="toc 5"/>
    <w:basedOn w:val="Normal"/>
    <w:next w:val="Normal"/>
    <w:autoRedefine/>
    <w:uiPriority w:val="39"/>
    <w:unhideWhenUsed/>
    <w:rsid w:val="00F55963"/>
    <w:pPr>
      <w:ind w:left="960"/>
    </w:pPr>
    <w:rPr>
      <w:sz w:val="20"/>
      <w:szCs w:val="20"/>
    </w:rPr>
  </w:style>
  <w:style w:type="paragraph" w:styleId="TOC6">
    <w:name w:val="toc 6"/>
    <w:basedOn w:val="Normal"/>
    <w:next w:val="Normal"/>
    <w:autoRedefine/>
    <w:uiPriority w:val="39"/>
    <w:unhideWhenUsed/>
    <w:rsid w:val="00F55963"/>
    <w:pPr>
      <w:ind w:left="1200"/>
    </w:pPr>
    <w:rPr>
      <w:sz w:val="20"/>
      <w:szCs w:val="20"/>
    </w:rPr>
  </w:style>
  <w:style w:type="paragraph" w:styleId="TOC7">
    <w:name w:val="toc 7"/>
    <w:basedOn w:val="Normal"/>
    <w:next w:val="Normal"/>
    <w:autoRedefine/>
    <w:uiPriority w:val="39"/>
    <w:unhideWhenUsed/>
    <w:rsid w:val="00F55963"/>
    <w:pPr>
      <w:ind w:left="1440"/>
    </w:pPr>
    <w:rPr>
      <w:sz w:val="20"/>
      <w:szCs w:val="20"/>
    </w:rPr>
  </w:style>
  <w:style w:type="paragraph" w:styleId="TOC8">
    <w:name w:val="toc 8"/>
    <w:basedOn w:val="Normal"/>
    <w:next w:val="Normal"/>
    <w:autoRedefine/>
    <w:uiPriority w:val="39"/>
    <w:unhideWhenUsed/>
    <w:rsid w:val="00F55963"/>
    <w:pPr>
      <w:ind w:left="1680"/>
    </w:pPr>
    <w:rPr>
      <w:sz w:val="20"/>
      <w:szCs w:val="20"/>
    </w:rPr>
  </w:style>
  <w:style w:type="paragraph" w:styleId="TOC9">
    <w:name w:val="toc 9"/>
    <w:basedOn w:val="Normal"/>
    <w:next w:val="Normal"/>
    <w:autoRedefine/>
    <w:uiPriority w:val="39"/>
    <w:unhideWhenUsed/>
    <w:rsid w:val="00F5596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26" Type="http://schemas.openxmlformats.org/officeDocument/2006/relationships/hyperlink" Target="https://www.legislation.act.gov.au/a/2011-44/current/pdf/2011-44.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education.act.gov.au/support-for-our-students/students-with-disability/the-national-disability-insurance-schem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yperlink" Target="https://www.education.act.gov.au/publications_and_policies/School-and-Corporate-Policies/school-activities/excursions/overseas-excursions-policy"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legislation.act.gov.au/a/2011-44/"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et.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3" ma:contentTypeDescription="Create a new document." ma:contentTypeScope="" ma:versionID="ed6023557f762d97f532b26383ed310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ba9405ae7d731d758081e45273497a"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tion xmlns="b38bb1c8-5c99-4561-a624-a5e6628d94c9"/>
    <Publisheddate xmlns="b38bb1c8-5c99-4561-a624-a5e6628d94c9" xsi:nil="true"/>
    <Relates_x0020_to xmlns="01d31f61-9245-4fcb-8ab0-90be871bbbe7"/>
    <Topic xmlns="b38bb1c8-5c99-4561-a624-a5e6628d94c9" xsi:nil="true"/>
    <School_x0020_level xmlns="01d31f61-9245-4fcb-8ab0-90be871bbbe7"/>
    <Top_x0020_Level_x0020_Headings xmlns="01d31f61-9245-4fcb-8ab0-90be871bbbe7" xsi:nil="true"/>
    <DocumentType xmlns="b38bb1c8-5c99-4561-a624-a5e6628d94c9" xsi:nil="true"/>
    <Targeted_x0020_audience xmlns="01d31f61-9245-4fcb-8ab0-90be871bbbe7"/>
    <Purpose xmlns="b38bb1c8-5c99-4561-a624-a5e6628d94c9" xsi:nil="true"/>
  </documentManagement>
</p:properties>
</file>

<file path=customXml/itemProps1.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2.xml><?xml version="1.0" encoding="utf-8"?>
<ds:datastoreItem xmlns:ds="http://schemas.openxmlformats.org/officeDocument/2006/customXml" ds:itemID="{A1682182-5EBB-43A5-8F38-A188FE447550}">
  <ds:schemaRefs>
    <ds:schemaRef ds:uri="http://schemas.openxmlformats.org/officeDocument/2006/bibliography"/>
  </ds:schemaRefs>
</ds:datastoreItem>
</file>

<file path=customXml/itemProps3.xml><?xml version="1.0" encoding="utf-8"?>
<ds:datastoreItem xmlns:ds="http://schemas.openxmlformats.org/officeDocument/2006/customXml" ds:itemID="{CBADA1C8-55BB-4A07-8785-C8FAE371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A3D9F-36E4-4349-83AE-79D4814B9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HurfordClark, Kirsten</cp:lastModifiedBy>
  <cp:revision>2</cp:revision>
  <cp:lastPrinted>2021-08-10T00:21:00Z</cp:lastPrinted>
  <dcterms:created xsi:type="dcterms:W3CDTF">2022-02-22T23:52:00Z</dcterms:created>
  <dcterms:modified xsi:type="dcterms:W3CDTF">2022-02-22T23:52:00Z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