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A776" w14:textId="0D4F29F8" w:rsidR="003E4A46" w:rsidRDefault="003E4A46" w:rsidP="003E4A46">
      <w:pPr>
        <w:rPr>
          <w:rFonts w:asciiTheme="minorHAnsi" w:eastAsia="Times New Roman" w:hAnsiTheme="minorHAnsi" w:cstheme="minorHAnsi"/>
          <w:lang w:eastAsia="en-AU"/>
        </w:rPr>
      </w:pPr>
      <w:bookmarkStart w:id="0" w:name="_Hlk61013244"/>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14:paraId="1BEE7641" w14:textId="77777777" w:rsidTr="00B20FB1">
        <w:trPr>
          <w:tblCellSpacing w:w="0" w:type="dxa"/>
          <w:jc w:val="center"/>
        </w:trPr>
        <w:tc>
          <w:tcPr>
            <w:tcW w:w="485" w:type="dxa"/>
            <w:shd w:val="clear" w:color="auto" w:fill="5C5C5C"/>
            <w:tcMar>
              <w:top w:w="225" w:type="dxa"/>
              <w:left w:w="465" w:type="dxa"/>
              <w:bottom w:w="225" w:type="dxa"/>
              <w:right w:w="0" w:type="dxa"/>
            </w:tcMar>
            <w:vAlign w:val="center"/>
            <w:hideMark/>
          </w:tcPr>
          <w:p w14:paraId="473DFA7F" w14:textId="77777777"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14:paraId="2FBFC5BC" w14:textId="366E711C"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14:paraId="6B1190D7" w14:textId="77777777"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14:paraId="4C6CF5FE" w14:textId="77777777" w:rsidTr="0081367C">
        <w:trPr>
          <w:tblCellSpacing w:w="0" w:type="dxa"/>
          <w:jc w:val="center"/>
        </w:trPr>
        <w:tc>
          <w:tcPr>
            <w:tcW w:w="10533" w:type="dxa"/>
            <w:gridSpan w:val="3"/>
            <w:shd w:val="clear" w:color="auto" w:fill="342682"/>
            <w:vAlign w:val="center"/>
            <w:hideMark/>
          </w:tcPr>
          <w:p w14:paraId="263B4FB1" w14:textId="77777777"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14:paraId="39794527" w14:textId="77777777"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14:paraId="240A7660" w14:textId="35B934DB" w:rsidR="00A36E4C" w:rsidRPr="00897C0A" w:rsidRDefault="00BC38C1" w:rsidP="00A36E4C">
            <w:pPr>
              <w:spacing w:before="100" w:beforeAutospacing="1" w:after="100" w:afterAutospacing="1" w:line="400" w:lineRule="atLeast"/>
              <w:rPr>
                <w:lang w:eastAsia="en-AU"/>
              </w:rPr>
            </w:pPr>
            <w:r>
              <w:rPr>
                <w:lang w:eastAsia="en-AU"/>
              </w:rPr>
              <w:t>3</w:t>
            </w:r>
            <w:r w:rsidR="008F41DA">
              <w:rPr>
                <w:lang w:eastAsia="en-AU"/>
              </w:rPr>
              <w:t>1</w:t>
            </w:r>
            <w:r>
              <w:rPr>
                <w:lang w:eastAsia="en-AU"/>
              </w:rPr>
              <w:t xml:space="preserve"> March 2021</w:t>
            </w:r>
          </w:p>
          <w:p w14:paraId="0DB279E6" w14:textId="72FC6303" w:rsidR="00A36E4C" w:rsidRDefault="0033509B" w:rsidP="00A36E4C">
            <w:pPr>
              <w:spacing w:before="100" w:beforeAutospacing="1" w:after="100" w:afterAutospacing="1" w:line="400" w:lineRule="atLeast"/>
              <w:rPr>
                <w:b/>
                <w:bCs/>
                <w:color w:val="60C0AB"/>
                <w:sz w:val="40"/>
                <w:szCs w:val="40"/>
                <w:lang w:eastAsia="en-AU"/>
              </w:rPr>
            </w:pPr>
            <w:r>
              <w:rPr>
                <w:b/>
                <w:bCs/>
                <w:color w:val="60C0AB"/>
                <w:sz w:val="40"/>
                <w:szCs w:val="40"/>
                <w:lang w:eastAsia="en-AU"/>
              </w:rPr>
              <w:t>Important</w:t>
            </w:r>
            <w:r w:rsidR="00A05C71">
              <w:rPr>
                <w:b/>
                <w:bCs/>
                <w:color w:val="60C0AB"/>
                <w:sz w:val="40"/>
                <w:szCs w:val="40"/>
                <w:lang w:eastAsia="en-AU"/>
              </w:rPr>
              <w:t xml:space="preserve"> COVID-19</w:t>
            </w:r>
            <w:r>
              <w:rPr>
                <w:b/>
                <w:bCs/>
                <w:color w:val="60C0AB"/>
                <w:sz w:val="40"/>
                <w:szCs w:val="40"/>
                <w:lang w:eastAsia="en-AU"/>
              </w:rPr>
              <w:t xml:space="preserve"> </w:t>
            </w:r>
            <w:r w:rsidR="00A36E4C">
              <w:rPr>
                <w:b/>
                <w:bCs/>
                <w:color w:val="60C0AB"/>
                <w:sz w:val="40"/>
                <w:szCs w:val="40"/>
                <w:lang w:eastAsia="en-AU"/>
              </w:rPr>
              <w:t xml:space="preserve">Information for ACT education and care services </w:t>
            </w:r>
          </w:p>
          <w:p w14:paraId="446FEE4F" w14:textId="199F33EA" w:rsidR="00D92E51" w:rsidRPr="00D92E51" w:rsidRDefault="008F41DA" w:rsidP="005C4768">
            <w:pPr>
              <w:pStyle w:val="xp2"/>
              <w:spacing w:before="0" w:beforeAutospacing="0" w:after="0" w:afterAutospacing="0"/>
              <w:rPr>
                <w:color w:val="000000"/>
              </w:rPr>
            </w:pPr>
            <w:bookmarkStart w:id="1" w:name="_Hlk61012487"/>
            <w:r>
              <w:rPr>
                <w:color w:val="000000"/>
              </w:rPr>
              <w:t>On Monday</w:t>
            </w:r>
            <w:r w:rsidR="00D268C2">
              <w:rPr>
                <w:color w:val="000000"/>
              </w:rPr>
              <w:t>,</w:t>
            </w:r>
            <w:r w:rsidR="00686190">
              <w:rPr>
                <w:color w:val="000000"/>
              </w:rPr>
              <w:t xml:space="preserve"> </w:t>
            </w:r>
            <w:r w:rsidR="00D268C2">
              <w:rPr>
                <w:color w:val="000000"/>
              </w:rPr>
              <w:t>Dr Coleman,</w:t>
            </w:r>
            <w:r w:rsidR="00E54651">
              <w:rPr>
                <w:color w:val="000000"/>
              </w:rPr>
              <w:t xml:space="preserve"> ACT </w:t>
            </w:r>
            <w:r w:rsidR="00543DBF">
              <w:rPr>
                <w:color w:val="000000"/>
              </w:rPr>
              <w:t>C</w:t>
            </w:r>
            <w:r w:rsidR="00686190">
              <w:rPr>
                <w:color w:val="000000"/>
              </w:rPr>
              <w:t xml:space="preserve">hief </w:t>
            </w:r>
            <w:r w:rsidR="00543DBF">
              <w:rPr>
                <w:color w:val="000000"/>
              </w:rPr>
              <w:t>H</w:t>
            </w:r>
            <w:r w:rsidR="00686190">
              <w:rPr>
                <w:color w:val="000000"/>
              </w:rPr>
              <w:t xml:space="preserve">ealth </w:t>
            </w:r>
            <w:r w:rsidR="00543DBF">
              <w:rPr>
                <w:color w:val="000000"/>
              </w:rPr>
              <w:t>O</w:t>
            </w:r>
            <w:r w:rsidR="00686190">
              <w:rPr>
                <w:color w:val="000000"/>
              </w:rPr>
              <w:t xml:space="preserve">fficer put in place a new </w:t>
            </w:r>
            <w:hyperlink r:id="rId8" w:anchor="COVID-19-affected-areas-of-Queensland information" w:history="1">
              <w:r w:rsidR="00543DBF" w:rsidRPr="00787B74">
                <w:rPr>
                  <w:rStyle w:val="Hyperlink"/>
                </w:rPr>
                <w:t>P</w:t>
              </w:r>
              <w:r w:rsidR="00686190" w:rsidRPr="00787B74">
                <w:rPr>
                  <w:rStyle w:val="Hyperlink"/>
                </w:rPr>
                <w:t xml:space="preserve">ublic </w:t>
              </w:r>
              <w:r w:rsidR="00543DBF" w:rsidRPr="00787B74">
                <w:rPr>
                  <w:rStyle w:val="Hyperlink"/>
                </w:rPr>
                <w:t>H</w:t>
              </w:r>
              <w:r w:rsidR="00FD1D50" w:rsidRPr="00787B74">
                <w:rPr>
                  <w:rStyle w:val="Hyperlink"/>
                </w:rPr>
                <w:t xml:space="preserve">ealth </w:t>
              </w:r>
              <w:r w:rsidR="00543DBF" w:rsidRPr="00787B74">
                <w:rPr>
                  <w:rStyle w:val="Hyperlink"/>
                </w:rPr>
                <w:t>D</w:t>
              </w:r>
              <w:r w:rsidR="00FD1D50" w:rsidRPr="00787B74">
                <w:rPr>
                  <w:rStyle w:val="Hyperlink"/>
                </w:rPr>
                <w:t>irection</w:t>
              </w:r>
            </w:hyperlink>
            <w:r w:rsidR="00FD1D50">
              <w:rPr>
                <w:color w:val="000000"/>
              </w:rPr>
              <w:t xml:space="preserve"> declaring </w:t>
            </w:r>
            <w:r w:rsidR="00FD1D50" w:rsidRPr="00FD1D50">
              <w:rPr>
                <w:color w:val="000000"/>
              </w:rPr>
              <w:t>Greater Brisbane</w:t>
            </w:r>
            <w:r w:rsidR="00FD1D50">
              <w:rPr>
                <w:color w:val="000000"/>
              </w:rPr>
              <w:t xml:space="preserve"> a COVID-19</w:t>
            </w:r>
            <w:r w:rsidR="00273BA2">
              <w:rPr>
                <w:color w:val="000000"/>
              </w:rPr>
              <w:t xml:space="preserve"> affected area</w:t>
            </w:r>
            <w:r w:rsidR="00FD1D50">
              <w:rPr>
                <w:color w:val="000000"/>
              </w:rPr>
              <w:t xml:space="preserve">. </w:t>
            </w:r>
            <w:bookmarkEnd w:id="1"/>
            <w:r w:rsidR="00906B9D">
              <w:rPr>
                <w:color w:val="000000"/>
              </w:rPr>
              <w:t xml:space="preserve">This </w:t>
            </w:r>
            <w:r w:rsidR="00906B9D" w:rsidRPr="00D92E51">
              <w:rPr>
                <w:color w:val="000000"/>
              </w:rPr>
              <w:t>Public Health Direction</w:t>
            </w:r>
            <w:r w:rsidR="00D92E51" w:rsidRPr="00D92E51">
              <w:rPr>
                <w:color w:val="000000"/>
              </w:rPr>
              <w:t xml:space="preserve"> </w:t>
            </w:r>
            <w:r w:rsidR="00D92E51">
              <w:rPr>
                <w:color w:val="000000"/>
              </w:rPr>
              <w:t xml:space="preserve">came </w:t>
            </w:r>
            <w:r w:rsidR="00D92E51" w:rsidRPr="00D92E51">
              <w:rPr>
                <w:color w:val="000000"/>
              </w:rPr>
              <w:t xml:space="preserve">into effect </w:t>
            </w:r>
            <w:r w:rsidR="00906B9D">
              <w:rPr>
                <w:color w:val="000000"/>
              </w:rPr>
              <w:t>at</w:t>
            </w:r>
            <w:r w:rsidR="00D92E51">
              <w:rPr>
                <w:color w:val="000000"/>
              </w:rPr>
              <w:t xml:space="preserve"> </w:t>
            </w:r>
            <w:r w:rsidR="00D92E51" w:rsidRPr="00D92E51">
              <w:rPr>
                <w:color w:val="000000"/>
              </w:rPr>
              <w:t>6pm (</w:t>
            </w:r>
            <w:r w:rsidR="00D92E51">
              <w:rPr>
                <w:color w:val="000000"/>
              </w:rPr>
              <w:t>AEDT) on</w:t>
            </w:r>
            <w:r w:rsidR="00D92E51" w:rsidRPr="00D92E51">
              <w:rPr>
                <w:color w:val="000000"/>
              </w:rPr>
              <w:t xml:space="preserve"> Monday 29 March 2021</w:t>
            </w:r>
            <w:r w:rsidR="005C4768">
              <w:rPr>
                <w:color w:val="000000"/>
              </w:rPr>
              <w:t>.</w:t>
            </w:r>
          </w:p>
          <w:p w14:paraId="2C2C3F40" w14:textId="5C125EAE" w:rsidR="00D92E51" w:rsidRPr="00D92E51" w:rsidRDefault="00BF00BE" w:rsidP="00D92E51">
            <w:pPr>
              <w:pStyle w:val="xp2"/>
              <w:rPr>
                <w:color w:val="000000"/>
              </w:rPr>
            </w:pPr>
            <w:r>
              <w:rPr>
                <w:color w:val="000000"/>
              </w:rPr>
              <w:t xml:space="preserve">ACT </w:t>
            </w:r>
            <w:r w:rsidRPr="00BF00BE">
              <w:rPr>
                <w:color w:val="000000"/>
              </w:rPr>
              <w:t xml:space="preserve">residents are advised not to travel to Greater Brisbane </w:t>
            </w:r>
            <w:r>
              <w:rPr>
                <w:color w:val="000000"/>
              </w:rPr>
              <w:t>w</w:t>
            </w:r>
            <w:r w:rsidRPr="00BF00BE">
              <w:rPr>
                <w:color w:val="000000"/>
              </w:rPr>
              <w:t>hile the</w:t>
            </w:r>
            <w:r>
              <w:rPr>
                <w:color w:val="000000"/>
              </w:rPr>
              <w:t>se</w:t>
            </w:r>
            <w:r w:rsidRPr="00BF00BE">
              <w:rPr>
                <w:color w:val="000000"/>
              </w:rPr>
              <w:t xml:space="preserve"> travel restrictions are in effect</w:t>
            </w:r>
            <w:r>
              <w:rPr>
                <w:color w:val="000000"/>
              </w:rPr>
              <w:t xml:space="preserve">. </w:t>
            </w:r>
            <w:r w:rsidR="00D92E51" w:rsidRPr="00D92E51">
              <w:rPr>
                <w:color w:val="000000"/>
              </w:rPr>
              <w:t>At this time, these travel restrictions will remain in place until at least 6pm (</w:t>
            </w:r>
            <w:r w:rsidR="0010144A">
              <w:rPr>
                <w:color w:val="000000"/>
              </w:rPr>
              <w:t>AEDT</w:t>
            </w:r>
            <w:r w:rsidR="00D92E51" w:rsidRPr="00D92E51">
              <w:rPr>
                <w:color w:val="000000"/>
              </w:rPr>
              <w:t>) Thursday 1 April 2021.</w:t>
            </w:r>
            <w:r>
              <w:rPr>
                <w:color w:val="000000"/>
              </w:rPr>
              <w:t xml:space="preserve"> </w:t>
            </w:r>
            <w:r w:rsidR="00D92E51" w:rsidRPr="00D92E51">
              <w:rPr>
                <w:color w:val="000000"/>
              </w:rPr>
              <w:t xml:space="preserve">With Easter and the school holidays starting next weekend, it is important that anyone with upcoming travel plans is keeping up to date with the situation in Queensland and be prepared to change travel plans at short notice. </w:t>
            </w:r>
          </w:p>
          <w:p w14:paraId="1DA3118B" w14:textId="77777777" w:rsidR="00D92E51" w:rsidRPr="00D92E51" w:rsidRDefault="00D92E51" w:rsidP="00D92E51">
            <w:pPr>
              <w:pStyle w:val="xp2"/>
              <w:rPr>
                <w:color w:val="000000"/>
              </w:rPr>
            </w:pPr>
            <w:r w:rsidRPr="00D92E51">
              <w:rPr>
                <w:color w:val="000000"/>
              </w:rPr>
              <w:t>Requirements under the Direction for ACT Residents:</w:t>
            </w:r>
          </w:p>
          <w:p w14:paraId="2468D24D" w14:textId="3A3E0196" w:rsidR="00C64AE9" w:rsidRDefault="00D92E51" w:rsidP="00D92E51">
            <w:pPr>
              <w:pStyle w:val="xp2"/>
              <w:numPr>
                <w:ilvl w:val="0"/>
                <w:numId w:val="8"/>
              </w:numPr>
              <w:rPr>
                <w:color w:val="000000"/>
              </w:rPr>
            </w:pPr>
            <w:r w:rsidRPr="00D92E51">
              <w:rPr>
                <w:color w:val="000000"/>
              </w:rPr>
              <w:t xml:space="preserve">If you have returned to the ACT and were in Greater Brisbane on or after 15 March, you must immediately enter quarantine until at least 6pm (ACT time) 1 April, get tested for COVID-19, and complete an online declaration form within the following 24 hours. At this time, people should remain in quarantine until at least 6pm (ACT time) 1 April, even if they return a negative result, but this could be extended for up to 14 days. </w:t>
            </w:r>
          </w:p>
          <w:p w14:paraId="03DF33DB" w14:textId="77777777" w:rsidR="00C64AE9" w:rsidRDefault="00D92E51" w:rsidP="00D92E51">
            <w:pPr>
              <w:pStyle w:val="xp2"/>
              <w:numPr>
                <w:ilvl w:val="0"/>
                <w:numId w:val="8"/>
              </w:numPr>
              <w:rPr>
                <w:color w:val="000000"/>
              </w:rPr>
            </w:pPr>
            <w:r w:rsidRPr="00C64AE9">
              <w:rPr>
                <w:color w:val="000000"/>
              </w:rPr>
              <w:t>If you have returned to the ACT and were in Greater Brisbane between 11-14 March inclusive, you must get tested for COVID-19 and self-isolate until you receive a negative result.</w:t>
            </w:r>
          </w:p>
          <w:p w14:paraId="01132908" w14:textId="1AC49D9C" w:rsidR="00D92E51" w:rsidRPr="00C64AE9" w:rsidRDefault="00D92E51" w:rsidP="00D92E51">
            <w:pPr>
              <w:pStyle w:val="xp2"/>
              <w:numPr>
                <w:ilvl w:val="0"/>
                <w:numId w:val="8"/>
              </w:numPr>
              <w:rPr>
                <w:color w:val="000000"/>
              </w:rPr>
            </w:pPr>
            <w:r w:rsidRPr="00C64AE9">
              <w:rPr>
                <w:color w:val="000000"/>
              </w:rPr>
              <w:t>If you are currently in Greater Brisbane, we encourage you to stay where you are and follow the Queensland health advice. However, if it is essential you return, you must complete an online declaration form as soon as possible prior to travelling, quarantine upon your return to the ACT, and get tested for COVID-19.</w:t>
            </w:r>
          </w:p>
          <w:p w14:paraId="5719CD54" w14:textId="77777777" w:rsidR="00D92E51" w:rsidRPr="00D92E51" w:rsidRDefault="00D92E51" w:rsidP="00D92E51">
            <w:pPr>
              <w:pStyle w:val="xp2"/>
              <w:rPr>
                <w:color w:val="000000"/>
              </w:rPr>
            </w:pPr>
            <w:r w:rsidRPr="00D92E51">
              <w:rPr>
                <w:color w:val="000000"/>
              </w:rPr>
              <w:t>Requirements under the Direction for non-ACT Residents:</w:t>
            </w:r>
          </w:p>
          <w:p w14:paraId="661A601D" w14:textId="77777777" w:rsidR="00C64AE9" w:rsidRDefault="00D92E51" w:rsidP="00D92E51">
            <w:pPr>
              <w:pStyle w:val="xp2"/>
              <w:numPr>
                <w:ilvl w:val="0"/>
                <w:numId w:val="9"/>
              </w:numPr>
              <w:rPr>
                <w:color w:val="000000"/>
              </w:rPr>
            </w:pPr>
            <w:r w:rsidRPr="00D92E51">
              <w:rPr>
                <w:color w:val="000000"/>
              </w:rPr>
              <w:lastRenderedPageBreak/>
              <w:t>If you are considering travel to the ACT and have been in Greater Brisbane in the last 14 days, you should not travel at this time. If you need to travel for an extraordinary circumstance, you will need an approved exemption from ACT Health, and this exemption must be granted prior to travel.</w:t>
            </w:r>
          </w:p>
          <w:p w14:paraId="70DE84C2" w14:textId="77777777" w:rsidR="00C64AE9" w:rsidRDefault="00D92E51" w:rsidP="00D92E51">
            <w:pPr>
              <w:pStyle w:val="xp2"/>
              <w:numPr>
                <w:ilvl w:val="0"/>
                <w:numId w:val="9"/>
              </w:numPr>
              <w:rPr>
                <w:color w:val="000000"/>
              </w:rPr>
            </w:pPr>
            <w:r w:rsidRPr="00C64AE9">
              <w:rPr>
                <w:color w:val="000000"/>
              </w:rPr>
              <w:t>If you are currently in the ACT and were in Greater Brisbane on or after 15 March, you must immediately enter quarantine until at least 6pm (ACT time) 1 April, get tested for COVID-19, and complete an online declaration form within the following 24 hours. At this time, people should remain in quarantine until at least 6pm (ACT time) 1 April, even if they return a negative result, but this could be extended for up to 14 days.</w:t>
            </w:r>
          </w:p>
          <w:p w14:paraId="7EE2F091" w14:textId="5663006A" w:rsidR="00D92E51" w:rsidRPr="00AD0B4B" w:rsidRDefault="00D92E51" w:rsidP="00D92E51">
            <w:pPr>
              <w:pStyle w:val="xp2"/>
              <w:numPr>
                <w:ilvl w:val="0"/>
                <w:numId w:val="9"/>
              </w:numPr>
              <w:rPr>
                <w:color w:val="000000"/>
              </w:rPr>
            </w:pPr>
            <w:r w:rsidRPr="00C64AE9">
              <w:rPr>
                <w:color w:val="000000"/>
              </w:rPr>
              <w:t>If you are currently in the ACT and were in Greater Brisbane between 11-14 March inclusive, you must get tested for COVID-19 and self-isolate until you receive a negative result.</w:t>
            </w:r>
          </w:p>
          <w:p w14:paraId="54773E50" w14:textId="37A6EF12" w:rsidR="005205FA" w:rsidRPr="00AD0B4B" w:rsidRDefault="005205FA" w:rsidP="00F8517A">
            <w:pPr>
              <w:pStyle w:val="xp2"/>
              <w:spacing w:before="0"/>
              <w:rPr>
                <w:rFonts w:eastAsia="Times New Roman"/>
              </w:rPr>
            </w:pPr>
            <w:r w:rsidRPr="00AD0B4B">
              <w:rPr>
                <w:rFonts w:eastAsia="Times New Roman"/>
              </w:rPr>
              <w:t>Providers, Services and Nominated Supervisors</w:t>
            </w:r>
            <w:r w:rsidRPr="00AD0B4B">
              <w:rPr>
                <w:lang w:eastAsia="en-US"/>
              </w:rPr>
              <w:t xml:space="preserve"> should </w:t>
            </w:r>
            <w:r w:rsidRPr="00AD0B4B">
              <w:rPr>
                <w:rFonts w:eastAsia="Times New Roman"/>
              </w:rPr>
              <w:t xml:space="preserve">keep up to date with the evolving situation and advise </w:t>
            </w:r>
            <w:r w:rsidR="0009656C" w:rsidRPr="00AD0B4B">
              <w:rPr>
                <w:rFonts w:eastAsia="Times New Roman"/>
              </w:rPr>
              <w:t>s</w:t>
            </w:r>
            <w:r w:rsidRPr="00AD0B4B">
              <w:rPr>
                <w:rFonts w:eastAsia="Times New Roman"/>
              </w:rPr>
              <w:t xml:space="preserve">taff </w:t>
            </w:r>
            <w:r w:rsidR="0009656C" w:rsidRPr="00AD0B4B">
              <w:rPr>
                <w:rFonts w:eastAsia="Times New Roman"/>
              </w:rPr>
              <w:t>and</w:t>
            </w:r>
            <w:r w:rsidRPr="00AD0B4B">
              <w:rPr>
                <w:rFonts w:eastAsia="Times New Roman"/>
              </w:rPr>
              <w:t xml:space="preserve"> </w:t>
            </w:r>
            <w:r w:rsidR="0009656C" w:rsidRPr="00AD0B4B">
              <w:rPr>
                <w:rFonts w:eastAsia="Times New Roman"/>
              </w:rPr>
              <w:t>f</w:t>
            </w:r>
            <w:r w:rsidRPr="00AD0B4B">
              <w:rPr>
                <w:rFonts w:eastAsia="Times New Roman"/>
              </w:rPr>
              <w:t>amilies to follow health advice and self-isolate if they have attended any hotspots.</w:t>
            </w:r>
          </w:p>
          <w:p w14:paraId="37BA87A4" w14:textId="393D1148" w:rsidR="00F8517A" w:rsidRPr="00AD0B4B" w:rsidRDefault="006B370F" w:rsidP="00F8517A">
            <w:pPr>
              <w:pStyle w:val="xp2"/>
              <w:spacing w:before="0"/>
              <w:rPr>
                <w:color w:val="000000"/>
              </w:rPr>
            </w:pPr>
            <w:r w:rsidRPr="00AD0B4B">
              <w:rPr>
                <w:rFonts w:eastAsia="Times New Roman"/>
              </w:rPr>
              <w:t xml:space="preserve">Providers, Services and Nominated Supervisors </w:t>
            </w:r>
            <w:r w:rsidR="00BD4F20" w:rsidRPr="00AD0B4B">
              <w:rPr>
                <w:rFonts w:eastAsia="Times New Roman"/>
              </w:rPr>
              <w:t xml:space="preserve">should monitor </w:t>
            </w:r>
            <w:r w:rsidR="0009656C" w:rsidRPr="00AD0B4B">
              <w:rPr>
                <w:rFonts w:eastAsia="Times New Roman"/>
              </w:rPr>
              <w:t>e</w:t>
            </w:r>
            <w:r w:rsidRPr="00AD0B4B">
              <w:rPr>
                <w:color w:val="000000"/>
              </w:rPr>
              <w:t>ducator</w:t>
            </w:r>
            <w:r w:rsidR="001163C0" w:rsidRPr="00AD0B4B">
              <w:rPr>
                <w:color w:val="000000"/>
              </w:rPr>
              <w:t>s</w:t>
            </w:r>
            <w:r w:rsidRPr="00AD0B4B">
              <w:rPr>
                <w:color w:val="000000"/>
              </w:rPr>
              <w:t xml:space="preserve">, </w:t>
            </w:r>
            <w:r w:rsidR="0009656C" w:rsidRPr="00AD0B4B">
              <w:rPr>
                <w:color w:val="000000"/>
              </w:rPr>
              <w:t>s</w:t>
            </w:r>
            <w:r w:rsidRPr="00AD0B4B">
              <w:rPr>
                <w:color w:val="000000"/>
              </w:rPr>
              <w:t xml:space="preserve">taff </w:t>
            </w:r>
            <w:r w:rsidR="00BD4F20" w:rsidRPr="00AD0B4B">
              <w:rPr>
                <w:color w:val="000000"/>
              </w:rPr>
              <w:t>and</w:t>
            </w:r>
            <w:r w:rsidRPr="00AD0B4B">
              <w:rPr>
                <w:color w:val="000000"/>
              </w:rPr>
              <w:t xml:space="preserve"> </w:t>
            </w:r>
            <w:r w:rsidR="0009656C" w:rsidRPr="00AD0B4B">
              <w:rPr>
                <w:color w:val="000000"/>
              </w:rPr>
              <w:t>c</w:t>
            </w:r>
            <w:r w:rsidRPr="00AD0B4B">
              <w:rPr>
                <w:color w:val="000000"/>
              </w:rPr>
              <w:t xml:space="preserve">hildren </w:t>
            </w:r>
            <w:r w:rsidR="00BD4F20" w:rsidRPr="00AD0B4B">
              <w:rPr>
                <w:color w:val="000000"/>
              </w:rPr>
              <w:t>for any COVID-19 symptoms (</w:t>
            </w:r>
            <w:r w:rsidR="00F8517A" w:rsidRPr="00AD0B4B">
              <w:rPr>
                <w:color w:val="000000"/>
              </w:rPr>
              <w:t>fever, cough, sore throat, shortness of breath, loss of taste or smell, runny or blocked nose - no matter how mild)</w:t>
            </w:r>
            <w:r w:rsidR="00BD4F20" w:rsidRPr="00AD0B4B">
              <w:rPr>
                <w:color w:val="000000"/>
              </w:rPr>
              <w:t xml:space="preserve">. Any person showing </w:t>
            </w:r>
            <w:r w:rsidR="00663490" w:rsidRPr="00AD0B4B">
              <w:rPr>
                <w:color w:val="000000"/>
              </w:rPr>
              <w:t>COVID-19 symptoms</w:t>
            </w:r>
            <w:r w:rsidR="00663490" w:rsidRPr="00AD0B4B">
              <w:rPr>
                <w:color w:val="000000"/>
                <w:lang w:eastAsia="en-US"/>
              </w:rPr>
              <w:t xml:space="preserve"> </w:t>
            </w:r>
            <w:r w:rsidR="00663490" w:rsidRPr="00AD0B4B">
              <w:rPr>
                <w:color w:val="000000"/>
              </w:rPr>
              <w:t xml:space="preserve">should get tested immediately and self-isolate until their </w:t>
            </w:r>
            <w:r w:rsidR="00E00881" w:rsidRPr="00AD0B4B">
              <w:rPr>
                <w:color w:val="000000"/>
              </w:rPr>
              <w:t xml:space="preserve">test </w:t>
            </w:r>
            <w:r w:rsidR="00663490" w:rsidRPr="00AD0B4B">
              <w:rPr>
                <w:color w:val="000000"/>
              </w:rPr>
              <w:t>result are returned</w:t>
            </w:r>
            <w:r w:rsidR="00892478" w:rsidRPr="00AD0B4B">
              <w:rPr>
                <w:color w:val="000000"/>
              </w:rPr>
              <w:t xml:space="preserve">. </w:t>
            </w:r>
            <w:r w:rsidR="00663490" w:rsidRPr="00AD0B4B">
              <w:rPr>
                <w:color w:val="000000"/>
              </w:rPr>
              <w:t xml:space="preserve"> </w:t>
            </w:r>
            <w:r w:rsidR="00E00881" w:rsidRPr="00AD0B4B">
              <w:rPr>
                <w:color w:val="000000"/>
              </w:rPr>
              <w:t xml:space="preserve">Please note </w:t>
            </w:r>
            <w:r w:rsidR="0009656C" w:rsidRPr="00AD0B4B">
              <w:rPr>
                <w:color w:val="000000"/>
              </w:rPr>
              <w:t>s</w:t>
            </w:r>
            <w:r w:rsidR="00E00881" w:rsidRPr="00AD0B4B">
              <w:rPr>
                <w:color w:val="000000"/>
              </w:rPr>
              <w:t xml:space="preserve">taff and </w:t>
            </w:r>
            <w:r w:rsidR="0009656C" w:rsidRPr="00AD0B4B">
              <w:rPr>
                <w:color w:val="000000"/>
              </w:rPr>
              <w:t>c</w:t>
            </w:r>
            <w:r w:rsidR="00E00881" w:rsidRPr="00AD0B4B">
              <w:rPr>
                <w:color w:val="000000"/>
              </w:rPr>
              <w:t xml:space="preserve">hildren must be excluded from the service </w:t>
            </w:r>
            <w:r w:rsidR="00663490" w:rsidRPr="00AD0B4B">
              <w:rPr>
                <w:color w:val="000000"/>
              </w:rPr>
              <w:t>until</w:t>
            </w:r>
            <w:r w:rsidR="00AB0F70" w:rsidRPr="00AD0B4B">
              <w:rPr>
                <w:color w:val="000000"/>
              </w:rPr>
              <w:t xml:space="preserve"> a n</w:t>
            </w:r>
            <w:r w:rsidR="0009656C" w:rsidRPr="00AD0B4B">
              <w:rPr>
                <w:color w:val="000000"/>
              </w:rPr>
              <w:t>e</w:t>
            </w:r>
            <w:r w:rsidR="00AB0F70" w:rsidRPr="00AD0B4B">
              <w:rPr>
                <w:color w:val="000000"/>
              </w:rPr>
              <w:t>gat</w:t>
            </w:r>
            <w:r w:rsidR="0009656C" w:rsidRPr="00AD0B4B">
              <w:rPr>
                <w:color w:val="000000"/>
              </w:rPr>
              <w:t>iv</w:t>
            </w:r>
            <w:r w:rsidR="00AB0F70" w:rsidRPr="00AD0B4B">
              <w:rPr>
                <w:color w:val="000000"/>
              </w:rPr>
              <w:t>e test r</w:t>
            </w:r>
            <w:r w:rsidR="00F8517A" w:rsidRPr="00AD0B4B">
              <w:rPr>
                <w:color w:val="000000"/>
              </w:rPr>
              <w:t>esult</w:t>
            </w:r>
            <w:r w:rsidRPr="00AD0B4B">
              <w:rPr>
                <w:color w:val="000000"/>
              </w:rPr>
              <w:t xml:space="preserve"> </w:t>
            </w:r>
            <w:r w:rsidR="00AB0F70" w:rsidRPr="00AD0B4B">
              <w:rPr>
                <w:color w:val="000000"/>
              </w:rPr>
              <w:t>is r</w:t>
            </w:r>
            <w:r w:rsidR="0087059E" w:rsidRPr="00AD0B4B">
              <w:rPr>
                <w:color w:val="000000"/>
              </w:rPr>
              <w:t>eturned</w:t>
            </w:r>
            <w:r w:rsidR="00F8517A" w:rsidRPr="00AD0B4B">
              <w:rPr>
                <w:color w:val="000000"/>
              </w:rPr>
              <w:t xml:space="preserve">. </w:t>
            </w:r>
          </w:p>
          <w:p w14:paraId="72A1FC7F" w14:textId="096BB634" w:rsidR="00412BEF" w:rsidRPr="00AD0B4B" w:rsidRDefault="00F8517A" w:rsidP="00AB0F70">
            <w:pPr>
              <w:pStyle w:val="xp2"/>
              <w:spacing w:before="0"/>
              <w:rPr>
                <w:rStyle w:val="xs2"/>
                <w:color w:val="000000"/>
              </w:rPr>
            </w:pPr>
            <w:r w:rsidRPr="00AD0B4B">
              <w:rPr>
                <w:color w:val="000000"/>
              </w:rPr>
              <w:t xml:space="preserve">For COVID-19 testing clinic locations visit </w:t>
            </w:r>
            <w:hyperlink r:id="rId9" w:anchor="COVID-19-Testing-Clinic-locations" w:tgtFrame="_blank" w:history="1">
              <w:r w:rsidRPr="00AD0B4B">
                <w:rPr>
                  <w:rStyle w:val="Hyperlink"/>
                </w:rPr>
                <w:t>http://www.covid19.act.gov.au/.../symptoms-and-getting...</w:t>
              </w:r>
            </w:hyperlink>
          </w:p>
          <w:p w14:paraId="0F383F96" w14:textId="6BB02E27" w:rsidR="00B9709F" w:rsidRPr="00AD0B4B" w:rsidRDefault="00412BEF" w:rsidP="00412BEF">
            <w:pPr>
              <w:rPr>
                <w:rFonts w:eastAsia="Times New Roman"/>
                <w:lang w:eastAsia="en-AU"/>
              </w:rPr>
            </w:pPr>
            <w:r w:rsidRPr="00AD0B4B">
              <w:rPr>
                <w:rStyle w:val="xs2"/>
                <w:color w:val="000000"/>
              </w:rPr>
              <w:t xml:space="preserve">We know these measures will affect some of you directly and come as very disappointing </w:t>
            </w:r>
            <w:r w:rsidR="00AD0B4B" w:rsidRPr="00AD0B4B">
              <w:rPr>
                <w:rStyle w:val="xs2"/>
                <w:color w:val="000000"/>
              </w:rPr>
              <w:t>w</w:t>
            </w:r>
            <w:r w:rsidR="00AD0B4B" w:rsidRPr="00AD0B4B">
              <w:rPr>
                <w:rStyle w:val="xs2"/>
              </w:rPr>
              <w:t>ith the Easter break ahead</w:t>
            </w:r>
            <w:r w:rsidRPr="00AD0B4B">
              <w:rPr>
                <w:rStyle w:val="xs2"/>
                <w:color w:val="000000"/>
              </w:rPr>
              <w:t>. However, t</w:t>
            </w:r>
            <w:r w:rsidR="00C27A75" w:rsidRPr="00AD0B4B">
              <w:rPr>
                <w:rFonts w:eastAsia="Times New Roman"/>
                <w:lang w:eastAsia="en-AU"/>
              </w:rPr>
              <w:t xml:space="preserve">he </w:t>
            </w:r>
            <w:r w:rsidR="00B9709F" w:rsidRPr="00AD0B4B">
              <w:rPr>
                <w:rFonts w:eastAsia="Times New Roman"/>
                <w:lang w:eastAsia="en-AU"/>
              </w:rPr>
              <w:t xml:space="preserve">quarantine period </w:t>
            </w:r>
            <w:r w:rsidR="006C5C76" w:rsidRPr="00AD0B4B">
              <w:rPr>
                <w:rFonts w:eastAsia="Times New Roman"/>
                <w:lang w:eastAsia="en-AU"/>
              </w:rPr>
              <w:t>is</w:t>
            </w:r>
            <w:r w:rsidR="00B9709F" w:rsidRPr="00AD0B4B">
              <w:rPr>
                <w:rFonts w:eastAsia="Times New Roman"/>
                <w:lang w:eastAsia="en-AU"/>
              </w:rPr>
              <w:t xml:space="preserve"> </w:t>
            </w:r>
            <w:r w:rsidR="00F2274F" w:rsidRPr="00AD0B4B">
              <w:rPr>
                <w:rFonts w:eastAsia="Times New Roman"/>
                <w:lang w:eastAsia="en-AU"/>
              </w:rPr>
              <w:t>in place to reduce the risk of</w:t>
            </w:r>
            <w:r w:rsidR="00B61050" w:rsidRPr="00AD0B4B">
              <w:rPr>
                <w:rFonts w:eastAsia="Times New Roman"/>
                <w:lang w:eastAsia="en-AU"/>
              </w:rPr>
              <w:t xml:space="preserve"> an outbreak in the ACT</w:t>
            </w:r>
            <w:r w:rsidRPr="00AD0B4B">
              <w:rPr>
                <w:rFonts w:eastAsia="Times New Roman"/>
                <w:lang w:eastAsia="en-AU"/>
              </w:rPr>
              <w:t xml:space="preserve"> and </w:t>
            </w:r>
            <w:r w:rsidRPr="00AD0B4B">
              <w:rPr>
                <w:rStyle w:val="xs2"/>
                <w:color w:val="000000"/>
              </w:rPr>
              <w:t xml:space="preserve">taking these measures now will help protect </w:t>
            </w:r>
            <w:r w:rsidR="0009656C" w:rsidRPr="00AD0B4B">
              <w:rPr>
                <w:rStyle w:val="xs2"/>
                <w:color w:val="000000"/>
              </w:rPr>
              <w:t xml:space="preserve">educators, </w:t>
            </w:r>
            <w:r w:rsidRPr="00AD0B4B">
              <w:rPr>
                <w:rStyle w:val="xs2"/>
                <w:color w:val="000000"/>
              </w:rPr>
              <w:t xml:space="preserve">children, families and our broader community. </w:t>
            </w:r>
          </w:p>
          <w:p w14:paraId="6F5480B4" w14:textId="77777777" w:rsidR="00A36E4C" w:rsidRPr="00AD0B4B" w:rsidRDefault="00A36E4C" w:rsidP="00A36E4C">
            <w:pPr>
              <w:spacing w:line="276" w:lineRule="auto"/>
              <w:rPr>
                <w:color w:val="00B050"/>
              </w:rPr>
            </w:pPr>
          </w:p>
          <w:p w14:paraId="4305FAAD" w14:textId="747342A5" w:rsidR="00A36E4C" w:rsidRDefault="00A36E4C" w:rsidP="00A36E4C">
            <w:pPr>
              <w:spacing w:line="276" w:lineRule="auto"/>
              <w:rPr>
                <w:color w:val="000000"/>
              </w:rPr>
            </w:pPr>
            <w:r w:rsidRPr="00AD0B4B">
              <w:rPr>
                <w:color w:val="000000"/>
              </w:rPr>
              <w:t xml:space="preserve">For enquires in relation to this notification please email </w:t>
            </w:r>
            <w:hyperlink r:id="rId10" w:history="1">
              <w:r w:rsidRPr="00AD0B4B">
                <w:rPr>
                  <w:rStyle w:val="Hyperlink"/>
                </w:rPr>
                <w:t>CECA@ACT.gov.au</w:t>
              </w:r>
            </w:hyperlink>
            <w:r w:rsidRPr="00AD0B4B">
              <w:rPr>
                <w:color w:val="000000"/>
              </w:rPr>
              <w:t xml:space="preserve">. We will respond to your questions as soon as we can and update our frequently asked questions on our </w:t>
            </w:r>
            <w:hyperlink r:id="rId11" w:history="1">
              <w:r w:rsidRPr="00AD0B4B">
                <w:rPr>
                  <w:rStyle w:val="Hyperlink"/>
                </w:rPr>
                <w:t>webpage</w:t>
              </w:r>
            </w:hyperlink>
            <w:r w:rsidRPr="00AD0B4B">
              <w:rPr>
                <w:color w:val="000000"/>
              </w:rPr>
              <w:t>.</w:t>
            </w:r>
            <w:r>
              <w:rPr>
                <w:color w:val="000000"/>
              </w:rPr>
              <w:t xml:space="preserve">  </w:t>
            </w:r>
          </w:p>
          <w:p w14:paraId="04D0A04B" w14:textId="77777777" w:rsidR="00A36E4C" w:rsidRPr="00A36E4C" w:rsidRDefault="00A36E4C" w:rsidP="00A36E4C">
            <w:pPr>
              <w:spacing w:line="276" w:lineRule="auto"/>
            </w:pPr>
          </w:p>
          <w:p w14:paraId="4AC717E0" w14:textId="29BC7B5A"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2"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14:paraId="52EBC1DE" w14:textId="77777777"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2458389" w14:textId="77777777"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14:paraId="332BBC74" w14:textId="77777777" w:rsidTr="002E17A8">
        <w:trPr>
          <w:tblCellSpacing w:w="0" w:type="dxa"/>
          <w:jc w:val="center"/>
          <w:hidden/>
        </w:trPr>
        <w:tc>
          <w:tcPr>
            <w:tcW w:w="10387" w:type="dxa"/>
            <w:shd w:val="clear" w:color="auto" w:fill="5C5C5C"/>
            <w:vAlign w:val="center"/>
            <w:hideMark/>
          </w:tcPr>
          <w:p w14:paraId="6FD400B3" w14:textId="77777777" w:rsidR="003E4A46" w:rsidRPr="00A922E8" w:rsidRDefault="003E4A46" w:rsidP="00F81A6A">
            <w:pPr>
              <w:rPr>
                <w:rFonts w:asciiTheme="minorHAnsi" w:hAnsiTheme="minorHAnsi" w:cstheme="minorHAnsi"/>
                <w:vanish/>
                <w:color w:val="333132"/>
              </w:rPr>
            </w:pPr>
          </w:p>
        </w:tc>
      </w:tr>
      <w:tr w:rsidR="003E4A46" w:rsidRPr="00A922E8" w14:paraId="08162EEB" w14:textId="77777777"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14:paraId="2A9A164F" w14:textId="77777777" w:rsidTr="00B42272">
              <w:trPr>
                <w:gridAfter w:val="3"/>
                <w:wAfter w:w="10335" w:type="dxa"/>
                <w:trHeight w:val="193"/>
                <w:tblCellSpacing w:w="0" w:type="dxa"/>
                <w:jc w:val="center"/>
              </w:trPr>
              <w:tc>
                <w:tcPr>
                  <w:tcW w:w="29" w:type="dxa"/>
                  <w:shd w:val="clear" w:color="auto" w:fill="5C5C5C"/>
                  <w:vAlign w:val="center"/>
                  <w:hideMark/>
                </w:tcPr>
                <w:p w14:paraId="2FE9777F" w14:textId="77777777" w:rsidR="003E4A46" w:rsidRPr="00A922E8" w:rsidRDefault="003E4A46" w:rsidP="00F81A6A">
                  <w:pPr>
                    <w:rPr>
                      <w:rFonts w:asciiTheme="minorHAnsi" w:eastAsia="Times New Roman" w:hAnsiTheme="minorHAnsi" w:cstheme="minorHAnsi"/>
                      <w:sz w:val="20"/>
                      <w:szCs w:val="20"/>
                      <w:lang w:eastAsia="en-AU"/>
                    </w:rPr>
                  </w:pPr>
                </w:p>
              </w:tc>
            </w:tr>
            <w:tr w:rsidR="00F41050" w:rsidRPr="00A922E8" w14:paraId="2823ACF6" w14:textId="77777777"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14:paraId="7456A000" w14:textId="77777777"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14:paraId="3A450EE5" w14:textId="77777777"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14:paraId="06593A71" w14:textId="77777777"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14:paraId="7BAF1DC6" w14:textId="77777777" w:rsidR="003E4A46" w:rsidRPr="00A922E8" w:rsidRDefault="003E4A46" w:rsidP="00F81A6A">
            <w:pPr>
              <w:jc w:val="center"/>
              <w:rPr>
                <w:rFonts w:asciiTheme="minorHAnsi" w:eastAsia="Times New Roman" w:hAnsiTheme="minorHAnsi" w:cstheme="minorHAnsi"/>
                <w:sz w:val="20"/>
                <w:szCs w:val="20"/>
                <w:lang w:eastAsia="en-AU"/>
              </w:rPr>
            </w:pPr>
          </w:p>
        </w:tc>
      </w:tr>
      <w:bookmarkEnd w:id="0"/>
    </w:tbl>
    <w:p w14:paraId="344DF173"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0E071F"/>
    <w:multiLevelType w:val="multilevel"/>
    <w:tmpl w:val="AF1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62121"/>
    <w:multiLevelType w:val="hybridMultilevel"/>
    <w:tmpl w:val="4E92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6D018D"/>
    <w:multiLevelType w:val="hybridMultilevel"/>
    <w:tmpl w:val="4FF6F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E7260BD"/>
    <w:multiLevelType w:val="hybridMultilevel"/>
    <w:tmpl w:val="B15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E4A46"/>
    <w:rsid w:val="0009656C"/>
    <w:rsid w:val="000C13E6"/>
    <w:rsid w:val="000E4437"/>
    <w:rsid w:val="0010144A"/>
    <w:rsid w:val="00107E18"/>
    <w:rsid w:val="001163C0"/>
    <w:rsid w:val="00143B54"/>
    <w:rsid w:val="001A0615"/>
    <w:rsid w:val="001C49DD"/>
    <w:rsid w:val="001E4B11"/>
    <w:rsid w:val="002303D3"/>
    <w:rsid w:val="0026355F"/>
    <w:rsid w:val="00273BA2"/>
    <w:rsid w:val="002856B5"/>
    <w:rsid w:val="00285BCC"/>
    <w:rsid w:val="0029018D"/>
    <w:rsid w:val="00294F50"/>
    <w:rsid w:val="002E17A8"/>
    <w:rsid w:val="002E6895"/>
    <w:rsid w:val="0033509B"/>
    <w:rsid w:val="00345518"/>
    <w:rsid w:val="00352C06"/>
    <w:rsid w:val="00360CBC"/>
    <w:rsid w:val="00380DFB"/>
    <w:rsid w:val="003E4A46"/>
    <w:rsid w:val="00412BEF"/>
    <w:rsid w:val="004F0991"/>
    <w:rsid w:val="00515884"/>
    <w:rsid w:val="005205FA"/>
    <w:rsid w:val="00537386"/>
    <w:rsid w:val="00543DBF"/>
    <w:rsid w:val="005A09CD"/>
    <w:rsid w:val="005A44C3"/>
    <w:rsid w:val="005C4768"/>
    <w:rsid w:val="00663490"/>
    <w:rsid w:val="00666039"/>
    <w:rsid w:val="00686190"/>
    <w:rsid w:val="00694CF8"/>
    <w:rsid w:val="006965D7"/>
    <w:rsid w:val="006B370F"/>
    <w:rsid w:val="006C5C76"/>
    <w:rsid w:val="00787B74"/>
    <w:rsid w:val="007B30B3"/>
    <w:rsid w:val="007E4607"/>
    <w:rsid w:val="007E5F6C"/>
    <w:rsid w:val="0081367C"/>
    <w:rsid w:val="0087059E"/>
    <w:rsid w:val="00892478"/>
    <w:rsid w:val="00897C0A"/>
    <w:rsid w:val="008B3506"/>
    <w:rsid w:val="008E7E78"/>
    <w:rsid w:val="008F41DA"/>
    <w:rsid w:val="008F7648"/>
    <w:rsid w:val="00906B9D"/>
    <w:rsid w:val="00962A44"/>
    <w:rsid w:val="009C72CE"/>
    <w:rsid w:val="00A05C71"/>
    <w:rsid w:val="00A36E4C"/>
    <w:rsid w:val="00A5783B"/>
    <w:rsid w:val="00AB0F70"/>
    <w:rsid w:val="00AD0B4B"/>
    <w:rsid w:val="00AD6972"/>
    <w:rsid w:val="00B01694"/>
    <w:rsid w:val="00B20FB1"/>
    <w:rsid w:val="00B42272"/>
    <w:rsid w:val="00B61050"/>
    <w:rsid w:val="00B61C44"/>
    <w:rsid w:val="00B94EFA"/>
    <w:rsid w:val="00B9709F"/>
    <w:rsid w:val="00BA76F4"/>
    <w:rsid w:val="00BC38C1"/>
    <w:rsid w:val="00BD4F20"/>
    <w:rsid w:val="00BF00BE"/>
    <w:rsid w:val="00BF15AE"/>
    <w:rsid w:val="00C07B5C"/>
    <w:rsid w:val="00C27A75"/>
    <w:rsid w:val="00C64AE9"/>
    <w:rsid w:val="00C65F2C"/>
    <w:rsid w:val="00C662CB"/>
    <w:rsid w:val="00CC531F"/>
    <w:rsid w:val="00D268C2"/>
    <w:rsid w:val="00D27167"/>
    <w:rsid w:val="00D4128B"/>
    <w:rsid w:val="00D92E51"/>
    <w:rsid w:val="00DD7585"/>
    <w:rsid w:val="00DE266A"/>
    <w:rsid w:val="00DE4506"/>
    <w:rsid w:val="00DF19BA"/>
    <w:rsid w:val="00E00881"/>
    <w:rsid w:val="00E20C32"/>
    <w:rsid w:val="00E54651"/>
    <w:rsid w:val="00E804A7"/>
    <w:rsid w:val="00EA0D71"/>
    <w:rsid w:val="00EA7360"/>
    <w:rsid w:val="00F0418A"/>
    <w:rsid w:val="00F2274F"/>
    <w:rsid w:val="00F41050"/>
    <w:rsid w:val="00F8517A"/>
    <w:rsid w:val="00FA152D"/>
    <w:rsid w:val="00FD1D50"/>
    <w:rsid w:val="00FF106A"/>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Spacing">
    <w:name w:val="No Spacing"/>
    <w:basedOn w:val="Normal"/>
    <w:uiPriority w:val="1"/>
    <w:qFormat/>
    <w:rsid w:val="00A36E4C"/>
  </w:style>
  <w:style w:type="paragraph" w:customStyle="1" w:styleId="Default">
    <w:name w:val="Default"/>
    <w:basedOn w:val="Normal"/>
    <w:uiPriority w:val="99"/>
    <w:rsid w:val="00A36E4C"/>
    <w:pPr>
      <w:autoSpaceDE w:val="0"/>
      <w:autoSpaceDN w:val="0"/>
    </w:pPr>
    <w:rPr>
      <w:color w:val="000000"/>
      <w:sz w:val="24"/>
      <w:szCs w:val="24"/>
    </w:rPr>
  </w:style>
  <w:style w:type="table" w:styleId="TableGrid">
    <w:name w:val="Table Grid"/>
    <w:basedOn w:val="TableNormal"/>
    <w:uiPriority w:val="59"/>
    <w:rsid w:val="00CC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9BA"/>
    <w:rPr>
      <w:color w:val="800080" w:themeColor="followedHyperlink"/>
      <w:u w:val="single"/>
    </w:rPr>
  </w:style>
  <w:style w:type="character" w:customStyle="1" w:styleId="xs2">
    <w:name w:val="x_s2"/>
    <w:basedOn w:val="DefaultParagraphFont"/>
    <w:rsid w:val="00412BEF"/>
  </w:style>
  <w:style w:type="paragraph" w:customStyle="1" w:styleId="xp2">
    <w:name w:val="x_p2"/>
    <w:basedOn w:val="Normal"/>
    <w:rsid w:val="00412BEF"/>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E54651"/>
    <w:rPr>
      <w:sz w:val="16"/>
      <w:szCs w:val="16"/>
    </w:rPr>
  </w:style>
  <w:style w:type="paragraph" w:styleId="CommentText">
    <w:name w:val="annotation text"/>
    <w:basedOn w:val="Normal"/>
    <w:link w:val="CommentTextChar"/>
    <w:uiPriority w:val="99"/>
    <w:semiHidden/>
    <w:unhideWhenUsed/>
    <w:rsid w:val="00E54651"/>
    <w:rPr>
      <w:sz w:val="20"/>
      <w:szCs w:val="20"/>
    </w:rPr>
  </w:style>
  <w:style w:type="character" w:customStyle="1" w:styleId="CommentTextChar">
    <w:name w:val="Comment Text Char"/>
    <w:basedOn w:val="DefaultParagraphFont"/>
    <w:link w:val="CommentText"/>
    <w:uiPriority w:val="99"/>
    <w:semiHidden/>
    <w:rsid w:val="00E54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4651"/>
    <w:rPr>
      <w:b/>
      <w:bCs/>
    </w:rPr>
  </w:style>
  <w:style w:type="character" w:customStyle="1" w:styleId="CommentSubjectChar">
    <w:name w:val="Comment Subject Char"/>
    <w:basedOn w:val="CommentTextChar"/>
    <w:link w:val="CommentSubject"/>
    <w:uiPriority w:val="99"/>
    <w:semiHidden/>
    <w:rsid w:val="00E54651"/>
    <w:rPr>
      <w:rFonts w:ascii="Calibri" w:hAnsi="Calibri" w:cs="Calibri"/>
      <w:b/>
      <w:bCs/>
      <w:sz w:val="20"/>
      <w:szCs w:val="20"/>
    </w:rPr>
  </w:style>
  <w:style w:type="paragraph" w:styleId="BalloonText">
    <w:name w:val="Balloon Text"/>
    <w:basedOn w:val="Normal"/>
    <w:link w:val="BalloonTextChar"/>
    <w:uiPriority w:val="99"/>
    <w:semiHidden/>
    <w:unhideWhenUsed/>
    <w:rsid w:val="00E5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3848">
      <w:bodyDiv w:val="1"/>
      <w:marLeft w:val="0"/>
      <w:marRight w:val="0"/>
      <w:marTop w:val="0"/>
      <w:marBottom w:val="0"/>
      <w:divBdr>
        <w:top w:val="none" w:sz="0" w:space="0" w:color="auto"/>
        <w:left w:val="none" w:sz="0" w:space="0" w:color="auto"/>
        <w:bottom w:val="none" w:sz="0" w:space="0" w:color="auto"/>
        <w:right w:val="none" w:sz="0" w:space="0" w:color="auto"/>
      </w:divBdr>
      <w:divsChild>
        <w:div w:id="490680623">
          <w:marLeft w:val="0"/>
          <w:marRight w:val="0"/>
          <w:marTop w:val="120"/>
          <w:marBottom w:val="0"/>
          <w:divBdr>
            <w:top w:val="none" w:sz="0" w:space="0" w:color="auto"/>
            <w:left w:val="none" w:sz="0" w:space="0" w:color="auto"/>
            <w:bottom w:val="none" w:sz="0" w:space="0" w:color="auto"/>
            <w:right w:val="none" w:sz="0" w:space="0" w:color="auto"/>
          </w:divBdr>
        </w:div>
        <w:div w:id="1809785869">
          <w:marLeft w:val="0"/>
          <w:marRight w:val="0"/>
          <w:marTop w:val="120"/>
          <w:marBottom w:val="0"/>
          <w:divBdr>
            <w:top w:val="none" w:sz="0" w:space="0" w:color="auto"/>
            <w:left w:val="none" w:sz="0" w:space="0" w:color="auto"/>
            <w:bottom w:val="none" w:sz="0" w:space="0" w:color="auto"/>
            <w:right w:val="none" w:sz="0" w:space="0" w:color="auto"/>
          </w:divBdr>
        </w:div>
        <w:div w:id="214128283">
          <w:marLeft w:val="0"/>
          <w:marRight w:val="0"/>
          <w:marTop w:val="120"/>
          <w:marBottom w:val="0"/>
          <w:divBdr>
            <w:top w:val="none" w:sz="0" w:space="0" w:color="auto"/>
            <w:left w:val="none" w:sz="0" w:space="0" w:color="auto"/>
            <w:bottom w:val="none" w:sz="0" w:space="0" w:color="auto"/>
            <w:right w:val="none" w:sz="0" w:space="0" w:color="auto"/>
          </w:divBdr>
        </w:div>
      </w:divsChild>
    </w:div>
    <w:div w:id="608465072">
      <w:bodyDiv w:val="1"/>
      <w:marLeft w:val="0"/>
      <w:marRight w:val="0"/>
      <w:marTop w:val="0"/>
      <w:marBottom w:val="0"/>
      <w:divBdr>
        <w:top w:val="none" w:sz="0" w:space="0" w:color="auto"/>
        <w:left w:val="none" w:sz="0" w:space="0" w:color="auto"/>
        <w:bottom w:val="none" w:sz="0" w:space="0" w:color="auto"/>
        <w:right w:val="none" w:sz="0" w:space="0" w:color="auto"/>
      </w:divBdr>
    </w:div>
    <w:div w:id="2107461576">
      <w:bodyDiv w:val="1"/>
      <w:marLeft w:val="0"/>
      <w:marRight w:val="0"/>
      <w:marTop w:val="0"/>
      <w:marBottom w:val="0"/>
      <w:divBdr>
        <w:top w:val="none" w:sz="0" w:space="0" w:color="auto"/>
        <w:left w:val="none" w:sz="0" w:space="0" w:color="auto"/>
        <w:bottom w:val="none" w:sz="0" w:space="0" w:color="auto"/>
        <w:right w:val="none" w:sz="0" w:space="0" w:color="auto"/>
      </w:divBdr>
    </w:div>
    <w:div w:id="2126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community/travel/queensland-qld" TargetMode="External"/><Relationship Id="rId13" Type="http://schemas.openxmlformats.org/officeDocument/2006/relationships/hyperlink" Target="https://www.facebook.com/CECAAC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ECA@ACT.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education.act.gov.au/early-childhood/information-on-novel-coronavirus-covid-19-for-early-childhood"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mailto:CECA@ACT.gov.au" TargetMode="External"/><Relationship Id="rId4" Type="http://schemas.openxmlformats.org/officeDocument/2006/relationships/webSettings" Target="webSettings.xml"/><Relationship Id="rId9" Type="http://schemas.openxmlformats.org/officeDocument/2006/relationships/hyperlink" Target="http://www.covid19.act.gov.au/stay-safe-and-healthy/symptoms-and-getting-tested?fbclid=IwAR3z9TMjHSQsTe39dBsktFozrFJIPmktIrNSDU1F02-5vHDZNBVLa1XtnG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35</cp:revision>
  <dcterms:created xsi:type="dcterms:W3CDTF">2020-11-10T05:36:00Z</dcterms:created>
  <dcterms:modified xsi:type="dcterms:W3CDTF">2021-03-30T23:57:00Z</dcterms:modified>
</cp:coreProperties>
</file>