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25" w:rsidRDefault="00981325">
      <w:pPr>
        <w:rPr>
          <w:rFonts w:asciiTheme="minorHAnsi" w:hAnsiTheme="minorHAnsi"/>
          <w:sz w:val="32"/>
          <w:szCs w:val="32"/>
        </w:rPr>
      </w:pPr>
    </w:p>
    <w:p w:rsidR="006C3B83" w:rsidRDefault="00EB1DB4" w:rsidP="0032747D">
      <w:pPr>
        <w:rPr>
          <w:noProof/>
          <w:lang w:eastAsia="en-AU"/>
        </w:rPr>
      </w:pPr>
      <w:r w:rsidRPr="00EB1DB4">
        <w:rPr>
          <w:noProof/>
          <w:lang w:eastAsia="en-AU"/>
        </w:rPr>
        <w:drawing>
          <wp:inline distT="0" distB="0" distL="0" distR="0">
            <wp:extent cx="1371600" cy="691515"/>
            <wp:effectExtent l="19050" t="0" r="0" b="0"/>
            <wp:docPr id="1" name="Picture 1" descr="H:\ACT Education small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CT Education small 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B4" w:rsidRPr="00E11793" w:rsidRDefault="00EB1DB4" w:rsidP="00F97D83">
      <w:pPr>
        <w:jc w:val="right"/>
      </w:pPr>
    </w:p>
    <w:p w:rsidR="00957A4C" w:rsidRPr="000C43F7" w:rsidRDefault="00957A4C" w:rsidP="00957A4C">
      <w:pPr>
        <w:pStyle w:val="MYHeading"/>
      </w:pPr>
      <w:bookmarkStart w:id="0" w:name="_Toc434490712"/>
      <w:bookmarkStart w:id="1" w:name="_Toc456787653"/>
      <w:r w:rsidRPr="000C43F7">
        <w:t>INDIVIDUAL TEACHER SCHOLARSHI</w:t>
      </w:r>
      <w:bookmarkStart w:id="2" w:name="_GoBack"/>
      <w:bookmarkEnd w:id="2"/>
      <w:r w:rsidRPr="000C43F7">
        <w:t>PS</w:t>
      </w:r>
      <w:bookmarkStart w:id="3" w:name="_Toc361211419"/>
      <w:bookmarkStart w:id="4" w:name="_Toc361211673"/>
      <w:r w:rsidRPr="000C43F7">
        <w:t xml:space="preserve"> GUIDELINES</w:t>
      </w:r>
      <w:bookmarkEnd w:id="0"/>
      <w:bookmarkEnd w:id="3"/>
      <w:bookmarkEnd w:id="4"/>
      <w:bookmarkEnd w:id="1"/>
      <w:r w:rsidR="00457C8D">
        <w:t xml:space="preserve"> Cohort 2</w:t>
      </w:r>
      <w:r w:rsidR="00E61D4B">
        <w:t>7</w:t>
      </w:r>
      <w:r w:rsidR="00457C8D">
        <w:t xml:space="preserve"> (201</w:t>
      </w:r>
      <w:r w:rsidR="00E61D4B">
        <w:t>9</w:t>
      </w:r>
      <w:r w:rsidR="00457C8D">
        <w:t>-</w:t>
      </w:r>
      <w:r w:rsidR="00397729">
        <w:t>2</w:t>
      </w:r>
      <w:r w:rsidR="00E61D4B">
        <w:t>1</w:t>
      </w:r>
      <w:r w:rsidR="00457C8D">
        <w:t>)</w:t>
      </w:r>
    </w:p>
    <w:p w:rsidR="00957A4C" w:rsidRDefault="00957A4C" w:rsidP="00957A4C">
      <w:pPr>
        <w:pStyle w:val="Heading3"/>
        <w:spacing w:before="0" w:after="240"/>
        <w:rPr>
          <w:rFonts w:asciiTheme="minorHAnsi" w:hAnsiTheme="minorHAnsi" w:cs="Calibri"/>
          <w:szCs w:val="24"/>
        </w:rPr>
      </w:pPr>
    </w:p>
    <w:p w:rsidR="00957A4C" w:rsidRDefault="00957A4C" w:rsidP="00957A4C">
      <w:pPr>
        <w:pStyle w:val="Heading3"/>
        <w:spacing w:before="0" w:after="0"/>
        <w:rPr>
          <w:rFonts w:asciiTheme="minorHAnsi" w:hAnsiTheme="minorHAnsi" w:cs="Calibri"/>
          <w:b w:val="0"/>
          <w:sz w:val="22"/>
          <w:szCs w:val="22"/>
        </w:rPr>
      </w:pPr>
      <w:bookmarkStart w:id="5" w:name="_Toc361150663"/>
      <w:bookmarkStart w:id="6" w:name="_Toc361210145"/>
      <w:r>
        <w:rPr>
          <w:rFonts w:asciiTheme="minorHAnsi" w:hAnsiTheme="minorHAnsi" w:cs="Calibri"/>
          <w:b w:val="0"/>
          <w:sz w:val="22"/>
          <w:szCs w:val="22"/>
        </w:rPr>
        <w:t>The Teacher Scholarships program</w:t>
      </w:r>
      <w:r w:rsidRPr="00E11793">
        <w:rPr>
          <w:rFonts w:asciiTheme="minorHAnsi" w:hAnsiTheme="minorHAnsi" w:cs="Calibri"/>
          <w:b w:val="0"/>
          <w:sz w:val="22"/>
          <w:szCs w:val="22"/>
        </w:rPr>
        <w:t xml:space="preserve"> provide</w:t>
      </w:r>
      <w:r>
        <w:rPr>
          <w:rFonts w:asciiTheme="minorHAnsi" w:hAnsiTheme="minorHAnsi" w:cs="Calibri"/>
          <w:b w:val="0"/>
          <w:sz w:val="22"/>
          <w:szCs w:val="22"/>
        </w:rPr>
        <w:t>s</w:t>
      </w:r>
      <w:r w:rsidR="00CC2F15">
        <w:rPr>
          <w:rFonts w:asciiTheme="minorHAnsi" w:hAnsiTheme="minorHAnsi" w:cs="Calibri"/>
          <w:b w:val="0"/>
          <w:sz w:val="22"/>
          <w:szCs w:val="22"/>
        </w:rPr>
        <w:t xml:space="preserve"> ACT Education </w:t>
      </w:r>
      <w:r w:rsidRPr="00E11793">
        <w:rPr>
          <w:rFonts w:asciiTheme="minorHAnsi" w:hAnsiTheme="minorHAnsi" w:cs="Calibri"/>
          <w:b w:val="0"/>
          <w:sz w:val="22"/>
          <w:szCs w:val="22"/>
        </w:rPr>
        <w:t>Directorate</w:t>
      </w:r>
      <w:r>
        <w:rPr>
          <w:rFonts w:asciiTheme="minorHAnsi" w:hAnsiTheme="minorHAnsi" w:cs="Calibri"/>
          <w:b w:val="0"/>
          <w:sz w:val="22"/>
          <w:szCs w:val="22"/>
        </w:rPr>
        <w:t xml:space="preserve"> (Directorate)</w:t>
      </w:r>
      <w:r w:rsidRPr="00E11793">
        <w:rPr>
          <w:rFonts w:asciiTheme="minorHAnsi" w:hAnsiTheme="minorHAnsi" w:cs="Calibri"/>
          <w:b w:val="0"/>
          <w:sz w:val="22"/>
          <w:szCs w:val="22"/>
        </w:rPr>
        <w:t xml:space="preserve"> teachers</w:t>
      </w:r>
      <w:r w:rsidR="00FD51D6">
        <w:rPr>
          <w:rFonts w:asciiTheme="minorHAnsi" w:hAnsiTheme="minorHAnsi" w:cs="Calibri"/>
          <w:b w:val="0"/>
          <w:sz w:val="22"/>
          <w:szCs w:val="22"/>
        </w:rPr>
        <w:t xml:space="preserve"> and school leaders</w:t>
      </w:r>
      <w:r w:rsidRPr="00E11793">
        <w:rPr>
          <w:rFonts w:asciiTheme="minorHAnsi" w:hAnsiTheme="minorHAnsi" w:cs="Calibri"/>
          <w:b w:val="0"/>
          <w:sz w:val="22"/>
          <w:szCs w:val="22"/>
        </w:rPr>
        <w:t xml:space="preserve"> with support to undertake further </w:t>
      </w:r>
      <w:r>
        <w:rPr>
          <w:rFonts w:asciiTheme="minorHAnsi" w:hAnsiTheme="minorHAnsi" w:cs="Calibri"/>
          <w:b w:val="0"/>
          <w:sz w:val="22"/>
          <w:szCs w:val="22"/>
        </w:rPr>
        <w:t>study</w:t>
      </w:r>
      <w:r w:rsidRPr="00E11793">
        <w:rPr>
          <w:rFonts w:asciiTheme="minorHAnsi" w:hAnsiTheme="minorHAnsi" w:cs="Calibri"/>
          <w:b w:val="0"/>
          <w:sz w:val="22"/>
          <w:szCs w:val="22"/>
        </w:rPr>
        <w:t xml:space="preserve">, training and/or research that will lead to </w:t>
      </w:r>
      <w:r>
        <w:rPr>
          <w:rFonts w:asciiTheme="minorHAnsi" w:hAnsiTheme="minorHAnsi" w:cs="Calibri"/>
          <w:b w:val="0"/>
          <w:sz w:val="22"/>
          <w:szCs w:val="22"/>
        </w:rPr>
        <w:t>improved</w:t>
      </w:r>
      <w:r w:rsidRPr="00E11793">
        <w:rPr>
          <w:rFonts w:asciiTheme="minorHAnsi" w:hAnsiTheme="minorHAnsi" w:cs="Calibri"/>
          <w:b w:val="0"/>
          <w:sz w:val="22"/>
          <w:szCs w:val="22"/>
        </w:rPr>
        <w:t xml:space="preserve"> student learning outcomes. </w:t>
      </w:r>
      <w:bookmarkEnd w:id="5"/>
      <w:bookmarkEnd w:id="6"/>
    </w:p>
    <w:p w:rsidR="00957A4C" w:rsidRDefault="00957A4C" w:rsidP="00957A4C">
      <w:pPr>
        <w:pStyle w:val="Heading3"/>
        <w:spacing w:before="0" w:after="0"/>
        <w:rPr>
          <w:rFonts w:asciiTheme="minorHAnsi" w:hAnsiTheme="minorHAnsi" w:cs="Calibri"/>
          <w:b w:val="0"/>
          <w:sz w:val="22"/>
          <w:szCs w:val="22"/>
        </w:rPr>
      </w:pPr>
      <w:bookmarkStart w:id="7" w:name="_Toc361150667"/>
      <w:bookmarkStart w:id="8" w:name="_Toc361210149"/>
    </w:p>
    <w:p w:rsidR="00957A4C" w:rsidRPr="00E11793" w:rsidRDefault="00957A4C" w:rsidP="00957A4C">
      <w:pPr>
        <w:pStyle w:val="Heading3"/>
        <w:spacing w:before="0" w:after="0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S</w:t>
      </w:r>
      <w:r w:rsidRPr="00E11793">
        <w:rPr>
          <w:rFonts w:asciiTheme="minorHAnsi" w:hAnsiTheme="minorHAnsi" w:cs="Calibri"/>
          <w:b w:val="0"/>
          <w:sz w:val="22"/>
          <w:szCs w:val="22"/>
        </w:rPr>
        <w:t>election for a</w:t>
      </w:r>
      <w:r>
        <w:rPr>
          <w:rFonts w:asciiTheme="minorHAnsi" w:hAnsiTheme="minorHAnsi" w:cs="Calibri"/>
          <w:b w:val="0"/>
          <w:sz w:val="22"/>
          <w:szCs w:val="22"/>
        </w:rPr>
        <w:t>n individual teacher s</w:t>
      </w:r>
      <w:r w:rsidRPr="00E11793">
        <w:rPr>
          <w:rFonts w:asciiTheme="minorHAnsi" w:hAnsiTheme="minorHAnsi" w:cs="Calibri"/>
          <w:b w:val="0"/>
          <w:sz w:val="22"/>
          <w:szCs w:val="22"/>
        </w:rPr>
        <w:t xml:space="preserve">cholarship is made </w:t>
      </w:r>
      <w:proofErr w:type="gramStart"/>
      <w:r w:rsidRPr="00E11793">
        <w:rPr>
          <w:rFonts w:asciiTheme="minorHAnsi" w:hAnsiTheme="minorHAnsi" w:cs="Calibri"/>
          <w:b w:val="0"/>
          <w:sz w:val="22"/>
          <w:szCs w:val="22"/>
        </w:rPr>
        <w:t>on the basis of</w:t>
      </w:r>
      <w:proofErr w:type="gramEnd"/>
      <w:r w:rsidRPr="00E11793">
        <w:rPr>
          <w:rFonts w:asciiTheme="minorHAnsi" w:hAnsiTheme="minorHAnsi" w:cs="Calibri"/>
          <w:b w:val="0"/>
          <w:sz w:val="22"/>
          <w:szCs w:val="22"/>
        </w:rPr>
        <w:t xml:space="preserve"> an application and</w:t>
      </w:r>
      <w:r>
        <w:rPr>
          <w:rFonts w:asciiTheme="minorHAnsi" w:hAnsiTheme="minorHAnsi" w:cs="Calibri"/>
          <w:b w:val="0"/>
          <w:sz w:val="22"/>
          <w:szCs w:val="22"/>
        </w:rPr>
        <w:t xml:space="preserve"> endorsement by the principal or senior manager. The Teacher Scholarship Selection C</w:t>
      </w:r>
      <w:r w:rsidRPr="00E11793">
        <w:rPr>
          <w:rFonts w:asciiTheme="minorHAnsi" w:hAnsiTheme="minorHAnsi" w:cs="Calibri"/>
          <w:b w:val="0"/>
          <w:sz w:val="22"/>
          <w:szCs w:val="22"/>
        </w:rPr>
        <w:t>ommittee</w:t>
      </w:r>
      <w:r>
        <w:rPr>
          <w:rFonts w:asciiTheme="minorHAnsi" w:hAnsiTheme="minorHAnsi" w:cs="Calibri"/>
          <w:b w:val="0"/>
          <w:sz w:val="22"/>
          <w:szCs w:val="22"/>
        </w:rPr>
        <w:t xml:space="preserve"> assesses the merit of applications</w:t>
      </w:r>
      <w:r w:rsidRPr="00E11793">
        <w:rPr>
          <w:rFonts w:asciiTheme="minorHAnsi" w:hAnsiTheme="minorHAnsi" w:cs="Calibri"/>
          <w:b w:val="0"/>
          <w:sz w:val="22"/>
          <w:szCs w:val="22"/>
        </w:rPr>
        <w:t xml:space="preserve"> using the criteria listed below. For these scholarships, candidates enrol directly with the provider and are responsible for </w:t>
      </w:r>
      <w:r>
        <w:rPr>
          <w:rFonts w:asciiTheme="minorHAnsi" w:hAnsiTheme="minorHAnsi" w:cs="Calibri"/>
          <w:b w:val="0"/>
          <w:sz w:val="22"/>
          <w:szCs w:val="22"/>
        </w:rPr>
        <w:t xml:space="preserve">full upfront </w:t>
      </w:r>
      <w:r w:rsidRPr="00E11793">
        <w:rPr>
          <w:rFonts w:asciiTheme="minorHAnsi" w:hAnsiTheme="minorHAnsi" w:cs="Calibri"/>
          <w:b w:val="0"/>
          <w:sz w:val="22"/>
          <w:szCs w:val="22"/>
        </w:rPr>
        <w:t xml:space="preserve">payment of fees, for which they are reimbursed </w:t>
      </w:r>
      <w:r>
        <w:rPr>
          <w:rFonts w:asciiTheme="minorHAnsi" w:hAnsiTheme="minorHAnsi" w:cs="Calibri"/>
          <w:b w:val="0"/>
          <w:sz w:val="22"/>
          <w:szCs w:val="22"/>
        </w:rPr>
        <w:t xml:space="preserve">(up to the relevant scholarship amount) </w:t>
      </w:r>
      <w:r w:rsidR="00FD51D6">
        <w:rPr>
          <w:rFonts w:asciiTheme="minorHAnsi" w:hAnsiTheme="minorHAnsi" w:cs="Calibri"/>
          <w:b w:val="0"/>
          <w:sz w:val="22"/>
          <w:szCs w:val="22"/>
        </w:rPr>
        <w:t>up</w:t>
      </w:r>
      <w:r w:rsidRPr="00E11793">
        <w:rPr>
          <w:rFonts w:asciiTheme="minorHAnsi" w:hAnsiTheme="minorHAnsi" w:cs="Calibri"/>
          <w:b w:val="0"/>
          <w:sz w:val="22"/>
          <w:szCs w:val="22"/>
        </w:rPr>
        <w:t xml:space="preserve">on </w:t>
      </w:r>
      <w:r w:rsidR="00FD51D6">
        <w:rPr>
          <w:rFonts w:asciiTheme="minorHAnsi" w:hAnsiTheme="minorHAnsi" w:cs="Calibri"/>
          <w:b w:val="0"/>
          <w:sz w:val="22"/>
          <w:szCs w:val="22"/>
        </w:rPr>
        <w:t xml:space="preserve">evidence of </w:t>
      </w:r>
      <w:r w:rsidRPr="00E11793">
        <w:rPr>
          <w:rFonts w:asciiTheme="minorHAnsi" w:hAnsiTheme="minorHAnsi" w:cs="Calibri"/>
          <w:b w:val="0"/>
          <w:sz w:val="22"/>
          <w:szCs w:val="22"/>
        </w:rPr>
        <w:t xml:space="preserve">successful completion of </w:t>
      </w:r>
      <w:r>
        <w:rPr>
          <w:rFonts w:asciiTheme="minorHAnsi" w:hAnsiTheme="minorHAnsi" w:cs="Calibri"/>
          <w:b w:val="0"/>
          <w:sz w:val="22"/>
          <w:szCs w:val="22"/>
        </w:rPr>
        <w:t xml:space="preserve">the </w:t>
      </w:r>
      <w:r w:rsidRPr="00E11793">
        <w:rPr>
          <w:rFonts w:asciiTheme="minorHAnsi" w:hAnsiTheme="minorHAnsi" w:cs="Calibri"/>
          <w:b w:val="0"/>
          <w:sz w:val="22"/>
          <w:szCs w:val="22"/>
        </w:rPr>
        <w:t>units or courses.</w:t>
      </w:r>
      <w:bookmarkEnd w:id="7"/>
      <w:bookmarkEnd w:id="8"/>
    </w:p>
    <w:p w:rsidR="00957A4C" w:rsidRDefault="00957A4C" w:rsidP="00957A4C">
      <w:pPr>
        <w:pStyle w:val="MYSubheading"/>
      </w:pPr>
      <w:bookmarkStart w:id="9" w:name="_Toc361211674"/>
      <w:bookmarkStart w:id="10" w:name="_Toc361150668"/>
      <w:bookmarkStart w:id="11" w:name="_Toc361210150"/>
    </w:p>
    <w:p w:rsidR="00957A4C" w:rsidRPr="000C43F7" w:rsidRDefault="00957A4C" w:rsidP="00957A4C">
      <w:pPr>
        <w:pStyle w:val="MYSubheading"/>
      </w:pPr>
      <w:bookmarkStart w:id="12" w:name="_Toc456787654"/>
      <w:bookmarkEnd w:id="9"/>
      <w:r>
        <w:t>ELIGIBILITY</w:t>
      </w:r>
      <w:bookmarkEnd w:id="12"/>
    </w:p>
    <w:p w:rsidR="00957A4C" w:rsidRPr="00693904" w:rsidRDefault="00957A4C" w:rsidP="00957A4C">
      <w:pPr>
        <w:pStyle w:val="Heading3"/>
        <w:rPr>
          <w:rFonts w:asciiTheme="minorHAnsi" w:hAnsiTheme="minorHAnsi" w:cs="Calibri"/>
          <w:b w:val="0"/>
          <w:sz w:val="22"/>
          <w:szCs w:val="22"/>
        </w:rPr>
      </w:pPr>
      <w:bookmarkStart w:id="13" w:name="_Toc361150675"/>
      <w:bookmarkStart w:id="14" w:name="_Toc361210157"/>
      <w:r w:rsidRPr="00693904">
        <w:rPr>
          <w:rFonts w:asciiTheme="minorHAnsi" w:hAnsiTheme="minorHAnsi" w:cs="Calibri"/>
          <w:b w:val="0"/>
          <w:sz w:val="22"/>
          <w:szCs w:val="22"/>
        </w:rPr>
        <w:t>You are eligible if:</w:t>
      </w:r>
      <w:bookmarkEnd w:id="13"/>
      <w:bookmarkEnd w:id="14"/>
    </w:p>
    <w:p w:rsidR="009907AB" w:rsidRPr="009907AB" w:rsidRDefault="00957A4C" w:rsidP="009907AB">
      <w:pPr>
        <w:pStyle w:val="Heading3"/>
        <w:numPr>
          <w:ilvl w:val="0"/>
          <w:numId w:val="29"/>
        </w:numPr>
        <w:spacing w:after="0"/>
        <w:rPr>
          <w:rFonts w:asciiTheme="minorHAnsi" w:hAnsiTheme="minorHAnsi" w:cs="Calibri"/>
          <w:b w:val="0"/>
          <w:bCs w:val="0"/>
          <w:sz w:val="22"/>
          <w:szCs w:val="22"/>
        </w:rPr>
      </w:pPr>
      <w:bookmarkStart w:id="15" w:name="_Toc361150676"/>
      <w:bookmarkStart w:id="16" w:name="_Toc361210158"/>
      <w:r w:rsidRPr="00693904">
        <w:rPr>
          <w:rFonts w:asciiTheme="minorHAnsi" w:hAnsiTheme="minorHAnsi" w:cs="Calibri"/>
          <w:b w:val="0"/>
          <w:sz w:val="22"/>
          <w:szCs w:val="22"/>
        </w:rPr>
        <w:t xml:space="preserve">you are </w:t>
      </w:r>
      <w:r w:rsidRPr="00693904">
        <w:rPr>
          <w:rFonts w:asciiTheme="minorHAnsi" w:hAnsiTheme="minorHAnsi" w:cs="Calibri"/>
          <w:b w:val="0"/>
          <w:bCs w:val="0"/>
          <w:sz w:val="22"/>
          <w:szCs w:val="22"/>
        </w:rPr>
        <w:t>currently employed as a teacher</w:t>
      </w:r>
      <w:r>
        <w:rPr>
          <w:rFonts w:asciiTheme="minorHAnsi" w:hAnsiTheme="minorHAnsi" w:cs="Calibri"/>
          <w:b w:val="0"/>
          <w:bCs w:val="0"/>
          <w:sz w:val="22"/>
          <w:szCs w:val="22"/>
        </w:rPr>
        <w:t>, including School Leader C, B and A levels,</w:t>
      </w:r>
      <w:r w:rsidRPr="00693904">
        <w:rPr>
          <w:rFonts w:asciiTheme="minorHAnsi" w:hAnsiTheme="minorHAnsi" w:cs="Calibri"/>
          <w:b w:val="0"/>
          <w:bCs w:val="0"/>
          <w:sz w:val="22"/>
          <w:szCs w:val="22"/>
        </w:rPr>
        <w:t xml:space="preserve"> with</w:t>
      </w:r>
      <w:r w:rsidR="004D7EB6">
        <w:rPr>
          <w:rFonts w:asciiTheme="minorHAnsi" w:hAnsiTheme="minorHAnsi" w:cs="Calibri"/>
          <w:b w:val="0"/>
          <w:bCs w:val="0"/>
          <w:sz w:val="22"/>
          <w:szCs w:val="22"/>
        </w:rPr>
        <w:t>in</w:t>
      </w:r>
      <w:r w:rsidRPr="00693904">
        <w:rPr>
          <w:rFonts w:asciiTheme="minorHAnsi" w:hAnsiTheme="minorHAnsi" w:cs="Calibri"/>
          <w:b w:val="0"/>
          <w:bCs w:val="0"/>
          <w:sz w:val="22"/>
          <w:szCs w:val="22"/>
        </w:rPr>
        <w:t xml:space="preserve"> the Directorate</w:t>
      </w:r>
    </w:p>
    <w:p w:rsidR="009907AB" w:rsidRPr="009907AB" w:rsidRDefault="009907AB" w:rsidP="009907AB">
      <w:pPr>
        <w:pStyle w:val="Heading3"/>
        <w:numPr>
          <w:ilvl w:val="0"/>
          <w:numId w:val="29"/>
        </w:numPr>
        <w:spacing w:after="0"/>
        <w:rPr>
          <w:rFonts w:asciiTheme="minorHAnsi" w:hAnsiTheme="minorHAnsi" w:cs="Calibri"/>
          <w:b w:val="0"/>
          <w:sz w:val="22"/>
          <w:szCs w:val="22"/>
        </w:rPr>
      </w:pPr>
      <w:r w:rsidRPr="009907AB">
        <w:rPr>
          <w:rFonts w:asciiTheme="minorHAnsi" w:hAnsiTheme="minorHAnsi" w:cs="Calibri"/>
          <w:b w:val="0"/>
          <w:sz w:val="22"/>
          <w:szCs w:val="22"/>
        </w:rPr>
        <w:t>you have been employed by the Directorate as a teacher permanently or temporarily for at least three years</w:t>
      </w:r>
    </w:p>
    <w:p w:rsidR="00957A4C" w:rsidRDefault="00957A4C" w:rsidP="00957A4C">
      <w:pPr>
        <w:pStyle w:val="Heading3"/>
        <w:numPr>
          <w:ilvl w:val="0"/>
          <w:numId w:val="29"/>
        </w:numPr>
        <w:spacing w:after="0"/>
        <w:rPr>
          <w:rFonts w:asciiTheme="minorHAnsi" w:hAnsiTheme="minorHAnsi" w:cs="Calibri"/>
          <w:b w:val="0"/>
          <w:sz w:val="22"/>
          <w:szCs w:val="22"/>
        </w:rPr>
      </w:pPr>
      <w:bookmarkStart w:id="17" w:name="_Toc361150678"/>
      <w:bookmarkStart w:id="18" w:name="_Toc361210160"/>
      <w:bookmarkEnd w:id="15"/>
      <w:bookmarkEnd w:id="16"/>
      <w:r w:rsidRPr="00693904">
        <w:rPr>
          <w:rFonts w:asciiTheme="minorHAnsi" w:hAnsiTheme="minorHAnsi" w:cs="Calibri"/>
          <w:b w:val="0"/>
          <w:sz w:val="22"/>
          <w:szCs w:val="22"/>
        </w:rPr>
        <w:t>you have not received a scholarship</w:t>
      </w:r>
      <w:r>
        <w:rPr>
          <w:rFonts w:asciiTheme="minorHAnsi" w:hAnsiTheme="minorHAnsi" w:cs="Calibri"/>
          <w:b w:val="0"/>
          <w:sz w:val="22"/>
          <w:szCs w:val="22"/>
        </w:rPr>
        <w:t xml:space="preserve"> from the Directorate towards any course of study completed</w:t>
      </w:r>
      <w:r w:rsidRPr="00693904">
        <w:rPr>
          <w:rFonts w:asciiTheme="minorHAnsi" w:hAnsiTheme="minorHAnsi" w:cs="Calibri"/>
          <w:b w:val="0"/>
          <w:sz w:val="22"/>
          <w:szCs w:val="22"/>
        </w:rPr>
        <w:t xml:space="preserve"> within the last </w:t>
      </w:r>
      <w:r w:rsidRPr="00693904">
        <w:rPr>
          <w:rFonts w:asciiTheme="minorHAnsi" w:hAnsiTheme="minorHAnsi" w:cs="Calibri"/>
          <w:b w:val="0"/>
          <w:bCs w:val="0"/>
          <w:sz w:val="22"/>
          <w:szCs w:val="22"/>
        </w:rPr>
        <w:t>three</w:t>
      </w:r>
      <w:r w:rsidRPr="00693904">
        <w:rPr>
          <w:rFonts w:asciiTheme="minorHAnsi" w:hAnsiTheme="minorHAnsi" w:cs="Calibri"/>
          <w:b w:val="0"/>
          <w:sz w:val="22"/>
          <w:szCs w:val="22"/>
        </w:rPr>
        <w:t xml:space="preserve"> years.</w:t>
      </w:r>
      <w:bookmarkEnd w:id="17"/>
      <w:bookmarkEnd w:id="18"/>
    </w:p>
    <w:p w:rsidR="009E35B3" w:rsidRDefault="00937691" w:rsidP="00937691">
      <w:pPr>
        <w:tabs>
          <w:tab w:val="left" w:pos="8626"/>
        </w:tabs>
      </w:pPr>
      <w:r>
        <w:tab/>
      </w:r>
    </w:p>
    <w:p w:rsidR="009E35B3" w:rsidRPr="009E35B3" w:rsidRDefault="008F1B3B" w:rsidP="009E35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Scholarship recipients are expected to commit to their employment with</w:t>
      </w:r>
      <w:r w:rsidR="004F1997">
        <w:rPr>
          <w:rFonts w:asciiTheme="minorHAnsi" w:hAnsiTheme="minorHAnsi"/>
          <w:sz w:val="22"/>
          <w:szCs w:val="22"/>
        </w:rPr>
        <w:t xml:space="preserve"> the Directorate for a period of</w:t>
      </w:r>
      <w:r w:rsidR="00D343E6">
        <w:rPr>
          <w:rFonts w:asciiTheme="minorHAnsi" w:hAnsiTheme="minorHAnsi"/>
          <w:sz w:val="22"/>
          <w:szCs w:val="22"/>
        </w:rPr>
        <w:t xml:space="preserve"> three</w:t>
      </w:r>
      <w:r>
        <w:rPr>
          <w:rFonts w:asciiTheme="minorHAnsi" w:hAnsiTheme="minorHAnsi"/>
          <w:sz w:val="22"/>
          <w:szCs w:val="22"/>
        </w:rPr>
        <w:t xml:space="preserve"> years </w:t>
      </w:r>
      <w:r w:rsidR="00E61D4B">
        <w:rPr>
          <w:rFonts w:asciiTheme="minorHAnsi" w:hAnsiTheme="minorHAnsi"/>
          <w:sz w:val="22"/>
          <w:szCs w:val="22"/>
        </w:rPr>
        <w:t>following</w:t>
      </w:r>
      <w:r>
        <w:rPr>
          <w:rFonts w:asciiTheme="minorHAnsi" w:hAnsiTheme="minorHAnsi"/>
          <w:sz w:val="22"/>
          <w:szCs w:val="22"/>
        </w:rPr>
        <w:t xml:space="preserve"> the conclusion of the scholarship.</w:t>
      </w:r>
    </w:p>
    <w:p w:rsidR="00957A4C" w:rsidRPr="00100917" w:rsidRDefault="00957A4C" w:rsidP="00957A4C">
      <w:pPr>
        <w:pStyle w:val="Heading3"/>
        <w:spacing w:before="0"/>
        <w:rPr>
          <w:rFonts w:asciiTheme="minorHAnsi" w:hAnsiTheme="minorHAnsi" w:cs="Calibri"/>
          <w:szCs w:val="24"/>
        </w:rPr>
      </w:pPr>
    </w:p>
    <w:p w:rsidR="00957A4C" w:rsidRPr="00093B42" w:rsidRDefault="004D7EB6" w:rsidP="00093B42">
      <w:pPr>
        <w:pStyle w:val="MYSubheading"/>
      </w:pPr>
      <w:bookmarkStart w:id="19" w:name="_Toc456787655"/>
      <w:r>
        <w:t>SCHOLARSHIP</w:t>
      </w:r>
      <w:r w:rsidR="00957A4C" w:rsidRPr="00100917">
        <w:t xml:space="preserve"> CRITERIA</w:t>
      </w:r>
      <w:bookmarkStart w:id="20" w:name="_Toc361150679"/>
      <w:bookmarkStart w:id="21" w:name="_Toc361210161"/>
      <w:bookmarkEnd w:id="19"/>
    </w:p>
    <w:p w:rsidR="00957A4C" w:rsidRPr="00693904" w:rsidRDefault="00957A4C" w:rsidP="00093B42">
      <w:pPr>
        <w:pStyle w:val="Heading3"/>
        <w:rPr>
          <w:rFonts w:asciiTheme="minorHAnsi" w:hAnsiTheme="minorHAnsi" w:cs="Calibri"/>
          <w:b w:val="0"/>
          <w:sz w:val="22"/>
          <w:szCs w:val="22"/>
        </w:rPr>
      </w:pPr>
      <w:r w:rsidRPr="00693904">
        <w:rPr>
          <w:rFonts w:asciiTheme="minorHAnsi" w:hAnsiTheme="minorHAnsi" w:cs="Calibri"/>
          <w:b w:val="0"/>
          <w:sz w:val="22"/>
          <w:szCs w:val="22"/>
        </w:rPr>
        <w:t>The criteria below are used to determine the awarding of each scholarship:</w:t>
      </w:r>
      <w:bookmarkEnd w:id="20"/>
      <w:bookmarkEnd w:id="21"/>
    </w:p>
    <w:p w:rsidR="00957A4C" w:rsidRPr="00693904" w:rsidRDefault="00957A4C" w:rsidP="00957A4C">
      <w:pPr>
        <w:pStyle w:val="Heading3"/>
        <w:numPr>
          <w:ilvl w:val="0"/>
          <w:numId w:val="23"/>
        </w:numPr>
        <w:spacing w:after="0"/>
        <w:rPr>
          <w:rFonts w:asciiTheme="minorHAnsi" w:hAnsiTheme="minorHAnsi" w:cs="Calibri"/>
          <w:b w:val="0"/>
          <w:sz w:val="22"/>
          <w:szCs w:val="22"/>
        </w:rPr>
      </w:pPr>
      <w:bookmarkStart w:id="22" w:name="_Toc361150680"/>
      <w:bookmarkStart w:id="23" w:name="_Toc361210162"/>
      <w:r w:rsidRPr="00693904">
        <w:rPr>
          <w:rFonts w:asciiTheme="minorHAnsi" w:hAnsiTheme="minorHAnsi" w:cs="Calibri"/>
          <w:b w:val="0"/>
          <w:sz w:val="22"/>
          <w:szCs w:val="22"/>
        </w:rPr>
        <w:t>the applicants</w:t>
      </w:r>
      <w:r>
        <w:rPr>
          <w:rFonts w:asciiTheme="minorHAnsi" w:hAnsiTheme="minorHAnsi" w:cs="Calibri"/>
          <w:b w:val="0"/>
          <w:sz w:val="22"/>
          <w:szCs w:val="22"/>
        </w:rPr>
        <w:t>’</w:t>
      </w:r>
      <w:r w:rsidRPr="00693904">
        <w:rPr>
          <w:rFonts w:asciiTheme="minorHAnsi" w:hAnsiTheme="minorHAnsi" w:cs="Calibri"/>
          <w:b w:val="0"/>
          <w:sz w:val="22"/>
          <w:szCs w:val="22"/>
        </w:rPr>
        <w:t xml:space="preserve"> eligibility</w:t>
      </w:r>
      <w:bookmarkEnd w:id="22"/>
      <w:bookmarkEnd w:id="23"/>
      <w:r w:rsidR="00D66543">
        <w:rPr>
          <w:rFonts w:asciiTheme="minorHAnsi" w:hAnsiTheme="minorHAnsi" w:cs="Calibri"/>
          <w:b w:val="0"/>
          <w:sz w:val="22"/>
          <w:szCs w:val="22"/>
        </w:rPr>
        <w:t xml:space="preserve"> as defined above</w:t>
      </w:r>
    </w:p>
    <w:p w:rsidR="00957A4C" w:rsidRPr="00693904" w:rsidRDefault="00957A4C" w:rsidP="00957A4C">
      <w:pPr>
        <w:pStyle w:val="Heading3"/>
        <w:numPr>
          <w:ilvl w:val="0"/>
          <w:numId w:val="23"/>
        </w:numPr>
        <w:spacing w:after="0"/>
        <w:rPr>
          <w:rFonts w:asciiTheme="minorHAnsi" w:hAnsiTheme="minorHAnsi" w:cs="Calibri"/>
          <w:b w:val="0"/>
          <w:sz w:val="22"/>
          <w:szCs w:val="22"/>
        </w:rPr>
      </w:pPr>
      <w:bookmarkStart w:id="24" w:name="_Toc361150681"/>
      <w:bookmarkStart w:id="25" w:name="_Toc361210163"/>
      <w:r>
        <w:rPr>
          <w:rFonts w:asciiTheme="minorHAnsi" w:hAnsiTheme="minorHAnsi" w:cs="Calibri"/>
          <w:b w:val="0"/>
          <w:sz w:val="22"/>
          <w:szCs w:val="22"/>
        </w:rPr>
        <w:t xml:space="preserve">alignment of the course of study with </w:t>
      </w:r>
      <w:r w:rsidR="00EE5BBB">
        <w:rPr>
          <w:rFonts w:asciiTheme="minorHAnsi" w:hAnsiTheme="minorHAnsi" w:cs="Calibri"/>
          <w:b w:val="0"/>
          <w:sz w:val="22"/>
          <w:szCs w:val="22"/>
        </w:rPr>
        <w:t>Directorate</w:t>
      </w:r>
      <w:r w:rsidRPr="00693904">
        <w:rPr>
          <w:rFonts w:asciiTheme="minorHAnsi" w:hAnsiTheme="minorHAnsi" w:cs="Calibri"/>
          <w:b w:val="0"/>
          <w:sz w:val="22"/>
          <w:szCs w:val="22"/>
        </w:rPr>
        <w:t xml:space="preserve"> system priorities for the year of application</w:t>
      </w:r>
      <w:bookmarkEnd w:id="24"/>
      <w:bookmarkEnd w:id="25"/>
    </w:p>
    <w:p w:rsidR="00957A4C" w:rsidRPr="00693904" w:rsidRDefault="0080264C" w:rsidP="00957A4C">
      <w:pPr>
        <w:pStyle w:val="Heading3"/>
        <w:numPr>
          <w:ilvl w:val="0"/>
          <w:numId w:val="23"/>
        </w:numPr>
        <w:spacing w:after="0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quality of </w:t>
      </w:r>
      <w:r w:rsidR="00EE5BBB">
        <w:rPr>
          <w:rFonts w:asciiTheme="minorHAnsi" w:hAnsiTheme="minorHAnsi" w:cs="Calibri"/>
          <w:b w:val="0"/>
          <w:sz w:val="22"/>
          <w:szCs w:val="22"/>
        </w:rPr>
        <w:t>responses to selection criteria</w:t>
      </w:r>
    </w:p>
    <w:p w:rsidR="00957A4C" w:rsidRPr="005F7BCF" w:rsidRDefault="005A6740" w:rsidP="00957A4C">
      <w:pPr>
        <w:pStyle w:val="Heading3"/>
        <w:numPr>
          <w:ilvl w:val="0"/>
          <w:numId w:val="23"/>
        </w:numPr>
        <w:spacing w:after="0"/>
        <w:rPr>
          <w:rFonts w:asciiTheme="minorHAnsi" w:hAnsiTheme="minorHAnsi" w:cs="Calibri"/>
          <w:b w:val="0"/>
          <w:sz w:val="22"/>
          <w:szCs w:val="22"/>
        </w:rPr>
      </w:pPr>
      <w:bookmarkStart w:id="26" w:name="_Toc361150683"/>
      <w:bookmarkStart w:id="27" w:name="_Toc361210165"/>
      <w:r>
        <w:rPr>
          <w:rFonts w:asciiTheme="minorHAnsi" w:hAnsiTheme="minorHAnsi" w:cs="Calibri"/>
          <w:b w:val="0"/>
          <w:sz w:val="22"/>
          <w:szCs w:val="22"/>
        </w:rPr>
        <w:t>principal/ senior m</w:t>
      </w:r>
      <w:r w:rsidR="0044071D">
        <w:rPr>
          <w:rFonts w:asciiTheme="minorHAnsi" w:hAnsiTheme="minorHAnsi" w:cs="Calibri"/>
          <w:b w:val="0"/>
          <w:sz w:val="22"/>
          <w:szCs w:val="22"/>
        </w:rPr>
        <w:t>anager</w:t>
      </w:r>
      <w:r w:rsidR="00957A4C" w:rsidRPr="00693904">
        <w:rPr>
          <w:rFonts w:asciiTheme="minorHAnsi" w:hAnsiTheme="minorHAnsi" w:cs="Calibri"/>
          <w:b w:val="0"/>
          <w:sz w:val="22"/>
          <w:szCs w:val="22"/>
        </w:rPr>
        <w:t xml:space="preserve"> endorsement</w:t>
      </w:r>
      <w:bookmarkEnd w:id="26"/>
      <w:bookmarkEnd w:id="27"/>
      <w:r w:rsidR="00957A4C">
        <w:rPr>
          <w:rFonts w:asciiTheme="minorHAnsi" w:hAnsiTheme="minorHAnsi" w:cs="Calibri"/>
          <w:b w:val="0"/>
          <w:sz w:val="22"/>
          <w:szCs w:val="22"/>
        </w:rPr>
        <w:t xml:space="preserve"> (or </w:t>
      </w:r>
      <w:r w:rsidR="00704B17">
        <w:rPr>
          <w:rFonts w:asciiTheme="minorHAnsi" w:hAnsiTheme="minorHAnsi" w:cs="Calibri"/>
          <w:b w:val="0"/>
          <w:sz w:val="22"/>
          <w:szCs w:val="22"/>
        </w:rPr>
        <w:t xml:space="preserve">Director of </w:t>
      </w:r>
      <w:r w:rsidR="00AF225D">
        <w:rPr>
          <w:rFonts w:asciiTheme="minorHAnsi" w:hAnsiTheme="minorHAnsi" w:cs="Calibri"/>
          <w:b w:val="0"/>
          <w:sz w:val="22"/>
          <w:szCs w:val="22"/>
        </w:rPr>
        <w:t>School Improvement</w:t>
      </w:r>
      <w:r w:rsidR="00957A4C">
        <w:rPr>
          <w:rFonts w:asciiTheme="minorHAnsi" w:hAnsiTheme="minorHAnsi" w:cs="Calibri"/>
          <w:b w:val="0"/>
          <w:sz w:val="22"/>
          <w:szCs w:val="22"/>
        </w:rPr>
        <w:t xml:space="preserve"> endorsement for principal applicants).</w:t>
      </w:r>
    </w:p>
    <w:p w:rsidR="00957A4C" w:rsidRDefault="00957A4C" w:rsidP="00957A4C">
      <w:pPr>
        <w:pStyle w:val="Heading3"/>
        <w:spacing w:before="0"/>
        <w:rPr>
          <w:rFonts w:asciiTheme="minorHAnsi" w:hAnsiTheme="minorHAnsi" w:cs="Calibri"/>
          <w:b w:val="0"/>
          <w:sz w:val="22"/>
          <w:szCs w:val="22"/>
        </w:rPr>
      </w:pPr>
    </w:p>
    <w:p w:rsidR="00957A4C" w:rsidRDefault="00957A4C" w:rsidP="00957A4C">
      <w:r>
        <w:br w:type="page"/>
      </w:r>
    </w:p>
    <w:p w:rsidR="00957A4C" w:rsidRPr="000C43F7" w:rsidRDefault="00957A4C" w:rsidP="00957A4C">
      <w:pPr>
        <w:pStyle w:val="MYSubheading"/>
      </w:pPr>
      <w:bookmarkStart w:id="28" w:name="_Toc434490714"/>
      <w:bookmarkStart w:id="29" w:name="_Toc456787656"/>
      <w:bookmarkEnd w:id="10"/>
      <w:bookmarkEnd w:id="11"/>
      <w:r w:rsidRPr="000C43F7">
        <w:lastRenderedPageBreak/>
        <w:t>IDENTIFIED SYSTEM PRIORITIES</w:t>
      </w:r>
      <w:bookmarkEnd w:id="28"/>
      <w:bookmarkEnd w:id="29"/>
    </w:p>
    <w:p w:rsidR="0094592D" w:rsidRDefault="0094592D" w:rsidP="0080264C">
      <w:pPr>
        <w:pStyle w:val="Heading3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Teacher Scholarships will be awarded to applicants who can clearly show how undertaking the course of study will improve student outcomes, with a specific focus on Science, Technology, Engineering and Mathematics (STEM) education</w:t>
      </w:r>
      <w:r w:rsidR="00B322B8">
        <w:rPr>
          <w:rFonts w:asciiTheme="minorHAnsi" w:hAnsiTheme="minorHAnsi" w:cs="Calibri"/>
          <w:b w:val="0"/>
          <w:sz w:val="22"/>
          <w:szCs w:val="22"/>
        </w:rPr>
        <w:t>;</w:t>
      </w:r>
      <w:r>
        <w:rPr>
          <w:rFonts w:asciiTheme="minorHAnsi" w:hAnsiTheme="minorHAnsi" w:cs="Calibri"/>
          <w:b w:val="0"/>
          <w:sz w:val="22"/>
          <w:szCs w:val="22"/>
        </w:rPr>
        <w:t xml:space="preserve"> students with complex needs and challenging behaviours</w:t>
      </w:r>
      <w:r w:rsidR="00B322B8">
        <w:rPr>
          <w:rFonts w:asciiTheme="minorHAnsi" w:hAnsiTheme="minorHAnsi" w:cs="Calibri"/>
          <w:b w:val="0"/>
          <w:sz w:val="22"/>
          <w:szCs w:val="22"/>
        </w:rPr>
        <w:t>; and languages.</w:t>
      </w:r>
    </w:p>
    <w:p w:rsidR="00202944" w:rsidRDefault="00202944" w:rsidP="00202944">
      <w:pPr>
        <w:pStyle w:val="Heading3"/>
        <w:rPr>
          <w:rFonts w:asciiTheme="minorHAnsi" w:hAnsiTheme="minorHAnsi" w:cs="Calibri"/>
          <w:b w:val="0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BE0498">
        <w:rPr>
          <w:rFonts w:asciiTheme="minorHAnsi" w:hAnsiTheme="minorHAnsi" w:cs="Calibri"/>
          <w:b w:val="0"/>
          <w:sz w:val="22"/>
          <w:szCs w:val="22"/>
        </w:rPr>
        <w:t xml:space="preserve">All applications should show alignment with the Directorate’s draft </w:t>
      </w:r>
      <w:r w:rsidRPr="00BE0498">
        <w:rPr>
          <w:rFonts w:asciiTheme="minorHAnsi" w:hAnsiTheme="minorHAnsi" w:cs="Calibri"/>
          <w:b w:val="0"/>
          <w:i/>
          <w:sz w:val="22"/>
          <w:szCs w:val="22"/>
        </w:rPr>
        <w:t>Strategic Plan 2018-2021.</w:t>
      </w:r>
    </w:p>
    <w:p w:rsidR="00957A4C" w:rsidRDefault="00957A4C" w:rsidP="00046E95">
      <w:pPr>
        <w:pStyle w:val="MYSubheading"/>
      </w:pPr>
      <w:bookmarkStart w:id="30" w:name="_Toc361210167"/>
      <w:bookmarkStart w:id="31" w:name="_Toc434490715"/>
      <w:bookmarkStart w:id="32" w:name="_Toc456787657"/>
      <w:r w:rsidRPr="000C43F7">
        <w:t>TEACHER SCHOLARSHIPS COMMITTEE</w:t>
      </w:r>
      <w:bookmarkStart w:id="33" w:name="_Toc361150686"/>
      <w:bookmarkStart w:id="34" w:name="_Toc361210168"/>
      <w:bookmarkEnd w:id="30"/>
      <w:bookmarkEnd w:id="31"/>
      <w:bookmarkEnd w:id="32"/>
    </w:p>
    <w:p w:rsidR="00957A4C" w:rsidRPr="005A532D" w:rsidRDefault="00957A4C" w:rsidP="00046E95">
      <w:pPr>
        <w:spacing w:before="240" w:after="120"/>
        <w:rPr>
          <w:rFonts w:asciiTheme="minorHAnsi" w:hAnsiTheme="minorHAnsi" w:cs="Calibri"/>
          <w:sz w:val="22"/>
          <w:szCs w:val="22"/>
        </w:rPr>
      </w:pPr>
      <w:r w:rsidRPr="005A532D">
        <w:rPr>
          <w:rFonts w:asciiTheme="minorHAnsi" w:hAnsiTheme="minorHAnsi" w:cs="Calibri"/>
          <w:sz w:val="22"/>
          <w:szCs w:val="22"/>
        </w:rPr>
        <w:t>The Teacher Scholarships Committee will:</w:t>
      </w:r>
      <w:bookmarkEnd w:id="33"/>
      <w:bookmarkEnd w:id="34"/>
      <w:r w:rsidRPr="005A532D">
        <w:rPr>
          <w:rFonts w:asciiTheme="minorHAnsi" w:hAnsiTheme="minorHAnsi" w:cs="Calibri"/>
          <w:sz w:val="22"/>
          <w:szCs w:val="22"/>
        </w:rPr>
        <w:t xml:space="preserve"> </w:t>
      </w:r>
      <w:bookmarkStart w:id="35" w:name="_Toc361150696"/>
      <w:bookmarkStart w:id="36" w:name="_Toc361210178"/>
    </w:p>
    <w:p w:rsidR="004C2E06" w:rsidRDefault="004C2E06" w:rsidP="004C2E06">
      <w:pPr>
        <w:pStyle w:val="Heading3"/>
        <w:numPr>
          <w:ilvl w:val="0"/>
          <w:numId w:val="24"/>
        </w:numPr>
        <w:spacing w:after="0" w:line="276" w:lineRule="auto"/>
        <w:rPr>
          <w:rFonts w:asciiTheme="minorHAnsi" w:hAnsiTheme="minorHAnsi" w:cs="Calibri"/>
          <w:b w:val="0"/>
          <w:sz w:val="22"/>
          <w:szCs w:val="22"/>
        </w:rPr>
      </w:pPr>
      <w:bookmarkStart w:id="37" w:name="_Toc361150687"/>
      <w:bookmarkStart w:id="38" w:name="_Toc361210169"/>
      <w:r w:rsidRPr="005A532D">
        <w:rPr>
          <w:rFonts w:asciiTheme="minorHAnsi" w:hAnsiTheme="minorHAnsi" w:cs="Calibri"/>
          <w:b w:val="0"/>
          <w:sz w:val="22"/>
          <w:szCs w:val="22"/>
        </w:rPr>
        <w:t>manage the selection process</w:t>
      </w:r>
      <w:bookmarkEnd w:id="37"/>
      <w:bookmarkEnd w:id="38"/>
    </w:p>
    <w:p w:rsidR="00957A4C" w:rsidRPr="005A532D" w:rsidRDefault="00957A4C" w:rsidP="00957A4C"/>
    <w:p w:rsidR="00957A4C" w:rsidRPr="00693904" w:rsidRDefault="00957A4C" w:rsidP="00957A4C">
      <w:pPr>
        <w:pStyle w:val="Heading3"/>
        <w:numPr>
          <w:ilvl w:val="0"/>
          <w:numId w:val="24"/>
        </w:numPr>
        <w:spacing w:before="0" w:after="0" w:line="276" w:lineRule="auto"/>
        <w:rPr>
          <w:rFonts w:asciiTheme="minorHAnsi" w:hAnsiTheme="minorHAnsi"/>
          <w:b w:val="0"/>
          <w:sz w:val="22"/>
          <w:szCs w:val="22"/>
        </w:rPr>
      </w:pPr>
      <w:bookmarkStart w:id="39" w:name="_Toc361150690"/>
      <w:bookmarkStart w:id="40" w:name="_Toc361210172"/>
      <w:r w:rsidRPr="00693904">
        <w:rPr>
          <w:rFonts w:asciiTheme="minorHAnsi" w:hAnsiTheme="minorHAnsi" w:cs="Calibri"/>
          <w:b w:val="0"/>
          <w:sz w:val="22"/>
          <w:szCs w:val="22"/>
        </w:rPr>
        <w:t>ensure that minut</w:t>
      </w:r>
      <w:r w:rsidR="00E61D4B">
        <w:rPr>
          <w:rFonts w:asciiTheme="minorHAnsi" w:hAnsiTheme="minorHAnsi" w:cs="Calibri"/>
          <w:b w:val="0"/>
          <w:sz w:val="22"/>
          <w:szCs w:val="22"/>
        </w:rPr>
        <w:t>es of</w:t>
      </w:r>
      <w:r w:rsidRPr="00693904">
        <w:rPr>
          <w:rFonts w:asciiTheme="minorHAnsi" w:hAnsiTheme="minorHAnsi" w:cs="Calibri"/>
          <w:b w:val="0"/>
          <w:sz w:val="22"/>
          <w:szCs w:val="22"/>
        </w:rPr>
        <w:t xml:space="preserve"> proceedings of the committee provide a basis for specific and constructive feedback to applicants.</w:t>
      </w:r>
      <w:bookmarkEnd w:id="39"/>
      <w:bookmarkEnd w:id="40"/>
    </w:p>
    <w:p w:rsidR="00957A4C" w:rsidRPr="00241BE2" w:rsidRDefault="00957A4C" w:rsidP="00957A4C">
      <w:pPr>
        <w:pStyle w:val="Heading3"/>
        <w:spacing w:before="0"/>
        <w:rPr>
          <w:rFonts w:asciiTheme="minorHAnsi" w:hAnsiTheme="minorHAnsi"/>
          <w:b w:val="0"/>
          <w:sz w:val="22"/>
          <w:szCs w:val="22"/>
        </w:rPr>
      </w:pPr>
    </w:p>
    <w:p w:rsidR="00957A4C" w:rsidRDefault="00957A4C" w:rsidP="00957A4C">
      <w:pPr>
        <w:rPr>
          <w:rFonts w:asciiTheme="minorHAnsi" w:hAnsiTheme="minorHAnsi" w:cs="Calibri"/>
          <w:sz w:val="22"/>
          <w:szCs w:val="22"/>
        </w:rPr>
      </w:pPr>
      <w:bookmarkStart w:id="41" w:name="_Toc361150691"/>
      <w:bookmarkStart w:id="42" w:name="_Toc361210173"/>
      <w:r w:rsidRPr="005A532D">
        <w:rPr>
          <w:rFonts w:asciiTheme="minorHAnsi" w:hAnsiTheme="minorHAnsi" w:cs="Calibri"/>
          <w:sz w:val="22"/>
          <w:szCs w:val="22"/>
        </w:rPr>
        <w:t>The committee will comprise:</w:t>
      </w:r>
      <w:bookmarkEnd w:id="41"/>
      <w:bookmarkEnd w:id="42"/>
    </w:p>
    <w:p w:rsidR="00957A4C" w:rsidRPr="005A532D" w:rsidRDefault="00957A4C" w:rsidP="00957A4C">
      <w:pPr>
        <w:rPr>
          <w:rFonts w:asciiTheme="minorHAnsi" w:hAnsiTheme="minorHAnsi" w:cs="Calibri"/>
          <w:sz w:val="22"/>
          <w:szCs w:val="22"/>
        </w:rPr>
      </w:pPr>
    </w:p>
    <w:p w:rsidR="00957A4C" w:rsidRPr="005A532D" w:rsidRDefault="00E61D4B" w:rsidP="00957A4C">
      <w:pPr>
        <w:pStyle w:val="ListParagraph"/>
        <w:numPr>
          <w:ilvl w:val="0"/>
          <w:numId w:val="33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Senior Director</w:t>
      </w:r>
      <w:r w:rsidR="00957A4C">
        <w:rPr>
          <w:rFonts w:asciiTheme="minorHAnsi" w:hAnsiTheme="minorHAnsi" w:cs="Calibri"/>
          <w:sz w:val="22"/>
          <w:szCs w:val="22"/>
        </w:rPr>
        <w:t>,</w:t>
      </w:r>
      <w:r w:rsidR="00EA4C0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Learning and Development </w:t>
      </w:r>
      <w:r w:rsidR="00F95B71">
        <w:rPr>
          <w:rFonts w:asciiTheme="minorHAnsi" w:hAnsiTheme="minorHAnsi" w:cs="Calibri"/>
          <w:sz w:val="22"/>
          <w:szCs w:val="22"/>
        </w:rPr>
        <w:t>(Chair)</w:t>
      </w:r>
    </w:p>
    <w:p w:rsidR="00957A4C" w:rsidRPr="005A532D" w:rsidRDefault="00957A4C" w:rsidP="00957A4C">
      <w:pPr>
        <w:rPr>
          <w:rFonts w:asciiTheme="minorHAnsi" w:hAnsiTheme="minorHAnsi" w:cs="Calibri"/>
          <w:sz w:val="22"/>
          <w:szCs w:val="22"/>
        </w:rPr>
      </w:pPr>
    </w:p>
    <w:p w:rsidR="00957A4C" w:rsidRDefault="00D343E6" w:rsidP="00957A4C">
      <w:pPr>
        <w:pStyle w:val="ListParagraph"/>
        <w:numPr>
          <w:ilvl w:val="0"/>
          <w:numId w:val="33"/>
        </w:numPr>
        <w:rPr>
          <w:rFonts w:asciiTheme="minorHAnsi" w:hAnsiTheme="minorHAnsi" w:cs="Calibri"/>
          <w:sz w:val="22"/>
          <w:szCs w:val="22"/>
        </w:rPr>
      </w:pPr>
      <w:bookmarkStart w:id="43" w:name="_Toc361150694"/>
      <w:bookmarkStart w:id="44" w:name="_Toc361210176"/>
      <w:r>
        <w:rPr>
          <w:rFonts w:asciiTheme="minorHAnsi" w:hAnsiTheme="minorHAnsi" w:cs="Calibri"/>
          <w:sz w:val="22"/>
          <w:szCs w:val="22"/>
        </w:rPr>
        <w:t xml:space="preserve">Two </w:t>
      </w:r>
      <w:r w:rsidR="00957A4C">
        <w:rPr>
          <w:rFonts w:asciiTheme="minorHAnsi" w:hAnsiTheme="minorHAnsi" w:cs="Calibri"/>
          <w:sz w:val="22"/>
          <w:szCs w:val="22"/>
        </w:rPr>
        <w:t>ACT Principal’s Association nominated</w:t>
      </w:r>
      <w:r w:rsidR="00957A4C" w:rsidRPr="005A532D">
        <w:rPr>
          <w:rFonts w:asciiTheme="minorHAnsi" w:hAnsiTheme="minorHAnsi" w:cs="Calibri"/>
          <w:sz w:val="22"/>
          <w:szCs w:val="22"/>
        </w:rPr>
        <w:t xml:space="preserve"> representative</w:t>
      </w:r>
      <w:bookmarkEnd w:id="43"/>
      <w:bookmarkEnd w:id="44"/>
      <w:r>
        <w:rPr>
          <w:rFonts w:asciiTheme="minorHAnsi" w:hAnsiTheme="minorHAnsi" w:cs="Calibri"/>
          <w:sz w:val="22"/>
          <w:szCs w:val="22"/>
        </w:rPr>
        <w:t>s</w:t>
      </w:r>
      <w:r w:rsidR="004C2E06">
        <w:rPr>
          <w:rFonts w:asciiTheme="minorHAnsi" w:hAnsiTheme="minorHAnsi" w:cs="Calibri"/>
          <w:sz w:val="22"/>
          <w:szCs w:val="22"/>
        </w:rPr>
        <w:t>, ideally with equal representation from the primary and secondary sectors</w:t>
      </w:r>
      <w:r w:rsidR="00E61D4B">
        <w:rPr>
          <w:rFonts w:asciiTheme="minorHAnsi" w:hAnsiTheme="minorHAnsi" w:cs="Calibri"/>
          <w:sz w:val="22"/>
          <w:szCs w:val="22"/>
        </w:rPr>
        <w:t>;</w:t>
      </w:r>
    </w:p>
    <w:p w:rsidR="00E61D4B" w:rsidRPr="00E61D4B" w:rsidRDefault="00E61D4B" w:rsidP="00E61D4B">
      <w:pPr>
        <w:pStyle w:val="ListParagraph"/>
        <w:rPr>
          <w:rFonts w:asciiTheme="minorHAnsi" w:hAnsiTheme="minorHAnsi" w:cs="Calibri"/>
          <w:sz w:val="22"/>
          <w:szCs w:val="22"/>
        </w:rPr>
      </w:pPr>
    </w:p>
    <w:p w:rsidR="00E61D4B" w:rsidRPr="005A532D" w:rsidRDefault="00E61D4B" w:rsidP="00957A4C">
      <w:pPr>
        <w:pStyle w:val="ListParagraph"/>
        <w:numPr>
          <w:ilvl w:val="0"/>
          <w:numId w:val="33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Nominated representative from School Improvement and/or Learning and Teaching.</w:t>
      </w:r>
    </w:p>
    <w:p w:rsidR="00957A4C" w:rsidRPr="005A532D" w:rsidRDefault="00957A4C" w:rsidP="00957A4C">
      <w:pPr>
        <w:rPr>
          <w:rFonts w:asciiTheme="minorHAnsi" w:hAnsiTheme="minorHAnsi" w:cs="Calibri"/>
          <w:sz w:val="22"/>
          <w:szCs w:val="22"/>
        </w:rPr>
      </w:pPr>
    </w:p>
    <w:p w:rsidR="00957A4C" w:rsidRPr="005A532D" w:rsidRDefault="00957A4C" w:rsidP="00957A4C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:rsidR="00957A4C" w:rsidRPr="00046E95" w:rsidRDefault="00957A4C" w:rsidP="00957A4C">
      <w:pPr>
        <w:pStyle w:val="MYSubheading"/>
      </w:pPr>
      <w:bookmarkStart w:id="45" w:name="_Toc361210182"/>
      <w:bookmarkStart w:id="46" w:name="_Toc361211675"/>
      <w:bookmarkStart w:id="47" w:name="_Toc434490716"/>
      <w:bookmarkStart w:id="48" w:name="_Toc456787658"/>
      <w:bookmarkEnd w:id="35"/>
      <w:bookmarkEnd w:id="36"/>
      <w:r w:rsidRPr="00527B09">
        <w:lastRenderedPageBreak/>
        <w:t>SCHOLARSHIP AWARDS</w:t>
      </w:r>
      <w:bookmarkEnd w:id="45"/>
      <w:bookmarkEnd w:id="46"/>
      <w:bookmarkEnd w:id="47"/>
      <w:bookmarkEnd w:id="48"/>
      <w:r w:rsidRPr="00527B09">
        <w:t xml:space="preserve"> </w:t>
      </w:r>
      <w:bookmarkStart w:id="49" w:name="_Toc404593049"/>
    </w:p>
    <w:p w:rsidR="00957A4C" w:rsidRPr="00650F2F" w:rsidRDefault="00957A4C" w:rsidP="00046E95">
      <w:pPr>
        <w:spacing w:before="240" w:after="120"/>
        <w:rPr>
          <w:rFonts w:asciiTheme="minorHAnsi" w:hAnsiTheme="minorHAnsi"/>
          <w:sz w:val="22"/>
          <w:szCs w:val="22"/>
        </w:rPr>
      </w:pPr>
      <w:r w:rsidRPr="00650F2F">
        <w:rPr>
          <w:rFonts w:asciiTheme="minorHAnsi" w:hAnsiTheme="minorHAnsi"/>
          <w:sz w:val="22"/>
          <w:szCs w:val="22"/>
        </w:rPr>
        <w:t>Teacher scholarships are available for teachers who wish to study accredited courses that support their work as a teacher, or leader, in ACT public schools. The maximum value of a scholarship is dependent on the level of qualification chosen</w:t>
      </w:r>
      <w:r w:rsidR="00191E47" w:rsidRPr="00650F2F">
        <w:rPr>
          <w:rFonts w:asciiTheme="minorHAnsi" w:hAnsiTheme="minorHAnsi"/>
          <w:sz w:val="22"/>
          <w:szCs w:val="22"/>
        </w:rPr>
        <w:t xml:space="preserve"> (defined by the Australian Qualifications Framework</w:t>
      </w:r>
      <w:r w:rsidR="00650F2F" w:rsidRPr="00650F2F">
        <w:rPr>
          <w:rFonts w:asciiTheme="minorHAnsi" w:hAnsiTheme="minorHAnsi"/>
          <w:sz w:val="22"/>
          <w:szCs w:val="22"/>
        </w:rPr>
        <w:t xml:space="preserve"> [AQF]</w:t>
      </w:r>
      <w:r w:rsidR="00191E47" w:rsidRPr="00650F2F">
        <w:rPr>
          <w:rFonts w:asciiTheme="minorHAnsi" w:hAnsiTheme="minorHAnsi"/>
          <w:sz w:val="22"/>
          <w:szCs w:val="22"/>
        </w:rPr>
        <w:t>)</w:t>
      </w:r>
      <w:r w:rsidRPr="00650F2F">
        <w:rPr>
          <w:rFonts w:asciiTheme="minorHAnsi" w:hAnsiTheme="minorHAnsi"/>
          <w:sz w:val="22"/>
          <w:szCs w:val="22"/>
        </w:rPr>
        <w:t>, as detailed in the table below.</w:t>
      </w:r>
      <w:bookmarkEnd w:id="49"/>
    </w:p>
    <w:p w:rsidR="00957A4C" w:rsidRPr="006C3B83" w:rsidRDefault="00957A4C" w:rsidP="00957A4C"/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134"/>
      </w:tblGrid>
      <w:tr w:rsidR="00957A4C" w:rsidTr="001E3EF1">
        <w:tc>
          <w:tcPr>
            <w:tcW w:w="2802" w:type="dxa"/>
            <w:tcBorders>
              <w:bottom w:val="single" w:sz="4" w:space="0" w:color="auto"/>
            </w:tcBorders>
          </w:tcPr>
          <w:p w:rsidR="00957A4C" w:rsidRPr="006C3B83" w:rsidRDefault="00957A4C" w:rsidP="001E3EF1">
            <w:pPr>
              <w:rPr>
                <w:rFonts w:asciiTheme="minorHAnsi" w:hAnsiTheme="minorHAnsi" w:cs="Calibri"/>
                <w:b/>
                <w:bCs/>
              </w:rPr>
            </w:pPr>
            <w:r w:rsidRPr="006C3B83">
              <w:rPr>
                <w:rFonts w:asciiTheme="minorHAnsi" w:hAnsiTheme="minorHAnsi" w:cs="Calibri"/>
                <w:b/>
                <w:bCs/>
              </w:rPr>
              <w:t>SCHOLARSHIP AMOUNT</w:t>
            </w: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957A4C" w:rsidRPr="003C4719" w:rsidRDefault="00957A4C" w:rsidP="001E3EF1">
            <w:pPr>
              <w:pStyle w:val="Heading3"/>
              <w:spacing w:before="0" w:after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bookmarkStart w:id="50" w:name="_Toc361150701"/>
            <w:bookmarkStart w:id="51" w:name="_Toc361210183"/>
            <w:r w:rsidRPr="00934E98">
              <w:rPr>
                <w:rFonts w:asciiTheme="minorHAnsi" w:hAnsiTheme="minorHAnsi" w:cs="Calibri"/>
                <w:szCs w:val="24"/>
              </w:rPr>
              <w:t>COURSE OF STUDY</w:t>
            </w:r>
            <w:bookmarkEnd w:id="50"/>
            <w:bookmarkEnd w:id="51"/>
          </w:p>
        </w:tc>
      </w:tr>
      <w:tr w:rsidR="00957A4C" w:rsidTr="001E3EF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57A4C" w:rsidRDefault="00002CA0" w:rsidP="001E3EF1">
            <w:r>
              <w:rPr>
                <w:rFonts w:asciiTheme="minorHAnsi" w:hAnsiTheme="minorHAnsi" w:cs="Calibri"/>
                <w:b/>
                <w:sz w:val="22"/>
                <w:szCs w:val="22"/>
              </w:rPr>
              <w:t>$2</w:t>
            </w:r>
            <w:r w:rsidR="00957A4C" w:rsidRPr="003C4719">
              <w:rPr>
                <w:rFonts w:asciiTheme="minorHAnsi" w:hAnsiTheme="minorHAnsi" w:cs="Calibri"/>
                <w:b/>
                <w:sz w:val="22"/>
                <w:szCs w:val="22"/>
              </w:rPr>
              <w:t>,000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</w:tcPr>
          <w:p w:rsidR="00957A4C" w:rsidRPr="003C4719" w:rsidRDefault="00002CA0" w:rsidP="001E3EF1">
            <w:pPr>
              <w:pStyle w:val="Heading3"/>
              <w:spacing w:before="0" w:after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bookmarkStart w:id="52" w:name="_Toc361150702"/>
            <w:bookmarkStart w:id="53" w:name="_Toc361210184"/>
            <w:r>
              <w:rPr>
                <w:rFonts w:asciiTheme="minorHAnsi" w:hAnsiTheme="minorHAnsi" w:cs="Calibri"/>
                <w:sz w:val="22"/>
                <w:szCs w:val="22"/>
              </w:rPr>
              <w:t>AQF Levels 3 &amp;</w:t>
            </w:r>
            <w:r w:rsidR="00773A5F" w:rsidRPr="00191E47">
              <w:rPr>
                <w:rFonts w:asciiTheme="minorHAnsi" w:hAnsiTheme="minorHAnsi" w:cs="Calibri"/>
                <w:sz w:val="22"/>
                <w:szCs w:val="22"/>
              </w:rPr>
              <w:t xml:space="preserve"> 4</w:t>
            </w:r>
            <w:r w:rsidR="00773A5F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:  </w:t>
            </w: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Certificate III-IV</w:t>
            </w:r>
            <w:r w:rsidR="00957A4C" w:rsidRPr="003C4719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through a Registered Training Organisation (RTO), TAFE, College or University</w:t>
            </w:r>
            <w:r w:rsidR="00957A4C">
              <w:rPr>
                <w:rFonts w:asciiTheme="minorHAnsi" w:hAnsiTheme="minorHAnsi" w:cs="Calibri"/>
                <w:b w:val="0"/>
                <w:sz w:val="22"/>
                <w:szCs w:val="22"/>
              </w:rPr>
              <w:t>.</w:t>
            </w:r>
            <w:bookmarkEnd w:id="52"/>
            <w:bookmarkEnd w:id="53"/>
          </w:p>
          <w:p w:rsidR="00957A4C" w:rsidRDefault="00957A4C" w:rsidP="001E3EF1"/>
        </w:tc>
      </w:tr>
      <w:tr w:rsidR="00957A4C" w:rsidTr="001E3EF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57A4C" w:rsidRDefault="00002CA0" w:rsidP="001E3EF1"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$3</w:t>
            </w:r>
            <w:r w:rsidR="00957A4C" w:rsidRPr="003C471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</w:tcPr>
          <w:p w:rsidR="00957A4C" w:rsidRPr="003C4719" w:rsidRDefault="00773A5F" w:rsidP="001E3EF1">
            <w:pPr>
              <w:pStyle w:val="Heading3"/>
              <w:spacing w:before="0" w:after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bookmarkStart w:id="54" w:name="_Toc361150703"/>
            <w:bookmarkStart w:id="55" w:name="_Toc361210185"/>
            <w:r w:rsidRPr="00191E47">
              <w:rPr>
                <w:rFonts w:asciiTheme="minorHAnsi" w:hAnsiTheme="minorHAnsi" w:cs="Calibri"/>
                <w:sz w:val="22"/>
                <w:szCs w:val="22"/>
              </w:rPr>
              <w:t xml:space="preserve">AQF Levels </w:t>
            </w:r>
            <w:r w:rsidR="00002CA0">
              <w:rPr>
                <w:rFonts w:asciiTheme="minorHAnsi" w:hAnsiTheme="minorHAnsi" w:cs="Calibri"/>
                <w:sz w:val="22"/>
                <w:szCs w:val="22"/>
              </w:rPr>
              <w:t xml:space="preserve">5 &amp; </w:t>
            </w:r>
            <w:r w:rsidRPr="00191E47">
              <w:rPr>
                <w:rFonts w:asciiTheme="minorHAnsi" w:hAnsiTheme="minorHAnsi" w:cs="Calibri"/>
                <w:sz w:val="22"/>
                <w:szCs w:val="22"/>
              </w:rPr>
              <w:t>6</w:t>
            </w: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: </w:t>
            </w:r>
            <w:bookmarkEnd w:id="54"/>
            <w:bookmarkEnd w:id="55"/>
            <w:r w:rsidR="00002CA0">
              <w:rPr>
                <w:rFonts w:asciiTheme="minorHAnsi" w:hAnsiTheme="minorHAnsi" w:cs="Calibri"/>
                <w:b w:val="0"/>
                <w:sz w:val="22"/>
                <w:szCs w:val="22"/>
              </w:rPr>
              <w:t>Diploma, Advanced Diploma or Associate Degree through a Registered Training Organisation (RTO), TAFE, College or University.</w:t>
            </w:r>
          </w:p>
          <w:p w:rsidR="00957A4C" w:rsidRDefault="00957A4C" w:rsidP="001E3EF1"/>
        </w:tc>
      </w:tr>
      <w:tr w:rsidR="00957A4C" w:rsidTr="00002CA0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57A4C" w:rsidRDefault="00F935F8" w:rsidP="001E3EF1"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$8</w:t>
            </w:r>
            <w:r w:rsidR="00957A4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7134" w:type="dxa"/>
            <w:tcBorders>
              <w:top w:val="single" w:sz="4" w:space="0" w:color="auto"/>
              <w:bottom w:val="single" w:sz="4" w:space="0" w:color="auto"/>
            </w:tcBorders>
          </w:tcPr>
          <w:p w:rsidR="00957A4C" w:rsidRPr="003C4719" w:rsidRDefault="00002CA0" w:rsidP="001E3EF1">
            <w:pPr>
              <w:pStyle w:val="Heading3"/>
              <w:spacing w:before="0" w:after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bookmarkStart w:id="56" w:name="_Toc361150704"/>
            <w:bookmarkStart w:id="57" w:name="_Toc361210186"/>
            <w:r>
              <w:rPr>
                <w:rFonts w:asciiTheme="minorHAnsi" w:hAnsiTheme="minorHAnsi" w:cs="Calibri"/>
                <w:bCs w:val="0"/>
                <w:sz w:val="22"/>
                <w:szCs w:val="22"/>
              </w:rPr>
              <w:t>AQF Levels 7</w:t>
            </w:r>
            <w:r w:rsidR="00191E47" w:rsidRPr="00191E47">
              <w:rPr>
                <w:rFonts w:asciiTheme="minorHAnsi" w:hAnsiTheme="minorHAnsi" w:cs="Calibri"/>
                <w:bCs w:val="0"/>
                <w:sz w:val="22"/>
                <w:szCs w:val="22"/>
              </w:rPr>
              <w:t xml:space="preserve"> &amp; </w:t>
            </w:r>
            <w:r>
              <w:rPr>
                <w:rFonts w:asciiTheme="minorHAnsi" w:hAnsiTheme="minorHAnsi" w:cs="Calibri"/>
                <w:bCs w:val="0"/>
                <w:sz w:val="22"/>
                <w:szCs w:val="22"/>
              </w:rPr>
              <w:t>8</w:t>
            </w:r>
            <w:r w:rsidR="00191E47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Bachelor Degree</w:t>
            </w:r>
            <w:proofErr w:type="gramEnd"/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, Bachelor Honours Degree, Graduate Certificate or Graduate Diploma</w:t>
            </w:r>
            <w:r w:rsidR="00957A4C" w:rsidRPr="003C4719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</w:t>
            </w:r>
            <w:r w:rsidR="00957A4C" w:rsidRPr="003C4719">
              <w:rPr>
                <w:rFonts w:asciiTheme="minorHAnsi" w:hAnsiTheme="minorHAnsi" w:cs="Calibri"/>
                <w:b w:val="0"/>
                <w:sz w:val="22"/>
                <w:szCs w:val="22"/>
              </w:rPr>
              <w:t>through an accredited University as approved by the Teacher Scholarships Committee</w:t>
            </w:r>
            <w:r w:rsidR="00957A4C">
              <w:rPr>
                <w:rFonts w:asciiTheme="minorHAnsi" w:hAnsiTheme="minorHAnsi" w:cs="Calibri"/>
                <w:b w:val="0"/>
                <w:sz w:val="22"/>
                <w:szCs w:val="22"/>
              </w:rPr>
              <w:t>.</w:t>
            </w:r>
            <w:bookmarkEnd w:id="56"/>
            <w:bookmarkEnd w:id="57"/>
          </w:p>
          <w:p w:rsidR="00957A4C" w:rsidRDefault="00957A4C" w:rsidP="001E3EF1"/>
        </w:tc>
      </w:tr>
      <w:tr w:rsidR="00002CA0" w:rsidTr="001E3EF1">
        <w:tc>
          <w:tcPr>
            <w:tcW w:w="2802" w:type="dxa"/>
            <w:tcBorders>
              <w:top w:val="single" w:sz="4" w:space="0" w:color="auto"/>
            </w:tcBorders>
          </w:tcPr>
          <w:p w:rsidR="00002CA0" w:rsidRDefault="00002CA0" w:rsidP="001E3EF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$10,000</w:t>
            </w:r>
          </w:p>
        </w:tc>
        <w:tc>
          <w:tcPr>
            <w:tcW w:w="7134" w:type="dxa"/>
            <w:tcBorders>
              <w:top w:val="single" w:sz="4" w:space="0" w:color="auto"/>
            </w:tcBorders>
          </w:tcPr>
          <w:p w:rsidR="00002CA0" w:rsidRPr="003C4719" w:rsidRDefault="00002CA0" w:rsidP="00002CA0">
            <w:pPr>
              <w:pStyle w:val="Heading3"/>
              <w:spacing w:before="0" w:after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191E47">
              <w:rPr>
                <w:rFonts w:asciiTheme="minorHAnsi" w:hAnsiTheme="minorHAnsi" w:cs="Calibri"/>
                <w:bCs w:val="0"/>
                <w:sz w:val="22"/>
                <w:szCs w:val="22"/>
              </w:rPr>
              <w:t>AQF Levels 9 &amp; 10</w:t>
            </w:r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</w:t>
            </w:r>
            <w:proofErr w:type="spellStart"/>
            <w:proofErr w:type="gramStart"/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Masters</w:t>
            </w:r>
            <w:proofErr w:type="spellEnd"/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Degree</w:t>
            </w:r>
            <w:proofErr w:type="gramEnd"/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or Doctoral Degree</w:t>
            </w:r>
            <w:r w:rsidRPr="003C4719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3C4719">
              <w:rPr>
                <w:rFonts w:asciiTheme="minorHAnsi" w:hAnsiTheme="minorHAnsi" w:cs="Calibri"/>
                <w:b w:val="0"/>
                <w:sz w:val="22"/>
                <w:szCs w:val="22"/>
              </w:rPr>
              <w:t>through an accredited University as approved by the Teacher Scholarships Committee</w:t>
            </w: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.</w:t>
            </w:r>
          </w:p>
          <w:p w:rsidR="00002CA0" w:rsidRPr="00191E47" w:rsidRDefault="00002CA0" w:rsidP="001E3EF1">
            <w:pPr>
              <w:pStyle w:val="Heading3"/>
              <w:spacing w:before="0" w:after="0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</w:p>
        </w:tc>
      </w:tr>
    </w:tbl>
    <w:p w:rsidR="00957A4C" w:rsidRDefault="00957A4C" w:rsidP="00957A4C">
      <w:pPr>
        <w:pStyle w:val="Heading3"/>
        <w:rPr>
          <w:rFonts w:asciiTheme="minorHAnsi" w:hAnsiTheme="minorHAnsi"/>
          <w:szCs w:val="24"/>
        </w:rPr>
      </w:pPr>
      <w:bookmarkStart w:id="58" w:name="_Toc361150705"/>
      <w:bookmarkStart w:id="59" w:name="_Toc361210187"/>
      <w:r>
        <w:rPr>
          <w:rFonts w:asciiTheme="minorHAnsi" w:hAnsiTheme="minorHAnsi"/>
          <w:szCs w:val="24"/>
        </w:rPr>
        <w:t>Payment of Scholarship</w:t>
      </w:r>
    </w:p>
    <w:p w:rsidR="00957A4C" w:rsidRPr="003E6954" w:rsidRDefault="00957A4C" w:rsidP="00046E95">
      <w:pPr>
        <w:spacing w:before="240" w:after="120"/>
        <w:rPr>
          <w:rFonts w:asciiTheme="minorHAnsi" w:hAnsiTheme="minorHAnsi"/>
          <w:sz w:val="22"/>
          <w:szCs w:val="22"/>
        </w:rPr>
      </w:pPr>
      <w:r w:rsidRPr="003E6954">
        <w:rPr>
          <w:rFonts w:asciiTheme="minorHAnsi" w:hAnsiTheme="minorHAnsi"/>
          <w:sz w:val="22"/>
          <w:szCs w:val="22"/>
        </w:rPr>
        <w:t>The scholarship funds will b</w:t>
      </w:r>
      <w:r>
        <w:rPr>
          <w:rFonts w:asciiTheme="minorHAnsi" w:hAnsiTheme="minorHAnsi"/>
          <w:sz w:val="22"/>
          <w:szCs w:val="22"/>
        </w:rPr>
        <w:t xml:space="preserve">e paid to successful applicants </w:t>
      </w:r>
      <w:r w:rsidRPr="003E6954">
        <w:rPr>
          <w:rFonts w:asciiTheme="minorHAnsi" w:hAnsiTheme="minorHAnsi"/>
          <w:sz w:val="22"/>
          <w:szCs w:val="22"/>
        </w:rPr>
        <w:t>upon receipt by the Directorate of:</w:t>
      </w:r>
    </w:p>
    <w:p w:rsidR="00957A4C" w:rsidRPr="003E6954" w:rsidRDefault="00957A4C" w:rsidP="00957A4C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3E6954">
        <w:rPr>
          <w:rFonts w:asciiTheme="minorHAnsi" w:hAnsiTheme="minorHAnsi"/>
          <w:sz w:val="22"/>
          <w:szCs w:val="22"/>
        </w:rPr>
        <w:t>a certified copy</w:t>
      </w:r>
      <w:r w:rsidR="001F49CB">
        <w:rPr>
          <w:rFonts w:asciiTheme="minorHAnsi" w:hAnsiTheme="minorHAnsi"/>
          <w:sz w:val="22"/>
          <w:szCs w:val="22"/>
        </w:rPr>
        <w:t>*</w:t>
      </w:r>
      <w:r w:rsidRPr="003E6954">
        <w:rPr>
          <w:rFonts w:asciiTheme="minorHAnsi" w:hAnsiTheme="minorHAnsi"/>
          <w:sz w:val="22"/>
          <w:szCs w:val="22"/>
        </w:rPr>
        <w:t>of an official transcript evidencing succ</w:t>
      </w:r>
      <w:r w:rsidR="00D66543">
        <w:rPr>
          <w:rFonts w:asciiTheme="minorHAnsi" w:hAnsiTheme="minorHAnsi"/>
          <w:sz w:val="22"/>
          <w:szCs w:val="22"/>
        </w:rPr>
        <w:t>essful completion of the course</w:t>
      </w:r>
      <w:r w:rsidR="001F49CB">
        <w:rPr>
          <w:rFonts w:asciiTheme="minorHAnsi" w:hAnsiTheme="minorHAnsi"/>
          <w:sz w:val="22"/>
          <w:szCs w:val="22"/>
        </w:rPr>
        <w:t>/</w:t>
      </w:r>
      <w:r w:rsidR="00191E47">
        <w:rPr>
          <w:rFonts w:asciiTheme="minorHAnsi" w:hAnsiTheme="minorHAnsi"/>
          <w:sz w:val="22"/>
          <w:szCs w:val="22"/>
        </w:rPr>
        <w:t>unit of study</w:t>
      </w:r>
    </w:p>
    <w:p w:rsidR="00957A4C" w:rsidRPr="003E6954" w:rsidRDefault="00957A4C" w:rsidP="00957A4C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3E6954">
        <w:rPr>
          <w:rFonts w:asciiTheme="minorHAnsi" w:hAnsiTheme="minorHAnsi"/>
          <w:sz w:val="22"/>
          <w:szCs w:val="22"/>
        </w:rPr>
        <w:t xml:space="preserve">a </w:t>
      </w:r>
      <w:r w:rsidR="00742A96">
        <w:rPr>
          <w:rFonts w:asciiTheme="minorHAnsi" w:hAnsiTheme="minorHAnsi"/>
          <w:sz w:val="22"/>
          <w:szCs w:val="22"/>
        </w:rPr>
        <w:t xml:space="preserve">certified </w:t>
      </w:r>
      <w:r w:rsidRPr="003E6954">
        <w:rPr>
          <w:rFonts w:asciiTheme="minorHAnsi" w:hAnsiTheme="minorHAnsi"/>
          <w:sz w:val="22"/>
          <w:szCs w:val="22"/>
        </w:rPr>
        <w:t xml:space="preserve">copy of the </w:t>
      </w:r>
      <w:r>
        <w:rPr>
          <w:rFonts w:asciiTheme="minorHAnsi" w:hAnsiTheme="minorHAnsi"/>
          <w:sz w:val="22"/>
          <w:szCs w:val="22"/>
        </w:rPr>
        <w:t xml:space="preserve">official </w:t>
      </w:r>
      <w:r w:rsidR="00976E15">
        <w:rPr>
          <w:rFonts w:asciiTheme="minorHAnsi" w:hAnsiTheme="minorHAnsi"/>
          <w:sz w:val="22"/>
          <w:szCs w:val="22"/>
        </w:rPr>
        <w:t>tax invoice</w:t>
      </w:r>
      <w:r w:rsidRPr="003E6954">
        <w:rPr>
          <w:rFonts w:asciiTheme="minorHAnsi" w:hAnsiTheme="minorHAnsi"/>
          <w:sz w:val="22"/>
          <w:szCs w:val="22"/>
        </w:rPr>
        <w:t xml:space="preserve"> from the training provider evidencing full </w:t>
      </w:r>
      <w:r>
        <w:rPr>
          <w:rFonts w:asciiTheme="minorHAnsi" w:hAnsiTheme="minorHAnsi"/>
          <w:sz w:val="22"/>
          <w:szCs w:val="22"/>
        </w:rPr>
        <w:t xml:space="preserve">upfront </w:t>
      </w:r>
      <w:r w:rsidRPr="003E6954">
        <w:rPr>
          <w:rFonts w:asciiTheme="minorHAnsi" w:hAnsiTheme="minorHAnsi"/>
          <w:sz w:val="22"/>
          <w:szCs w:val="22"/>
        </w:rPr>
        <w:t xml:space="preserve">payment of </w:t>
      </w:r>
      <w:r w:rsidR="00D66543">
        <w:rPr>
          <w:rFonts w:asciiTheme="minorHAnsi" w:hAnsiTheme="minorHAnsi"/>
          <w:sz w:val="22"/>
          <w:szCs w:val="22"/>
        </w:rPr>
        <w:t>the course fees</w:t>
      </w:r>
      <w:r w:rsidR="00191E47">
        <w:rPr>
          <w:rFonts w:asciiTheme="minorHAnsi" w:hAnsiTheme="minorHAnsi"/>
          <w:sz w:val="22"/>
          <w:szCs w:val="22"/>
        </w:rPr>
        <w:t xml:space="preserve"> associated with the course/ unit of study</w:t>
      </w:r>
    </w:p>
    <w:p w:rsidR="00957A4C" w:rsidRPr="003E6954" w:rsidRDefault="00957A4C" w:rsidP="00957A4C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3E6954">
        <w:rPr>
          <w:rFonts w:asciiTheme="minorHAnsi" w:hAnsiTheme="minorHAnsi"/>
          <w:sz w:val="22"/>
          <w:szCs w:val="22"/>
        </w:rPr>
        <w:t>a completed Request for Payment form.</w:t>
      </w:r>
    </w:p>
    <w:p w:rsidR="00957A4C" w:rsidRPr="003E6954" w:rsidRDefault="00957A4C" w:rsidP="00957A4C">
      <w:pPr>
        <w:rPr>
          <w:rFonts w:asciiTheme="minorHAnsi" w:hAnsiTheme="minorHAnsi"/>
          <w:sz w:val="22"/>
          <w:szCs w:val="22"/>
        </w:rPr>
      </w:pPr>
    </w:p>
    <w:p w:rsidR="00957A4C" w:rsidRDefault="00957A4C" w:rsidP="00957A4C">
      <w:pPr>
        <w:rPr>
          <w:rFonts w:asciiTheme="minorHAnsi" w:hAnsiTheme="minorHAnsi"/>
          <w:sz w:val="22"/>
          <w:szCs w:val="22"/>
        </w:rPr>
      </w:pPr>
      <w:r w:rsidRPr="003E6954">
        <w:rPr>
          <w:rFonts w:asciiTheme="minorHAnsi" w:hAnsiTheme="minorHAnsi"/>
          <w:sz w:val="22"/>
          <w:szCs w:val="22"/>
        </w:rPr>
        <w:t>All requests for payment must be made within six wee</w:t>
      </w:r>
      <w:r w:rsidR="00191E47">
        <w:rPr>
          <w:rFonts w:asciiTheme="minorHAnsi" w:hAnsiTheme="minorHAnsi"/>
          <w:sz w:val="22"/>
          <w:szCs w:val="22"/>
        </w:rPr>
        <w:t>ks from</w:t>
      </w:r>
      <w:r w:rsidR="008513E7">
        <w:rPr>
          <w:rFonts w:asciiTheme="minorHAnsi" w:hAnsiTheme="minorHAnsi"/>
          <w:sz w:val="22"/>
          <w:szCs w:val="22"/>
        </w:rPr>
        <w:t xml:space="preserve"> completion of the unit</w:t>
      </w:r>
      <w:r w:rsidRPr="003E6954">
        <w:rPr>
          <w:rFonts w:asciiTheme="minorHAnsi" w:hAnsiTheme="minorHAnsi"/>
          <w:sz w:val="22"/>
          <w:szCs w:val="22"/>
        </w:rPr>
        <w:t xml:space="preserve"> of study.</w:t>
      </w:r>
      <w:r w:rsidR="00191E47">
        <w:rPr>
          <w:rFonts w:asciiTheme="minorHAnsi" w:hAnsiTheme="minorHAnsi"/>
          <w:sz w:val="22"/>
          <w:szCs w:val="22"/>
        </w:rPr>
        <w:t xml:space="preserve">  If this is not possible, approval for an extension of time must be sought </w:t>
      </w:r>
      <w:r w:rsidR="00C65D1F">
        <w:rPr>
          <w:rFonts w:asciiTheme="minorHAnsi" w:hAnsiTheme="minorHAnsi"/>
          <w:sz w:val="22"/>
          <w:szCs w:val="22"/>
        </w:rPr>
        <w:t>from the Teacher</w:t>
      </w:r>
      <w:r w:rsidR="00191E47">
        <w:rPr>
          <w:rFonts w:asciiTheme="minorHAnsi" w:hAnsiTheme="minorHAnsi"/>
          <w:sz w:val="22"/>
          <w:szCs w:val="22"/>
        </w:rPr>
        <w:t xml:space="preserve"> Scholarships Committee.</w:t>
      </w:r>
    </w:p>
    <w:p w:rsidR="001F49CB" w:rsidRDefault="001F49CB" w:rsidP="00957A4C">
      <w:pPr>
        <w:rPr>
          <w:rFonts w:asciiTheme="minorHAnsi" w:hAnsiTheme="minorHAnsi"/>
          <w:sz w:val="22"/>
          <w:szCs w:val="22"/>
        </w:rPr>
      </w:pPr>
    </w:p>
    <w:p w:rsidR="001F49CB" w:rsidRDefault="001F49CB" w:rsidP="001F49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*guidelines on how to certify a document can be found at </w:t>
      </w:r>
      <w:hyperlink r:id="rId9" w:history="1">
        <w:r w:rsidRPr="008073E7">
          <w:rPr>
            <w:rStyle w:val="Hyperlink"/>
            <w:rFonts w:asciiTheme="minorHAnsi" w:hAnsiTheme="minorHAnsi"/>
            <w:sz w:val="22"/>
            <w:szCs w:val="22"/>
          </w:rPr>
          <w:t>https://www.education.gov.au/guidelines-certification-documents</w:t>
        </w:r>
      </w:hyperlink>
      <w:r>
        <w:rPr>
          <w:rFonts w:asciiTheme="minorHAnsi" w:hAnsiTheme="minorHAnsi"/>
          <w:sz w:val="22"/>
          <w:szCs w:val="22"/>
        </w:rPr>
        <w:t>. If the original document can only be obtained via printing from an official site (</w:t>
      </w:r>
      <w:proofErr w:type="spellStart"/>
      <w:r>
        <w:rPr>
          <w:rFonts w:asciiTheme="minorHAnsi" w:hAnsiTheme="minorHAnsi"/>
          <w:sz w:val="22"/>
          <w:szCs w:val="22"/>
        </w:rPr>
        <w:t>eg</w:t>
      </w:r>
      <w:proofErr w:type="spellEnd"/>
      <w:r>
        <w:rPr>
          <w:rFonts w:asciiTheme="minorHAnsi" w:hAnsiTheme="minorHAnsi"/>
          <w:sz w:val="22"/>
          <w:szCs w:val="22"/>
        </w:rPr>
        <w:t xml:space="preserve"> university or bank website), the certifier must witness the printing of the document before certification can occur.</w:t>
      </w:r>
    </w:p>
    <w:p w:rsidR="001F49CB" w:rsidRDefault="001F49CB" w:rsidP="001B69B1">
      <w:pPr>
        <w:rPr>
          <w:rFonts w:asciiTheme="minorHAnsi" w:hAnsiTheme="minorHAnsi" w:cs="Calibri"/>
          <w:b/>
          <w:sz w:val="22"/>
          <w:szCs w:val="22"/>
        </w:rPr>
      </w:pPr>
    </w:p>
    <w:p w:rsidR="001B69B1" w:rsidRPr="003C5CFF" w:rsidRDefault="001F49CB" w:rsidP="001B69B1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The scholarship will support the payment of course fees only. </w:t>
      </w:r>
      <w:r w:rsidR="001B69B1" w:rsidRPr="003C5CFF">
        <w:rPr>
          <w:rFonts w:asciiTheme="minorHAnsi" w:hAnsiTheme="minorHAnsi" w:cs="Calibri"/>
          <w:b/>
          <w:sz w:val="22"/>
          <w:szCs w:val="22"/>
        </w:rPr>
        <w:t xml:space="preserve">The scholarship </w:t>
      </w:r>
      <w:r w:rsidR="001B69B1" w:rsidRPr="003C5CFF">
        <w:rPr>
          <w:rFonts w:asciiTheme="minorHAnsi" w:hAnsiTheme="minorHAnsi" w:cs="Calibri"/>
          <w:b/>
          <w:i/>
          <w:iCs/>
          <w:sz w:val="22"/>
          <w:szCs w:val="22"/>
          <w:u w:val="single"/>
        </w:rPr>
        <w:t>will not</w:t>
      </w:r>
      <w:r w:rsidR="001B69B1" w:rsidRPr="003C5CFF">
        <w:rPr>
          <w:rFonts w:asciiTheme="minorHAnsi" w:hAnsiTheme="minorHAnsi" w:cs="Calibri"/>
          <w:b/>
          <w:sz w:val="22"/>
          <w:szCs w:val="22"/>
        </w:rPr>
        <w:t xml:space="preserve"> support:</w:t>
      </w:r>
    </w:p>
    <w:p w:rsidR="001B69B1" w:rsidRPr="00191E47" w:rsidRDefault="001B69B1" w:rsidP="001B69B1">
      <w:pPr>
        <w:pStyle w:val="Heading3"/>
        <w:numPr>
          <w:ilvl w:val="0"/>
          <w:numId w:val="26"/>
        </w:numPr>
        <w:spacing w:before="0" w:after="0"/>
        <w:ind w:left="0" w:firstLine="0"/>
        <w:rPr>
          <w:rFonts w:asciiTheme="minorHAnsi" w:hAnsiTheme="minorHAnsi" w:cs="Calibri"/>
          <w:b w:val="0"/>
          <w:sz w:val="22"/>
          <w:szCs w:val="22"/>
        </w:rPr>
      </w:pPr>
      <w:bookmarkStart w:id="60" w:name="_Toc361150713"/>
      <w:bookmarkStart w:id="61" w:name="_Toc361210195"/>
      <w:r>
        <w:rPr>
          <w:rFonts w:asciiTheme="minorHAnsi" w:hAnsiTheme="minorHAnsi" w:cs="Calibri"/>
          <w:b w:val="0"/>
          <w:sz w:val="22"/>
          <w:szCs w:val="22"/>
        </w:rPr>
        <w:t xml:space="preserve">paid leave for study/ </w:t>
      </w:r>
      <w:r w:rsidRPr="00191E47">
        <w:rPr>
          <w:rFonts w:asciiTheme="minorHAnsi" w:hAnsiTheme="minorHAnsi" w:cs="Calibri"/>
          <w:b w:val="0"/>
          <w:sz w:val="22"/>
          <w:szCs w:val="22"/>
        </w:rPr>
        <w:t>CRS days</w:t>
      </w:r>
    </w:p>
    <w:p w:rsidR="001B69B1" w:rsidRPr="003C5CFF" w:rsidRDefault="001B69B1" w:rsidP="001B69B1">
      <w:pPr>
        <w:pStyle w:val="Heading3"/>
        <w:numPr>
          <w:ilvl w:val="0"/>
          <w:numId w:val="26"/>
        </w:numPr>
        <w:spacing w:before="0" w:after="0"/>
        <w:ind w:left="0" w:firstLine="0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iCs/>
          <w:sz w:val="22"/>
          <w:szCs w:val="22"/>
        </w:rPr>
        <w:t>c</w:t>
      </w:r>
      <w:r w:rsidRPr="003C5CFF">
        <w:rPr>
          <w:rFonts w:asciiTheme="minorHAnsi" w:hAnsiTheme="minorHAnsi" w:cs="Calibri"/>
          <w:b w:val="0"/>
          <w:iCs/>
          <w:sz w:val="22"/>
          <w:szCs w:val="22"/>
        </w:rPr>
        <w:t>ost</w:t>
      </w:r>
      <w:r w:rsidR="001F49CB">
        <w:rPr>
          <w:rFonts w:asciiTheme="minorHAnsi" w:hAnsiTheme="minorHAnsi" w:cs="Calibri"/>
          <w:b w:val="0"/>
          <w:iCs/>
          <w:sz w:val="22"/>
          <w:szCs w:val="22"/>
        </w:rPr>
        <w:t xml:space="preserve">s for student administration/ </w:t>
      </w:r>
      <w:r w:rsidRPr="003C5CFF">
        <w:rPr>
          <w:rFonts w:asciiTheme="minorHAnsi" w:hAnsiTheme="minorHAnsi" w:cs="Calibri"/>
          <w:b w:val="0"/>
          <w:iCs/>
          <w:sz w:val="22"/>
          <w:szCs w:val="22"/>
        </w:rPr>
        <w:t>union</w:t>
      </w:r>
      <w:r>
        <w:rPr>
          <w:rFonts w:asciiTheme="minorHAnsi" w:hAnsiTheme="minorHAnsi" w:cs="Calibri"/>
          <w:b w:val="0"/>
          <w:iCs/>
          <w:sz w:val="22"/>
          <w:szCs w:val="22"/>
        </w:rPr>
        <w:t xml:space="preserve"> fees</w:t>
      </w:r>
      <w:r w:rsidR="001F49CB">
        <w:rPr>
          <w:rFonts w:asciiTheme="minorHAnsi" w:hAnsiTheme="minorHAnsi" w:cs="Calibri"/>
          <w:b w:val="0"/>
          <w:iCs/>
          <w:sz w:val="22"/>
          <w:szCs w:val="22"/>
        </w:rPr>
        <w:t>/ library fees</w:t>
      </w:r>
    </w:p>
    <w:p w:rsidR="001B69B1" w:rsidRPr="00D916BD" w:rsidRDefault="001B69B1" w:rsidP="00D916BD">
      <w:pPr>
        <w:pStyle w:val="Heading3"/>
        <w:numPr>
          <w:ilvl w:val="0"/>
          <w:numId w:val="26"/>
        </w:numPr>
        <w:spacing w:before="0" w:after="0"/>
        <w:ind w:left="0" w:firstLine="0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iCs/>
          <w:sz w:val="22"/>
          <w:szCs w:val="22"/>
        </w:rPr>
        <w:t>residential schools</w:t>
      </w:r>
      <w:r w:rsidR="00D916BD">
        <w:rPr>
          <w:rFonts w:asciiTheme="minorHAnsi" w:hAnsiTheme="minorHAnsi" w:cs="Calibri"/>
          <w:b w:val="0"/>
          <w:sz w:val="22"/>
          <w:szCs w:val="22"/>
        </w:rPr>
        <w:t xml:space="preserve">/ </w:t>
      </w:r>
      <w:r w:rsidRPr="00D916BD">
        <w:rPr>
          <w:rFonts w:asciiTheme="minorHAnsi" w:hAnsiTheme="minorHAnsi" w:cs="Calibri"/>
          <w:b w:val="0"/>
          <w:iCs/>
          <w:sz w:val="22"/>
          <w:szCs w:val="22"/>
        </w:rPr>
        <w:t>travel expenses</w:t>
      </w:r>
    </w:p>
    <w:p w:rsidR="001B69B1" w:rsidRPr="003C5CFF" w:rsidRDefault="001B69B1" w:rsidP="001B69B1">
      <w:pPr>
        <w:pStyle w:val="Heading3"/>
        <w:numPr>
          <w:ilvl w:val="0"/>
          <w:numId w:val="26"/>
        </w:numPr>
        <w:spacing w:before="0" w:after="0"/>
        <w:ind w:left="0" w:firstLine="0"/>
        <w:rPr>
          <w:rFonts w:asciiTheme="minorHAnsi" w:hAnsiTheme="minorHAnsi" w:cs="Calibri"/>
          <w:b w:val="0"/>
          <w:sz w:val="22"/>
          <w:szCs w:val="22"/>
        </w:rPr>
      </w:pPr>
      <w:r w:rsidRPr="003C5CFF">
        <w:rPr>
          <w:rFonts w:asciiTheme="minorHAnsi" w:hAnsiTheme="minorHAnsi" w:cs="Calibri"/>
          <w:b w:val="0"/>
          <w:iCs/>
          <w:sz w:val="22"/>
          <w:szCs w:val="22"/>
        </w:rPr>
        <w:t xml:space="preserve">unpaid </w:t>
      </w:r>
      <w:r>
        <w:rPr>
          <w:rFonts w:asciiTheme="minorHAnsi" w:hAnsiTheme="minorHAnsi" w:cs="Calibri"/>
          <w:b w:val="0"/>
          <w:iCs/>
          <w:sz w:val="22"/>
          <w:szCs w:val="22"/>
        </w:rPr>
        <w:t xml:space="preserve">or paid </w:t>
      </w:r>
      <w:r w:rsidRPr="003C5CFF">
        <w:rPr>
          <w:rFonts w:asciiTheme="minorHAnsi" w:hAnsiTheme="minorHAnsi" w:cs="Calibri"/>
          <w:b w:val="0"/>
          <w:iCs/>
          <w:sz w:val="22"/>
          <w:szCs w:val="22"/>
        </w:rPr>
        <w:t>HECS</w:t>
      </w:r>
      <w:r>
        <w:rPr>
          <w:rFonts w:asciiTheme="minorHAnsi" w:hAnsiTheme="minorHAnsi" w:cs="Calibri"/>
          <w:b w:val="0"/>
          <w:iCs/>
          <w:sz w:val="22"/>
          <w:szCs w:val="22"/>
        </w:rPr>
        <w:t>/HELP/FEE-HELP</w:t>
      </w:r>
      <w:r w:rsidRPr="003C5CFF">
        <w:rPr>
          <w:rFonts w:asciiTheme="minorHAnsi" w:hAnsiTheme="minorHAnsi" w:cs="Calibri"/>
          <w:b w:val="0"/>
          <w:iCs/>
          <w:sz w:val="22"/>
          <w:szCs w:val="22"/>
        </w:rPr>
        <w:t xml:space="preserve"> deb</w:t>
      </w:r>
      <w:r>
        <w:rPr>
          <w:rFonts w:asciiTheme="minorHAnsi" w:hAnsiTheme="minorHAnsi" w:cs="Calibri"/>
          <w:b w:val="0"/>
          <w:iCs/>
          <w:sz w:val="22"/>
          <w:szCs w:val="22"/>
        </w:rPr>
        <w:t>t</w:t>
      </w:r>
    </w:p>
    <w:p w:rsidR="001B69B1" w:rsidRPr="003C5CFF" w:rsidRDefault="001B69B1" w:rsidP="001B69B1">
      <w:pPr>
        <w:pStyle w:val="Heading3"/>
        <w:numPr>
          <w:ilvl w:val="0"/>
          <w:numId w:val="26"/>
        </w:numPr>
        <w:spacing w:before="0" w:after="0"/>
        <w:ind w:left="0" w:firstLine="0"/>
        <w:rPr>
          <w:rFonts w:asciiTheme="minorHAnsi" w:hAnsiTheme="minorHAnsi" w:cs="Calibri"/>
          <w:b w:val="0"/>
          <w:sz w:val="22"/>
          <w:szCs w:val="22"/>
        </w:rPr>
      </w:pPr>
      <w:r w:rsidRPr="003C5CFF">
        <w:rPr>
          <w:rFonts w:asciiTheme="minorHAnsi" w:hAnsiTheme="minorHAnsi" w:cs="Calibri"/>
          <w:b w:val="0"/>
          <w:iCs/>
          <w:sz w:val="22"/>
          <w:szCs w:val="22"/>
        </w:rPr>
        <w:t>text books</w:t>
      </w:r>
      <w:bookmarkEnd w:id="60"/>
      <w:bookmarkEnd w:id="61"/>
    </w:p>
    <w:p w:rsidR="001B69B1" w:rsidRDefault="001B69B1" w:rsidP="001B69B1">
      <w:pPr>
        <w:pStyle w:val="Heading3"/>
        <w:numPr>
          <w:ilvl w:val="0"/>
          <w:numId w:val="26"/>
        </w:numPr>
        <w:spacing w:before="0" w:after="0"/>
        <w:ind w:left="0" w:firstLine="0"/>
        <w:rPr>
          <w:rFonts w:asciiTheme="minorHAnsi" w:hAnsiTheme="minorHAnsi" w:cs="Calibri"/>
          <w:b w:val="0"/>
          <w:iCs/>
          <w:sz w:val="22"/>
          <w:szCs w:val="22"/>
        </w:rPr>
      </w:pPr>
      <w:bookmarkStart w:id="62" w:name="_Toc361150714"/>
      <w:bookmarkStart w:id="63" w:name="_Toc361210196"/>
      <w:r>
        <w:rPr>
          <w:rFonts w:asciiTheme="minorHAnsi" w:hAnsiTheme="minorHAnsi" w:cs="Calibri"/>
          <w:b w:val="0"/>
          <w:iCs/>
          <w:sz w:val="22"/>
          <w:szCs w:val="22"/>
        </w:rPr>
        <w:t>s</w:t>
      </w:r>
      <w:r w:rsidRPr="003C5CFF">
        <w:rPr>
          <w:rFonts w:asciiTheme="minorHAnsi" w:hAnsiTheme="minorHAnsi" w:cs="Calibri"/>
          <w:b w:val="0"/>
          <w:iCs/>
          <w:sz w:val="22"/>
          <w:szCs w:val="22"/>
        </w:rPr>
        <w:t>hort courses, professional learning activities, conferences</w:t>
      </w:r>
      <w:bookmarkEnd w:id="62"/>
      <w:bookmarkEnd w:id="63"/>
    </w:p>
    <w:p w:rsidR="001B69B1" w:rsidRDefault="001B69B1" w:rsidP="001F49CB">
      <w:pPr>
        <w:pStyle w:val="Heading3"/>
        <w:numPr>
          <w:ilvl w:val="0"/>
          <w:numId w:val="26"/>
        </w:numPr>
        <w:spacing w:before="0" w:after="0"/>
        <w:ind w:left="0" w:firstLine="0"/>
        <w:rPr>
          <w:rFonts w:asciiTheme="minorHAnsi" w:hAnsiTheme="minorHAnsi" w:cs="Calibri"/>
          <w:b w:val="0"/>
          <w:iCs/>
          <w:sz w:val="22"/>
          <w:szCs w:val="22"/>
        </w:rPr>
      </w:pPr>
      <w:r w:rsidRPr="00DD49AC">
        <w:rPr>
          <w:rFonts w:asciiTheme="minorHAnsi" w:hAnsiTheme="minorHAnsi" w:cs="Calibri"/>
          <w:b w:val="0"/>
          <w:iCs/>
          <w:sz w:val="22"/>
          <w:szCs w:val="22"/>
        </w:rPr>
        <w:t>tutoring</w:t>
      </w:r>
    </w:p>
    <w:p w:rsidR="00D916BD" w:rsidRDefault="00D916BD">
      <w:r>
        <w:br w:type="page"/>
      </w:r>
    </w:p>
    <w:p w:rsidR="00957A4C" w:rsidRPr="000C43F7" w:rsidRDefault="00957A4C" w:rsidP="00957A4C">
      <w:pPr>
        <w:pStyle w:val="Heading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Timeframe for completion of course of study</w:t>
      </w:r>
    </w:p>
    <w:bookmarkEnd w:id="58"/>
    <w:bookmarkEnd w:id="59"/>
    <w:p w:rsidR="00957A4C" w:rsidRDefault="00957A4C" w:rsidP="00046E95">
      <w:pPr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course of study must be completed within the timeframe specified in the Letter of Offer</w:t>
      </w:r>
      <w:r w:rsidR="00783EB3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783EB3">
        <w:rPr>
          <w:rFonts w:asciiTheme="minorHAnsi" w:hAnsiTheme="minorHAnsi"/>
          <w:sz w:val="22"/>
          <w:szCs w:val="22"/>
        </w:rPr>
        <w:t>24 month</w:t>
      </w:r>
      <w:proofErr w:type="gramEnd"/>
      <w:r w:rsidR="00783EB3">
        <w:rPr>
          <w:rFonts w:asciiTheme="minorHAnsi" w:hAnsiTheme="minorHAnsi"/>
          <w:sz w:val="22"/>
          <w:szCs w:val="22"/>
        </w:rPr>
        <w:t xml:space="preserve"> maximum term)</w:t>
      </w:r>
      <w:r w:rsidRPr="001A510E">
        <w:rPr>
          <w:rFonts w:asciiTheme="minorHAnsi" w:hAnsiTheme="minorHAnsi"/>
          <w:sz w:val="22"/>
          <w:szCs w:val="22"/>
        </w:rPr>
        <w:t>, regardless of whether study is undertaken on a full-time or part-time basis.</w:t>
      </w:r>
      <w:r w:rsidR="00783EB3">
        <w:rPr>
          <w:rFonts w:asciiTheme="minorHAnsi" w:hAnsiTheme="minorHAnsi"/>
          <w:sz w:val="22"/>
          <w:szCs w:val="22"/>
        </w:rPr>
        <w:t xml:space="preserve">  If this is not possible, a request for variation of course of study must be sought from the Teacher Scholarships Committee</w:t>
      </w:r>
      <w:r w:rsidR="002D37E9">
        <w:rPr>
          <w:rFonts w:asciiTheme="minorHAnsi" w:hAnsiTheme="minorHAnsi"/>
          <w:sz w:val="22"/>
          <w:szCs w:val="22"/>
        </w:rPr>
        <w:t xml:space="preserve"> Chair</w:t>
      </w:r>
      <w:r w:rsidR="00783EB3">
        <w:rPr>
          <w:rFonts w:asciiTheme="minorHAnsi" w:hAnsiTheme="minorHAnsi"/>
          <w:sz w:val="22"/>
          <w:szCs w:val="22"/>
        </w:rPr>
        <w:t>.</w:t>
      </w:r>
    </w:p>
    <w:p w:rsidR="00957A4C" w:rsidRPr="000C43F7" w:rsidRDefault="00957A4C" w:rsidP="00957A4C">
      <w:pPr>
        <w:pStyle w:val="MYSubheading"/>
      </w:pPr>
      <w:bookmarkStart w:id="64" w:name="_Toc361150715"/>
      <w:bookmarkStart w:id="65" w:name="_Toc361210197"/>
      <w:bookmarkStart w:id="66" w:name="_Toc361211676"/>
      <w:bookmarkStart w:id="67" w:name="_Toc434490717"/>
      <w:bookmarkStart w:id="68" w:name="_Toc456787659"/>
      <w:r w:rsidRPr="000C43F7">
        <w:t>NOTIFICATION</w:t>
      </w:r>
      <w:bookmarkEnd w:id="64"/>
      <w:bookmarkEnd w:id="65"/>
      <w:bookmarkEnd w:id="66"/>
      <w:bookmarkEnd w:id="67"/>
      <w:bookmarkEnd w:id="68"/>
      <w:r w:rsidRPr="000C43F7">
        <w:t xml:space="preserve"> </w:t>
      </w:r>
    </w:p>
    <w:p w:rsidR="00957A4C" w:rsidRDefault="00957A4C" w:rsidP="00046E95">
      <w:pPr>
        <w:pStyle w:val="Heading3"/>
        <w:rPr>
          <w:rFonts w:asciiTheme="minorHAnsi" w:hAnsiTheme="minorHAnsi" w:cs="Calibri"/>
          <w:b w:val="0"/>
          <w:sz w:val="22"/>
          <w:szCs w:val="22"/>
        </w:rPr>
      </w:pPr>
      <w:bookmarkStart w:id="69" w:name="_Toc361150716"/>
      <w:bookmarkStart w:id="70" w:name="_Toc361210198"/>
      <w:r w:rsidRPr="001A5FAA">
        <w:rPr>
          <w:rFonts w:asciiTheme="minorHAnsi" w:hAnsiTheme="minorHAnsi" w:cs="Calibri"/>
          <w:b w:val="0"/>
          <w:sz w:val="22"/>
          <w:szCs w:val="22"/>
        </w:rPr>
        <w:t xml:space="preserve">Applicants will be notified </w:t>
      </w:r>
      <w:r>
        <w:rPr>
          <w:rFonts w:asciiTheme="minorHAnsi" w:hAnsiTheme="minorHAnsi" w:cs="Calibri"/>
          <w:b w:val="0"/>
          <w:sz w:val="22"/>
          <w:szCs w:val="22"/>
        </w:rPr>
        <w:t>in writing</w:t>
      </w:r>
      <w:r w:rsidRPr="001A5FAA">
        <w:rPr>
          <w:rFonts w:asciiTheme="minorHAnsi" w:hAnsiTheme="minorHAnsi" w:cs="Calibri"/>
          <w:b w:val="0"/>
          <w:sz w:val="22"/>
          <w:szCs w:val="22"/>
        </w:rPr>
        <w:t xml:space="preserve"> of the outcome of their application.  Decisions made by the committee are final.</w:t>
      </w:r>
      <w:bookmarkEnd w:id="69"/>
      <w:bookmarkEnd w:id="70"/>
      <w:r w:rsidRPr="001A5FAA">
        <w:rPr>
          <w:rFonts w:asciiTheme="minorHAnsi" w:hAnsiTheme="minorHAnsi" w:cs="Calibri"/>
          <w:b w:val="0"/>
          <w:sz w:val="22"/>
          <w:szCs w:val="22"/>
        </w:rPr>
        <w:t xml:space="preserve"> </w:t>
      </w:r>
    </w:p>
    <w:p w:rsidR="00957A4C" w:rsidRPr="001A5FAA" w:rsidRDefault="00957A4C" w:rsidP="00957A4C">
      <w:pPr>
        <w:pStyle w:val="Heading3"/>
        <w:spacing w:before="0"/>
        <w:rPr>
          <w:rFonts w:asciiTheme="minorHAnsi" w:hAnsiTheme="minorHAnsi" w:cs="Calibri"/>
          <w:b w:val="0"/>
          <w:sz w:val="22"/>
          <w:szCs w:val="22"/>
        </w:rPr>
      </w:pPr>
      <w:bookmarkStart w:id="71" w:name="_Toc361150717"/>
      <w:bookmarkStart w:id="72" w:name="_Toc361210199"/>
      <w:r w:rsidRPr="001A5FAA">
        <w:rPr>
          <w:rFonts w:asciiTheme="minorHAnsi" w:hAnsiTheme="minorHAnsi" w:cs="Calibri"/>
          <w:b w:val="0"/>
          <w:sz w:val="22"/>
          <w:szCs w:val="22"/>
        </w:rPr>
        <w:t xml:space="preserve">Successful applicants </w:t>
      </w:r>
      <w:r>
        <w:rPr>
          <w:rFonts w:asciiTheme="minorHAnsi" w:hAnsiTheme="minorHAnsi" w:cs="Calibri"/>
          <w:b w:val="0"/>
          <w:sz w:val="22"/>
          <w:szCs w:val="22"/>
        </w:rPr>
        <w:t xml:space="preserve">will receive a Letter of Offer and Recipient Deed Poll. The successful applicant must sign the Recipient Deed Poll and return the original to the Directorate </w:t>
      </w:r>
      <w:proofErr w:type="gramStart"/>
      <w:r>
        <w:rPr>
          <w:rFonts w:asciiTheme="minorHAnsi" w:hAnsiTheme="minorHAnsi" w:cs="Calibri"/>
          <w:b w:val="0"/>
          <w:sz w:val="22"/>
          <w:szCs w:val="22"/>
        </w:rPr>
        <w:t>in order to</w:t>
      </w:r>
      <w:proofErr w:type="gramEnd"/>
      <w:r>
        <w:rPr>
          <w:rFonts w:asciiTheme="minorHAnsi" w:hAnsiTheme="minorHAnsi" w:cs="Calibri"/>
          <w:b w:val="0"/>
          <w:sz w:val="22"/>
          <w:szCs w:val="22"/>
        </w:rPr>
        <w:t xml:space="preserve"> proceed with the scholarship. </w:t>
      </w:r>
      <w:bookmarkEnd w:id="71"/>
      <w:bookmarkEnd w:id="72"/>
    </w:p>
    <w:p w:rsidR="00957A4C" w:rsidRPr="003B2511" w:rsidRDefault="00957A4C" w:rsidP="00957A4C">
      <w:pPr>
        <w:pStyle w:val="Heading3"/>
        <w:rPr>
          <w:rFonts w:asciiTheme="minorHAnsi" w:hAnsiTheme="minorHAnsi" w:cs="Calibri"/>
          <w:b w:val="0"/>
          <w:sz w:val="22"/>
          <w:szCs w:val="22"/>
        </w:rPr>
      </w:pPr>
      <w:bookmarkStart w:id="73" w:name="_Toc361150718"/>
      <w:bookmarkStart w:id="74" w:name="_Toc361210200"/>
      <w:r w:rsidRPr="003B2511">
        <w:rPr>
          <w:rFonts w:asciiTheme="minorHAnsi" w:hAnsiTheme="minorHAnsi" w:cs="Calibri"/>
          <w:b w:val="0"/>
          <w:sz w:val="22"/>
          <w:szCs w:val="22"/>
        </w:rPr>
        <w:t xml:space="preserve">Applicants who are unsuccessful may seek feedback by </w:t>
      </w:r>
      <w:r>
        <w:rPr>
          <w:rFonts w:asciiTheme="minorHAnsi" w:hAnsiTheme="minorHAnsi" w:cs="Calibri"/>
          <w:b w:val="0"/>
          <w:sz w:val="22"/>
          <w:szCs w:val="22"/>
        </w:rPr>
        <w:t>contacting the Teacher Sc</w:t>
      </w:r>
      <w:r w:rsidR="002A0513">
        <w:rPr>
          <w:rFonts w:asciiTheme="minorHAnsi" w:hAnsiTheme="minorHAnsi" w:cs="Calibri"/>
          <w:b w:val="0"/>
          <w:sz w:val="22"/>
          <w:szCs w:val="22"/>
        </w:rPr>
        <w:t>holarships Committee Chair</w:t>
      </w:r>
      <w:r>
        <w:rPr>
          <w:rFonts w:asciiTheme="minorHAnsi" w:hAnsiTheme="minorHAnsi" w:cs="Calibri"/>
          <w:b w:val="0"/>
          <w:sz w:val="22"/>
          <w:szCs w:val="22"/>
        </w:rPr>
        <w:t>.</w:t>
      </w:r>
      <w:bookmarkEnd w:id="73"/>
      <w:bookmarkEnd w:id="74"/>
    </w:p>
    <w:p w:rsidR="00957A4C" w:rsidRDefault="00957A4C" w:rsidP="00957A4C">
      <w:pPr>
        <w:pStyle w:val="MYSubheading"/>
      </w:pPr>
      <w:bookmarkStart w:id="75" w:name="_Toc361150719"/>
      <w:bookmarkStart w:id="76" w:name="_Toc361210201"/>
      <w:bookmarkStart w:id="77" w:name="_Toc361211677"/>
    </w:p>
    <w:p w:rsidR="00957A4C" w:rsidRPr="000C43F7" w:rsidRDefault="00957A4C" w:rsidP="00957A4C">
      <w:pPr>
        <w:pStyle w:val="MYSubheading"/>
      </w:pPr>
      <w:bookmarkStart w:id="78" w:name="_Toc434490718"/>
      <w:bookmarkStart w:id="79" w:name="_Toc456787660"/>
      <w:r w:rsidRPr="000C43F7">
        <w:t>EXPECTATIONS</w:t>
      </w:r>
      <w:bookmarkEnd w:id="75"/>
      <w:bookmarkEnd w:id="76"/>
      <w:bookmarkEnd w:id="77"/>
      <w:bookmarkEnd w:id="78"/>
      <w:bookmarkEnd w:id="79"/>
      <w:r w:rsidRPr="000C43F7">
        <w:t xml:space="preserve"> </w:t>
      </w:r>
    </w:p>
    <w:p w:rsidR="00957A4C" w:rsidRDefault="00647C4B" w:rsidP="00957A4C">
      <w:pPr>
        <w:pStyle w:val="Heading3"/>
        <w:rPr>
          <w:rFonts w:asciiTheme="minorHAnsi" w:hAnsiTheme="minorHAnsi" w:cs="Calibri"/>
          <w:b w:val="0"/>
          <w:sz w:val="22"/>
          <w:szCs w:val="22"/>
        </w:rPr>
      </w:pPr>
      <w:bookmarkStart w:id="80" w:name="_Toc361150720"/>
      <w:bookmarkStart w:id="81" w:name="_Toc361210202"/>
      <w:r>
        <w:rPr>
          <w:rFonts w:asciiTheme="minorHAnsi" w:hAnsiTheme="minorHAnsi" w:cs="Calibri"/>
          <w:b w:val="0"/>
          <w:sz w:val="22"/>
          <w:szCs w:val="22"/>
        </w:rPr>
        <w:t xml:space="preserve">By accepting a </w:t>
      </w:r>
      <w:proofErr w:type="gramStart"/>
      <w:r>
        <w:rPr>
          <w:rFonts w:asciiTheme="minorHAnsi" w:hAnsiTheme="minorHAnsi" w:cs="Calibri"/>
          <w:b w:val="0"/>
          <w:sz w:val="22"/>
          <w:szCs w:val="22"/>
        </w:rPr>
        <w:t>scholarship</w:t>
      </w:r>
      <w:proofErr w:type="gramEnd"/>
      <w:r>
        <w:rPr>
          <w:rFonts w:asciiTheme="minorHAnsi" w:hAnsiTheme="minorHAnsi" w:cs="Calibri"/>
          <w:b w:val="0"/>
          <w:sz w:val="22"/>
          <w:szCs w:val="22"/>
        </w:rPr>
        <w:t xml:space="preserve"> the applicant</w:t>
      </w:r>
      <w:r w:rsidR="00957A4C" w:rsidRPr="003B2511">
        <w:rPr>
          <w:rFonts w:asciiTheme="minorHAnsi" w:hAnsiTheme="minorHAnsi" w:cs="Calibri"/>
          <w:b w:val="0"/>
          <w:sz w:val="22"/>
          <w:szCs w:val="22"/>
        </w:rPr>
        <w:t xml:space="preserve"> will be required to</w:t>
      </w:r>
      <w:r w:rsidR="00957A4C">
        <w:rPr>
          <w:rFonts w:asciiTheme="minorHAnsi" w:hAnsiTheme="minorHAnsi" w:cs="Calibri"/>
          <w:b w:val="0"/>
          <w:sz w:val="22"/>
          <w:szCs w:val="22"/>
        </w:rPr>
        <w:t>:</w:t>
      </w:r>
    </w:p>
    <w:p w:rsidR="00957A4C" w:rsidRDefault="00957A4C" w:rsidP="00957A4C">
      <w:pPr>
        <w:pStyle w:val="Heading3"/>
        <w:numPr>
          <w:ilvl w:val="0"/>
          <w:numId w:val="34"/>
        </w:numPr>
        <w:spacing w:after="0"/>
        <w:rPr>
          <w:rFonts w:asciiTheme="minorHAnsi" w:hAnsiTheme="minorHAnsi" w:cs="Calibri"/>
          <w:b w:val="0"/>
          <w:sz w:val="22"/>
          <w:szCs w:val="22"/>
        </w:rPr>
      </w:pPr>
      <w:r w:rsidRPr="003B2511">
        <w:rPr>
          <w:rFonts w:asciiTheme="minorHAnsi" w:hAnsiTheme="minorHAnsi" w:cs="Calibri"/>
          <w:b w:val="0"/>
          <w:sz w:val="22"/>
          <w:szCs w:val="22"/>
        </w:rPr>
        <w:t xml:space="preserve">maintain </w:t>
      </w:r>
      <w:r>
        <w:rPr>
          <w:rFonts w:asciiTheme="minorHAnsi" w:hAnsiTheme="minorHAnsi" w:cs="Calibri"/>
          <w:b w:val="0"/>
          <w:sz w:val="22"/>
          <w:szCs w:val="22"/>
        </w:rPr>
        <w:t>accurate</w:t>
      </w:r>
      <w:r w:rsidRPr="003B2511">
        <w:rPr>
          <w:rFonts w:asciiTheme="minorHAnsi" w:hAnsiTheme="minorHAnsi" w:cs="Calibri"/>
          <w:b w:val="0"/>
          <w:sz w:val="22"/>
          <w:szCs w:val="22"/>
        </w:rPr>
        <w:t xml:space="preserve"> records</w:t>
      </w:r>
      <w:r>
        <w:rPr>
          <w:rFonts w:asciiTheme="minorHAnsi" w:hAnsiTheme="minorHAnsi" w:cs="Calibri"/>
          <w:b w:val="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b w:val="0"/>
          <w:sz w:val="22"/>
          <w:szCs w:val="22"/>
        </w:rPr>
        <w:t>in order to</w:t>
      </w:r>
      <w:proofErr w:type="gramEnd"/>
      <w:r>
        <w:rPr>
          <w:rFonts w:asciiTheme="minorHAnsi" w:hAnsiTheme="minorHAnsi" w:cs="Calibri"/>
          <w:b w:val="0"/>
          <w:sz w:val="22"/>
          <w:szCs w:val="22"/>
        </w:rPr>
        <w:t xml:space="preserve"> evidence successful completion of the course and payment of course fees as detailed in the Payment of Scholarship section above</w:t>
      </w:r>
      <w:bookmarkStart w:id="82" w:name="_Toc361150722"/>
      <w:bookmarkStart w:id="83" w:name="_Toc361210204"/>
      <w:bookmarkEnd w:id="80"/>
      <w:bookmarkEnd w:id="81"/>
    </w:p>
    <w:p w:rsidR="00957A4C" w:rsidRDefault="00957A4C" w:rsidP="00957A4C">
      <w:pPr>
        <w:pStyle w:val="Heading3"/>
        <w:numPr>
          <w:ilvl w:val="0"/>
          <w:numId w:val="34"/>
        </w:numPr>
        <w:spacing w:after="0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n</w:t>
      </w:r>
      <w:r w:rsidRPr="00DA1ED2">
        <w:rPr>
          <w:rFonts w:asciiTheme="minorHAnsi" w:hAnsiTheme="minorHAnsi" w:cs="Calibri"/>
          <w:b w:val="0"/>
          <w:sz w:val="22"/>
          <w:szCs w:val="22"/>
        </w:rPr>
        <w:t>otify any ch</w:t>
      </w:r>
      <w:r>
        <w:rPr>
          <w:rFonts w:asciiTheme="minorHAnsi" w:hAnsiTheme="minorHAnsi" w:cs="Calibri"/>
          <w:b w:val="0"/>
          <w:sz w:val="22"/>
          <w:szCs w:val="22"/>
        </w:rPr>
        <w:t>ange of circumstances including</w:t>
      </w:r>
      <w:r w:rsidRPr="00DA1ED2">
        <w:rPr>
          <w:rFonts w:asciiTheme="minorHAnsi" w:hAnsiTheme="minorHAnsi" w:cs="Calibri"/>
          <w:b w:val="0"/>
          <w:sz w:val="22"/>
          <w:szCs w:val="22"/>
        </w:rPr>
        <w:t xml:space="preserve"> personal details, work location, and/or alterations in study program</w:t>
      </w:r>
      <w:r w:rsidR="00533547">
        <w:rPr>
          <w:rFonts w:asciiTheme="minorHAnsi" w:hAnsiTheme="minorHAnsi" w:cs="Calibri"/>
          <w:b w:val="0"/>
          <w:sz w:val="22"/>
          <w:szCs w:val="22"/>
        </w:rPr>
        <w:t xml:space="preserve"> or payment of study</w:t>
      </w:r>
      <w:r w:rsidRPr="00DA1ED2">
        <w:rPr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 xml:space="preserve">in writing </w:t>
      </w:r>
      <w:r w:rsidRPr="00DA1ED2">
        <w:rPr>
          <w:rFonts w:asciiTheme="minorHAnsi" w:hAnsiTheme="minorHAnsi" w:cs="Calibri"/>
          <w:b w:val="0"/>
          <w:sz w:val="22"/>
          <w:szCs w:val="22"/>
        </w:rPr>
        <w:t xml:space="preserve">to </w:t>
      </w:r>
      <w:r>
        <w:rPr>
          <w:rFonts w:asciiTheme="minorHAnsi" w:hAnsiTheme="minorHAnsi" w:cs="Calibri"/>
          <w:b w:val="0"/>
          <w:sz w:val="22"/>
          <w:szCs w:val="22"/>
        </w:rPr>
        <w:t>the Teacher S</w:t>
      </w:r>
      <w:r w:rsidR="007100C6">
        <w:rPr>
          <w:rFonts w:asciiTheme="minorHAnsi" w:hAnsiTheme="minorHAnsi" w:cs="Calibri"/>
          <w:b w:val="0"/>
          <w:sz w:val="22"/>
          <w:szCs w:val="22"/>
        </w:rPr>
        <w:t>cholarships Committee Chair</w:t>
      </w:r>
      <w:r w:rsidR="00533547">
        <w:rPr>
          <w:rFonts w:asciiTheme="minorHAnsi" w:hAnsiTheme="minorHAnsi" w:cs="Calibri"/>
          <w:b w:val="0"/>
          <w:sz w:val="22"/>
          <w:szCs w:val="22"/>
        </w:rPr>
        <w:t xml:space="preserve"> for approval</w:t>
      </w:r>
    </w:p>
    <w:bookmarkEnd w:id="82"/>
    <w:bookmarkEnd w:id="83"/>
    <w:p w:rsidR="00957A4C" w:rsidRPr="00DA1ED2" w:rsidRDefault="00957A4C" w:rsidP="00957A4C">
      <w:pPr>
        <w:pStyle w:val="Heading3"/>
        <w:numPr>
          <w:ilvl w:val="0"/>
          <w:numId w:val="34"/>
        </w:numPr>
        <w:spacing w:after="0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agree and undertake reporting and/or professional sharing obligat</w:t>
      </w:r>
      <w:r w:rsidR="008479FF">
        <w:rPr>
          <w:rFonts w:asciiTheme="minorHAnsi" w:hAnsiTheme="minorHAnsi" w:cs="Calibri"/>
          <w:b w:val="0"/>
          <w:sz w:val="22"/>
          <w:szCs w:val="22"/>
        </w:rPr>
        <w:t>ions in consultation with the relevant</w:t>
      </w:r>
      <w:r w:rsidR="00814E13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8051FC">
        <w:rPr>
          <w:rFonts w:asciiTheme="minorHAnsi" w:hAnsiTheme="minorHAnsi" w:cs="Calibri"/>
          <w:b w:val="0"/>
          <w:sz w:val="22"/>
          <w:szCs w:val="22"/>
        </w:rPr>
        <w:t>principal/ senior m</w:t>
      </w:r>
      <w:r w:rsidR="0044071D">
        <w:rPr>
          <w:rFonts w:asciiTheme="minorHAnsi" w:hAnsiTheme="minorHAnsi" w:cs="Calibri"/>
          <w:b w:val="0"/>
          <w:sz w:val="22"/>
          <w:szCs w:val="22"/>
        </w:rPr>
        <w:t>anager</w:t>
      </w:r>
      <w:r>
        <w:rPr>
          <w:rFonts w:asciiTheme="minorHAnsi" w:hAnsiTheme="minorHAnsi" w:cs="Calibri"/>
          <w:b w:val="0"/>
          <w:sz w:val="22"/>
          <w:szCs w:val="22"/>
        </w:rPr>
        <w:t>.</w:t>
      </w:r>
    </w:p>
    <w:p w:rsidR="00957A4C" w:rsidRDefault="00957A4C" w:rsidP="00957A4C"/>
    <w:p w:rsidR="00957A4C" w:rsidRPr="000C43F7" w:rsidRDefault="00957A4C" w:rsidP="00957A4C">
      <w:pPr>
        <w:pStyle w:val="MYSubheading"/>
      </w:pPr>
      <w:bookmarkStart w:id="84" w:name="_Toc361150724"/>
      <w:bookmarkStart w:id="85" w:name="_Toc361210206"/>
      <w:bookmarkStart w:id="86" w:name="_Toc361211678"/>
      <w:bookmarkStart w:id="87" w:name="_Toc434490719"/>
      <w:bookmarkStart w:id="88" w:name="_Toc456787661"/>
      <w:r w:rsidRPr="000C43F7">
        <w:t>SUBMISSION OF APPLICATION</w:t>
      </w:r>
      <w:bookmarkEnd w:id="84"/>
      <w:bookmarkEnd w:id="85"/>
      <w:bookmarkEnd w:id="86"/>
      <w:bookmarkEnd w:id="87"/>
      <w:bookmarkEnd w:id="88"/>
    </w:p>
    <w:p w:rsidR="00373EC3" w:rsidRPr="00152A85" w:rsidRDefault="00373EC3" w:rsidP="00957A4C">
      <w:pPr>
        <w:pStyle w:val="Heading3"/>
        <w:rPr>
          <w:rFonts w:asciiTheme="minorHAnsi" w:hAnsiTheme="minorHAnsi" w:cs="Calibri"/>
          <w:b w:val="0"/>
          <w:sz w:val="22"/>
          <w:szCs w:val="22"/>
        </w:rPr>
      </w:pPr>
      <w:bookmarkStart w:id="89" w:name="_Toc361150731"/>
      <w:bookmarkStart w:id="90" w:name="_Toc361210213"/>
      <w:r w:rsidRPr="00152A85">
        <w:rPr>
          <w:rFonts w:asciiTheme="minorHAnsi" w:hAnsiTheme="minorHAnsi" w:cs="Calibri"/>
          <w:b w:val="0"/>
          <w:sz w:val="22"/>
          <w:szCs w:val="22"/>
        </w:rPr>
        <w:t>Applications for Cohort 2</w:t>
      </w:r>
      <w:r w:rsidR="00E61D4B">
        <w:rPr>
          <w:rFonts w:asciiTheme="minorHAnsi" w:hAnsiTheme="minorHAnsi" w:cs="Calibri"/>
          <w:b w:val="0"/>
          <w:sz w:val="22"/>
          <w:szCs w:val="22"/>
        </w:rPr>
        <w:t>7</w:t>
      </w:r>
      <w:r w:rsidR="0036062D" w:rsidRPr="00152A85">
        <w:rPr>
          <w:rFonts w:asciiTheme="minorHAnsi" w:hAnsiTheme="minorHAnsi" w:cs="Calibri"/>
          <w:b w:val="0"/>
          <w:sz w:val="22"/>
          <w:szCs w:val="22"/>
        </w:rPr>
        <w:t xml:space="preserve"> (Part 1)</w:t>
      </w:r>
      <w:r w:rsidRPr="00152A85">
        <w:rPr>
          <w:rFonts w:asciiTheme="minorHAnsi" w:hAnsiTheme="minorHAnsi" w:cs="Calibri"/>
          <w:b w:val="0"/>
          <w:sz w:val="22"/>
          <w:szCs w:val="22"/>
        </w:rPr>
        <w:t xml:space="preserve"> should be completed using the online application form at:</w:t>
      </w:r>
    </w:p>
    <w:p w:rsidR="00E93B5F" w:rsidRDefault="0032747D" w:rsidP="0036062D">
      <w:pPr>
        <w:rPr>
          <w:rStyle w:val="Hyperlink"/>
          <w:rFonts w:asciiTheme="minorHAnsi" w:hAnsiTheme="minorHAnsi"/>
          <w:color w:val="0070C0"/>
          <w:sz w:val="22"/>
          <w:szCs w:val="22"/>
        </w:rPr>
      </w:pPr>
      <w:hyperlink r:id="rId10" w:history="1">
        <w:r w:rsidR="002E5264" w:rsidRPr="00775B2B">
          <w:rPr>
            <w:rStyle w:val="Hyperlink"/>
            <w:rFonts w:asciiTheme="minorHAnsi" w:hAnsiTheme="minorHAnsi"/>
            <w:sz w:val="22"/>
            <w:szCs w:val="22"/>
          </w:rPr>
          <w:t>https://forms.gle/JZW6vem3FEvkLMhC8</w:t>
        </w:r>
      </w:hyperlink>
    </w:p>
    <w:p w:rsidR="002E5264" w:rsidRPr="00152A85" w:rsidRDefault="002E5264" w:rsidP="0036062D">
      <w:pPr>
        <w:rPr>
          <w:rFonts w:asciiTheme="minorHAnsi" w:hAnsiTheme="minorHAnsi"/>
          <w:sz w:val="22"/>
          <w:szCs w:val="22"/>
        </w:rPr>
      </w:pPr>
    </w:p>
    <w:p w:rsidR="0036062D" w:rsidRPr="00152A85" w:rsidRDefault="0036062D" w:rsidP="0036062D">
      <w:pPr>
        <w:rPr>
          <w:rFonts w:asciiTheme="minorHAnsi" w:hAnsiTheme="minorHAnsi" w:cs="Calibri"/>
          <w:bCs/>
          <w:sz w:val="22"/>
          <w:szCs w:val="22"/>
        </w:rPr>
      </w:pPr>
      <w:r w:rsidRPr="00152A85">
        <w:rPr>
          <w:rFonts w:asciiTheme="minorHAnsi" w:hAnsiTheme="minorHAnsi" w:cs="Calibri"/>
          <w:bCs/>
          <w:sz w:val="22"/>
          <w:szCs w:val="22"/>
        </w:rPr>
        <w:t>Note that a principal/ senior manager endorsement and supporting statement (Part 2) is required to progress applications. This should be completed by the endorser using the online form at:</w:t>
      </w:r>
    </w:p>
    <w:p w:rsidR="0036062D" w:rsidRPr="00152A85" w:rsidRDefault="0036062D" w:rsidP="0036062D">
      <w:pPr>
        <w:rPr>
          <w:rFonts w:asciiTheme="minorHAnsi" w:hAnsiTheme="minorHAnsi" w:cs="Calibri"/>
          <w:bCs/>
          <w:sz w:val="22"/>
          <w:szCs w:val="22"/>
        </w:rPr>
      </w:pPr>
    </w:p>
    <w:p w:rsidR="00152A85" w:rsidRDefault="0032747D" w:rsidP="0036062D">
      <w:pPr>
        <w:rPr>
          <w:rStyle w:val="Hyperlink"/>
          <w:rFonts w:asciiTheme="minorHAnsi" w:hAnsiTheme="minorHAnsi"/>
          <w:sz w:val="22"/>
          <w:szCs w:val="22"/>
        </w:rPr>
      </w:pPr>
      <w:hyperlink r:id="rId11" w:history="1">
        <w:r w:rsidR="002E5264" w:rsidRPr="00775B2B">
          <w:rPr>
            <w:rStyle w:val="Hyperlink"/>
            <w:rFonts w:asciiTheme="minorHAnsi" w:hAnsiTheme="minorHAnsi"/>
            <w:sz w:val="22"/>
            <w:szCs w:val="22"/>
          </w:rPr>
          <w:t>https://forms.gle/aq4eGpBZPh9pPsTT7</w:t>
        </w:r>
      </w:hyperlink>
    </w:p>
    <w:p w:rsidR="002E5264" w:rsidRDefault="002E5264" w:rsidP="0036062D">
      <w:pPr>
        <w:rPr>
          <w:rFonts w:asciiTheme="minorHAnsi" w:hAnsiTheme="minorHAnsi" w:cs="Calibri"/>
          <w:bCs/>
        </w:rPr>
      </w:pPr>
    </w:p>
    <w:p w:rsidR="00EB1DB4" w:rsidRDefault="002E0BD7" w:rsidP="0036062D">
      <w:p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A copy of your current CV (Part 3) must also be emailed to the Teacher Scholarships Secretariat at </w:t>
      </w:r>
      <w:hyperlink r:id="rId12" w:history="1">
        <w:r w:rsidRPr="005B1ED4">
          <w:rPr>
            <w:rStyle w:val="Hyperlink"/>
            <w:rFonts w:asciiTheme="minorHAnsi" w:hAnsiTheme="minorHAnsi" w:cs="Calibri"/>
            <w:bCs/>
          </w:rPr>
          <w:t>professional.learning@act.gov.au</w:t>
        </w:r>
      </w:hyperlink>
      <w:r>
        <w:rPr>
          <w:rFonts w:asciiTheme="minorHAnsi" w:hAnsiTheme="minorHAnsi" w:cs="Calibri"/>
          <w:bCs/>
        </w:rPr>
        <w:t xml:space="preserve"> </w:t>
      </w:r>
    </w:p>
    <w:p w:rsidR="00EB1DB4" w:rsidRDefault="00EB1DB4" w:rsidP="0036062D">
      <w:pPr>
        <w:rPr>
          <w:rFonts w:asciiTheme="minorHAnsi" w:hAnsiTheme="minorHAnsi" w:cs="Calibri"/>
          <w:bCs/>
        </w:rPr>
      </w:pPr>
    </w:p>
    <w:p w:rsidR="0036062D" w:rsidRPr="0036062D" w:rsidRDefault="0036062D" w:rsidP="0036062D">
      <w:pPr>
        <w:rPr>
          <w:rFonts w:asciiTheme="minorHAnsi" w:hAnsiTheme="minorHAnsi" w:cs="Calibri"/>
          <w:bCs/>
        </w:rPr>
      </w:pPr>
      <w:r w:rsidRPr="0036062D">
        <w:rPr>
          <w:rFonts w:asciiTheme="minorHAnsi" w:hAnsiTheme="minorHAnsi" w:cs="Calibri"/>
          <w:bCs/>
        </w:rPr>
        <w:t xml:space="preserve">It is the applicant's responsibility to ensure </w:t>
      </w:r>
      <w:r w:rsidR="00EE5F8D">
        <w:rPr>
          <w:rFonts w:asciiTheme="minorHAnsi" w:hAnsiTheme="minorHAnsi" w:cs="Calibri"/>
          <w:bCs/>
        </w:rPr>
        <w:t>that all</w:t>
      </w:r>
      <w:r>
        <w:rPr>
          <w:rFonts w:asciiTheme="minorHAnsi" w:hAnsiTheme="minorHAnsi" w:cs="Calibri"/>
          <w:bCs/>
        </w:rPr>
        <w:t xml:space="preserve"> appli</w:t>
      </w:r>
      <w:r w:rsidR="00EE5F8D">
        <w:rPr>
          <w:rFonts w:asciiTheme="minorHAnsi" w:hAnsiTheme="minorHAnsi" w:cs="Calibri"/>
          <w:bCs/>
        </w:rPr>
        <w:t xml:space="preserve">cation requirements (Part 1, </w:t>
      </w:r>
      <w:r>
        <w:rPr>
          <w:rFonts w:asciiTheme="minorHAnsi" w:hAnsiTheme="minorHAnsi" w:cs="Calibri"/>
          <w:bCs/>
        </w:rPr>
        <w:t>Part 2</w:t>
      </w:r>
      <w:r w:rsidR="00EE5F8D">
        <w:rPr>
          <w:rFonts w:asciiTheme="minorHAnsi" w:hAnsiTheme="minorHAnsi" w:cs="Calibri"/>
          <w:bCs/>
        </w:rPr>
        <w:t xml:space="preserve"> and Part 3</w:t>
      </w:r>
      <w:r>
        <w:rPr>
          <w:rFonts w:asciiTheme="minorHAnsi" w:hAnsiTheme="minorHAnsi" w:cs="Calibri"/>
          <w:bCs/>
        </w:rPr>
        <w:t xml:space="preserve">) </w:t>
      </w:r>
      <w:r w:rsidRPr="0036062D">
        <w:rPr>
          <w:rFonts w:asciiTheme="minorHAnsi" w:hAnsiTheme="minorHAnsi" w:cs="Calibri"/>
          <w:bCs/>
        </w:rPr>
        <w:t>are submitted.  Partial applications will not be progressed.</w:t>
      </w:r>
    </w:p>
    <w:p w:rsidR="0036062D" w:rsidRPr="0036062D" w:rsidRDefault="0036062D" w:rsidP="0036062D">
      <w:pPr>
        <w:rPr>
          <w:rFonts w:asciiTheme="minorHAnsi" w:hAnsiTheme="minorHAnsi" w:cs="Calibri"/>
          <w:bCs/>
        </w:rPr>
      </w:pPr>
    </w:p>
    <w:p w:rsidR="0036062D" w:rsidRDefault="000E3B09" w:rsidP="0036062D">
      <w:pPr>
        <w:rPr>
          <w:rFonts w:asciiTheme="minorHAnsi" w:hAnsiTheme="minorHAnsi" w:cs="Calibri"/>
          <w:bCs/>
        </w:rPr>
      </w:pPr>
      <w:r w:rsidRPr="009E5A74">
        <w:rPr>
          <w:rFonts w:asciiTheme="minorHAnsi" w:hAnsiTheme="minorHAnsi" w:cs="Calibri"/>
          <w:bCs/>
        </w:rPr>
        <w:t xml:space="preserve">Part 1, </w:t>
      </w:r>
      <w:r w:rsidR="0036062D" w:rsidRPr="009E5A74">
        <w:rPr>
          <w:rFonts w:asciiTheme="minorHAnsi" w:hAnsiTheme="minorHAnsi" w:cs="Calibri"/>
          <w:bCs/>
        </w:rPr>
        <w:t>Part 2</w:t>
      </w:r>
      <w:r w:rsidRPr="009E5A74">
        <w:rPr>
          <w:rFonts w:asciiTheme="minorHAnsi" w:hAnsiTheme="minorHAnsi" w:cs="Calibri"/>
          <w:bCs/>
        </w:rPr>
        <w:t xml:space="preserve"> and Part 3</w:t>
      </w:r>
      <w:r w:rsidR="0036062D" w:rsidRPr="009E5A74">
        <w:rPr>
          <w:rFonts w:asciiTheme="minorHAnsi" w:hAnsiTheme="minorHAnsi" w:cs="Calibri"/>
          <w:bCs/>
        </w:rPr>
        <w:t xml:space="preserve"> of this application must be completed and submitted by </w:t>
      </w:r>
      <w:r w:rsidR="00DF522C" w:rsidRPr="009E5A74">
        <w:rPr>
          <w:rFonts w:asciiTheme="minorHAnsi" w:hAnsiTheme="minorHAnsi" w:cs="Calibri"/>
          <w:bCs/>
        </w:rPr>
        <w:t xml:space="preserve">5 pm Friday </w:t>
      </w:r>
      <w:r w:rsidR="003D312A">
        <w:rPr>
          <w:rFonts w:asciiTheme="minorHAnsi" w:hAnsiTheme="minorHAnsi" w:cs="Calibri"/>
          <w:bCs/>
        </w:rPr>
        <w:t>28</w:t>
      </w:r>
      <w:r w:rsidR="00DF522C" w:rsidRPr="009E5A74">
        <w:rPr>
          <w:rFonts w:asciiTheme="minorHAnsi" w:hAnsiTheme="minorHAnsi" w:cs="Calibri"/>
          <w:bCs/>
        </w:rPr>
        <w:t xml:space="preserve"> </w:t>
      </w:r>
      <w:r w:rsidR="003D312A">
        <w:rPr>
          <w:rFonts w:asciiTheme="minorHAnsi" w:hAnsiTheme="minorHAnsi" w:cs="Calibri"/>
          <w:bCs/>
        </w:rPr>
        <w:t xml:space="preserve">June </w:t>
      </w:r>
      <w:r w:rsidR="00E93B5F" w:rsidRPr="009E5A74">
        <w:rPr>
          <w:rFonts w:asciiTheme="minorHAnsi" w:hAnsiTheme="minorHAnsi" w:cs="Calibri"/>
          <w:bCs/>
        </w:rPr>
        <w:t>201</w:t>
      </w:r>
      <w:r w:rsidR="003D312A">
        <w:rPr>
          <w:rFonts w:asciiTheme="minorHAnsi" w:hAnsiTheme="minorHAnsi" w:cs="Calibri"/>
          <w:bCs/>
        </w:rPr>
        <w:t>9</w:t>
      </w:r>
      <w:r w:rsidR="0036062D" w:rsidRPr="009E5A74">
        <w:rPr>
          <w:rFonts w:asciiTheme="minorHAnsi" w:hAnsiTheme="minorHAnsi" w:cs="Calibri"/>
          <w:bCs/>
        </w:rPr>
        <w:t xml:space="preserve"> </w:t>
      </w:r>
      <w:proofErr w:type="gramStart"/>
      <w:r w:rsidR="0036062D" w:rsidRPr="009E5A74">
        <w:rPr>
          <w:rFonts w:asciiTheme="minorHAnsi" w:hAnsiTheme="minorHAnsi" w:cs="Calibri"/>
          <w:bCs/>
        </w:rPr>
        <w:t>in order to</w:t>
      </w:r>
      <w:proofErr w:type="gramEnd"/>
      <w:r w:rsidR="0036062D" w:rsidRPr="009E5A74">
        <w:rPr>
          <w:rFonts w:asciiTheme="minorHAnsi" w:hAnsiTheme="minorHAnsi" w:cs="Calibri"/>
          <w:bCs/>
        </w:rPr>
        <w:t xml:space="preserve"> be considered.</w:t>
      </w:r>
    </w:p>
    <w:p w:rsidR="0080594E" w:rsidRDefault="0080594E" w:rsidP="0036062D">
      <w:pPr>
        <w:rPr>
          <w:rFonts w:asciiTheme="minorHAnsi" w:hAnsiTheme="minorHAnsi" w:cs="Calibri"/>
          <w:bCs/>
        </w:rPr>
      </w:pPr>
    </w:p>
    <w:p w:rsidR="0036062D" w:rsidRDefault="0036062D" w:rsidP="0036062D">
      <w:p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lastRenderedPageBreak/>
        <w:t xml:space="preserve">Please note that these application forms cannot be saved and returned to- you may wish to draft your responses prior to completion. </w:t>
      </w:r>
    </w:p>
    <w:p w:rsidR="0036062D" w:rsidRDefault="0036062D" w:rsidP="0036062D">
      <w:pPr>
        <w:rPr>
          <w:rFonts w:asciiTheme="minorHAnsi" w:hAnsiTheme="minorHAnsi" w:cs="Calibri"/>
          <w:bCs/>
        </w:rPr>
      </w:pPr>
    </w:p>
    <w:p w:rsidR="0036373A" w:rsidRPr="0036062D" w:rsidRDefault="00957A4C" w:rsidP="0036062D">
      <w:pPr>
        <w:rPr>
          <w:rFonts w:asciiTheme="minorHAnsi" w:hAnsiTheme="minorHAnsi" w:cs="Calibri"/>
          <w:bCs/>
        </w:rPr>
      </w:pPr>
      <w:r w:rsidRPr="004419A0">
        <w:rPr>
          <w:rFonts w:asciiTheme="minorHAnsi" w:hAnsiTheme="minorHAnsi" w:cs="Calibri"/>
        </w:rPr>
        <w:t>For further information</w:t>
      </w:r>
      <w:r w:rsidR="00373EC3">
        <w:rPr>
          <w:rFonts w:asciiTheme="minorHAnsi" w:hAnsiTheme="minorHAnsi" w:cs="Calibri"/>
          <w:b/>
        </w:rPr>
        <w:t xml:space="preserve">, </w:t>
      </w:r>
      <w:r w:rsidR="00373EC3" w:rsidRPr="0036062D">
        <w:rPr>
          <w:rFonts w:asciiTheme="minorHAnsi" w:hAnsiTheme="minorHAnsi" w:cs="Calibri"/>
        </w:rPr>
        <w:t xml:space="preserve">or if any difficulties </w:t>
      </w:r>
      <w:r w:rsidR="0080594E">
        <w:rPr>
          <w:rFonts w:asciiTheme="minorHAnsi" w:hAnsiTheme="minorHAnsi" w:cs="Calibri"/>
        </w:rPr>
        <w:t xml:space="preserve">are experienced </w:t>
      </w:r>
      <w:r w:rsidR="00373EC3" w:rsidRPr="0036062D">
        <w:rPr>
          <w:rFonts w:asciiTheme="minorHAnsi" w:hAnsiTheme="minorHAnsi" w:cs="Calibri"/>
        </w:rPr>
        <w:t>using the online application form,</w:t>
      </w:r>
      <w:r w:rsidRPr="004419A0">
        <w:rPr>
          <w:rFonts w:asciiTheme="minorHAnsi" w:hAnsiTheme="minorHAnsi" w:cs="Calibri"/>
        </w:rPr>
        <w:t xml:space="preserve"> please contact the </w:t>
      </w:r>
      <w:r w:rsidRPr="0034652F">
        <w:rPr>
          <w:rFonts w:asciiTheme="minorHAnsi" w:hAnsiTheme="minorHAnsi" w:cs="Calibri"/>
        </w:rPr>
        <w:t xml:space="preserve">Teacher Scholarships Secretariat </w:t>
      </w:r>
      <w:r w:rsidR="00373EC3" w:rsidRPr="0036062D">
        <w:rPr>
          <w:rFonts w:asciiTheme="minorHAnsi" w:hAnsiTheme="minorHAnsi" w:cs="Calibri"/>
        </w:rPr>
        <w:t>at</w:t>
      </w:r>
      <w:r w:rsidR="00373EC3">
        <w:rPr>
          <w:rFonts w:asciiTheme="minorHAnsi" w:hAnsiTheme="minorHAnsi" w:cs="Calibri"/>
          <w:b/>
        </w:rPr>
        <w:t xml:space="preserve"> </w:t>
      </w:r>
      <w:hyperlink r:id="rId13" w:history="1">
        <w:r w:rsidR="00373EC3" w:rsidRPr="006C4269">
          <w:rPr>
            <w:rStyle w:val="Hyperlink"/>
            <w:rFonts w:asciiTheme="minorHAnsi" w:hAnsiTheme="minorHAnsi" w:cs="Calibri"/>
          </w:rPr>
          <w:t>professional.learning@act.gov.au</w:t>
        </w:r>
      </w:hyperlink>
      <w:r w:rsidR="00373EC3">
        <w:rPr>
          <w:rFonts w:asciiTheme="minorHAnsi" w:hAnsiTheme="minorHAnsi" w:cs="Calibri"/>
          <w:b/>
        </w:rPr>
        <w:t xml:space="preserve">, or </w:t>
      </w:r>
      <w:r w:rsidR="0074313E">
        <w:rPr>
          <w:rFonts w:asciiTheme="minorHAnsi" w:hAnsiTheme="minorHAnsi" w:cs="Calibri"/>
        </w:rPr>
        <w:t>on 6205 4</w:t>
      </w:r>
      <w:r w:rsidR="003D312A">
        <w:rPr>
          <w:rFonts w:asciiTheme="minorHAnsi" w:hAnsiTheme="minorHAnsi" w:cs="Calibri"/>
        </w:rPr>
        <w:t>132</w:t>
      </w:r>
      <w:r w:rsidRPr="004419A0">
        <w:rPr>
          <w:rFonts w:asciiTheme="minorHAnsi" w:hAnsiTheme="minorHAnsi" w:cs="Calibri"/>
        </w:rPr>
        <w:t>.</w:t>
      </w:r>
      <w:bookmarkEnd w:id="89"/>
      <w:bookmarkEnd w:id="90"/>
    </w:p>
    <w:p w:rsidR="00313204" w:rsidRPr="00075B25" w:rsidRDefault="00313204" w:rsidP="00313204">
      <w:pPr>
        <w:rPr>
          <w:rFonts w:asciiTheme="minorHAnsi" w:hAnsiTheme="minorHAnsi" w:cstheme="minorHAnsi"/>
          <w:b/>
          <w:bCs/>
          <w:color w:val="003366"/>
          <w:sz w:val="32"/>
          <w:szCs w:val="28"/>
          <w:u w:val="single"/>
        </w:rPr>
      </w:pPr>
    </w:p>
    <w:sectPr w:rsidR="00313204" w:rsidRPr="00075B25" w:rsidSect="00240183">
      <w:footerReference w:type="default" r:id="rId14"/>
      <w:pgSz w:w="11906" w:h="16838"/>
      <w:pgMar w:top="993" w:right="1106" w:bottom="28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E76" w:rsidRDefault="00896E76">
      <w:r>
        <w:separator/>
      </w:r>
    </w:p>
  </w:endnote>
  <w:endnote w:type="continuationSeparator" w:id="0">
    <w:p w:rsidR="00896E76" w:rsidRDefault="0089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E76" w:rsidRPr="00A92F79" w:rsidRDefault="00896E76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ACT Teacher Scholarship Program</w:t>
    </w:r>
    <w:r w:rsidRPr="00A92F79">
      <w:rPr>
        <w:rFonts w:asciiTheme="minorHAnsi" w:hAnsiTheme="minorHAnsi"/>
      </w:rPr>
      <w:ptab w:relativeTo="margin" w:alignment="right" w:leader="none"/>
    </w:r>
    <w:r w:rsidRPr="00A92F79">
      <w:rPr>
        <w:rFonts w:asciiTheme="minorHAnsi" w:hAnsiTheme="minorHAnsi"/>
      </w:rPr>
      <w:t xml:space="preserve">Page </w:t>
    </w:r>
    <w:r w:rsidR="00F06C6E" w:rsidRPr="00A92F79">
      <w:rPr>
        <w:rFonts w:asciiTheme="minorHAnsi" w:hAnsiTheme="minorHAnsi"/>
      </w:rPr>
      <w:fldChar w:fldCharType="begin"/>
    </w:r>
    <w:r w:rsidRPr="00A92F79">
      <w:rPr>
        <w:rFonts w:asciiTheme="minorHAnsi" w:hAnsiTheme="minorHAnsi"/>
      </w:rPr>
      <w:instrText xml:space="preserve"> PAGE   \* MERGEFORMAT </w:instrText>
    </w:r>
    <w:r w:rsidR="00F06C6E" w:rsidRPr="00A92F79">
      <w:rPr>
        <w:rFonts w:asciiTheme="minorHAnsi" w:hAnsiTheme="minorHAnsi"/>
      </w:rPr>
      <w:fldChar w:fldCharType="separate"/>
    </w:r>
    <w:r w:rsidR="00AF225D">
      <w:rPr>
        <w:rFonts w:asciiTheme="minorHAnsi" w:hAnsiTheme="minorHAnsi"/>
        <w:noProof/>
      </w:rPr>
      <w:t>2</w:t>
    </w:r>
    <w:r w:rsidR="00F06C6E" w:rsidRPr="00A92F79">
      <w:rPr>
        <w:rFonts w:asciiTheme="minorHAnsi" w:hAnsiTheme="minorHAnsi"/>
      </w:rPr>
      <w:fldChar w:fldCharType="end"/>
    </w:r>
  </w:p>
  <w:p w:rsidR="00896E76" w:rsidRDefault="00896E76" w:rsidP="00770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E76" w:rsidRDefault="00896E76">
      <w:r>
        <w:separator/>
      </w:r>
    </w:p>
  </w:footnote>
  <w:footnote w:type="continuationSeparator" w:id="0">
    <w:p w:rsidR="00896E76" w:rsidRDefault="0089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D18"/>
    <w:multiLevelType w:val="multilevel"/>
    <w:tmpl w:val="487403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047999"/>
    <w:multiLevelType w:val="hybridMultilevel"/>
    <w:tmpl w:val="22E29D36"/>
    <w:lvl w:ilvl="0" w:tplc="09704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5010A"/>
    <w:multiLevelType w:val="hybridMultilevel"/>
    <w:tmpl w:val="32684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06844"/>
    <w:multiLevelType w:val="hybridMultilevel"/>
    <w:tmpl w:val="8368B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2765"/>
    <w:multiLevelType w:val="hybridMultilevel"/>
    <w:tmpl w:val="CA2C9F6A"/>
    <w:lvl w:ilvl="0" w:tplc="5EBA6A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86236"/>
    <w:multiLevelType w:val="hybridMultilevel"/>
    <w:tmpl w:val="19B45E9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6572"/>
    <w:multiLevelType w:val="hybridMultilevel"/>
    <w:tmpl w:val="3154AC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B443A"/>
    <w:multiLevelType w:val="hybridMultilevel"/>
    <w:tmpl w:val="5E404E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12B37"/>
    <w:multiLevelType w:val="multilevel"/>
    <w:tmpl w:val="E29E51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60C3522"/>
    <w:multiLevelType w:val="hybridMultilevel"/>
    <w:tmpl w:val="C51C7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C4A12"/>
    <w:multiLevelType w:val="hybridMultilevel"/>
    <w:tmpl w:val="A2D6885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BEE64F1"/>
    <w:multiLevelType w:val="hybridMultilevel"/>
    <w:tmpl w:val="AA900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5C41"/>
    <w:multiLevelType w:val="hybridMultilevel"/>
    <w:tmpl w:val="1F1C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D1931"/>
    <w:multiLevelType w:val="multilevel"/>
    <w:tmpl w:val="34AC03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1F47854"/>
    <w:multiLevelType w:val="hybridMultilevel"/>
    <w:tmpl w:val="24982A7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2630C61"/>
    <w:multiLevelType w:val="multilevel"/>
    <w:tmpl w:val="37368E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4FD6E5E"/>
    <w:multiLevelType w:val="hybridMultilevel"/>
    <w:tmpl w:val="BA04DEE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81B086A"/>
    <w:multiLevelType w:val="hybridMultilevel"/>
    <w:tmpl w:val="CFEAC884"/>
    <w:lvl w:ilvl="0" w:tplc="2B026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03F2"/>
    <w:multiLevelType w:val="hybridMultilevel"/>
    <w:tmpl w:val="13DC3A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455BE"/>
    <w:multiLevelType w:val="hybridMultilevel"/>
    <w:tmpl w:val="B81E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63550"/>
    <w:multiLevelType w:val="hybridMultilevel"/>
    <w:tmpl w:val="E1A4E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A48F8"/>
    <w:multiLevelType w:val="multilevel"/>
    <w:tmpl w:val="E29E51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0104195"/>
    <w:multiLevelType w:val="hybridMultilevel"/>
    <w:tmpl w:val="87F2B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05A92"/>
    <w:multiLevelType w:val="hybridMultilevel"/>
    <w:tmpl w:val="5B4E3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64D3E"/>
    <w:multiLevelType w:val="multilevel"/>
    <w:tmpl w:val="37065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35B06B2"/>
    <w:multiLevelType w:val="hybridMultilevel"/>
    <w:tmpl w:val="DCAE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826EE"/>
    <w:multiLevelType w:val="hybridMultilevel"/>
    <w:tmpl w:val="4680F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23A19"/>
    <w:multiLevelType w:val="hybridMultilevel"/>
    <w:tmpl w:val="C53C2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B1119"/>
    <w:multiLevelType w:val="hybridMultilevel"/>
    <w:tmpl w:val="3E0CCF86"/>
    <w:lvl w:ilvl="0" w:tplc="9D96F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25D73"/>
    <w:multiLevelType w:val="hybridMultilevel"/>
    <w:tmpl w:val="823EF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61C5F"/>
    <w:multiLevelType w:val="hybridMultilevel"/>
    <w:tmpl w:val="011A9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075E4"/>
    <w:multiLevelType w:val="multilevel"/>
    <w:tmpl w:val="1728C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A96657"/>
    <w:multiLevelType w:val="multilevel"/>
    <w:tmpl w:val="49A23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u w:val="none"/>
      </w:rPr>
    </w:lvl>
  </w:abstractNum>
  <w:abstractNum w:abstractNumId="33" w15:restartNumberingAfterBreak="0">
    <w:nsid w:val="760B4BF1"/>
    <w:multiLevelType w:val="hybridMultilevel"/>
    <w:tmpl w:val="DFF8B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A2C48"/>
    <w:multiLevelType w:val="hybridMultilevel"/>
    <w:tmpl w:val="79788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34614"/>
    <w:multiLevelType w:val="hybridMultilevel"/>
    <w:tmpl w:val="C4268CEE"/>
    <w:lvl w:ilvl="0" w:tplc="6686BAEE">
      <w:start w:val="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8"/>
  </w:num>
  <w:num w:numId="4">
    <w:abstractNumId w:val="31"/>
  </w:num>
  <w:num w:numId="5">
    <w:abstractNumId w:val="24"/>
  </w:num>
  <w:num w:numId="6">
    <w:abstractNumId w:val="17"/>
  </w:num>
  <w:num w:numId="7">
    <w:abstractNumId w:val="35"/>
  </w:num>
  <w:num w:numId="8">
    <w:abstractNumId w:val="4"/>
  </w:num>
  <w:num w:numId="9">
    <w:abstractNumId w:val="29"/>
  </w:num>
  <w:num w:numId="10">
    <w:abstractNumId w:val="0"/>
  </w:num>
  <w:num w:numId="11">
    <w:abstractNumId w:val="15"/>
  </w:num>
  <w:num w:numId="12">
    <w:abstractNumId w:val="21"/>
  </w:num>
  <w:num w:numId="13">
    <w:abstractNumId w:val="13"/>
  </w:num>
  <w:num w:numId="14">
    <w:abstractNumId w:val="13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none"/>
        <w:lvlText w:val="3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1"/>
  </w:num>
  <w:num w:numId="16">
    <w:abstractNumId w:val="10"/>
  </w:num>
  <w:num w:numId="17">
    <w:abstractNumId w:val="26"/>
  </w:num>
  <w:num w:numId="18">
    <w:abstractNumId w:val="14"/>
  </w:num>
  <w:num w:numId="19">
    <w:abstractNumId w:val="3"/>
  </w:num>
  <w:num w:numId="20">
    <w:abstractNumId w:val="6"/>
  </w:num>
  <w:num w:numId="21">
    <w:abstractNumId w:val="18"/>
  </w:num>
  <w:num w:numId="22">
    <w:abstractNumId w:val="5"/>
  </w:num>
  <w:num w:numId="23">
    <w:abstractNumId w:val="22"/>
  </w:num>
  <w:num w:numId="24">
    <w:abstractNumId w:val="12"/>
  </w:num>
  <w:num w:numId="25">
    <w:abstractNumId w:val="27"/>
  </w:num>
  <w:num w:numId="26">
    <w:abstractNumId w:val="30"/>
  </w:num>
  <w:num w:numId="27">
    <w:abstractNumId w:val="7"/>
  </w:num>
  <w:num w:numId="28">
    <w:abstractNumId w:val="20"/>
  </w:num>
  <w:num w:numId="29">
    <w:abstractNumId w:val="23"/>
  </w:num>
  <w:num w:numId="30">
    <w:abstractNumId w:val="16"/>
  </w:num>
  <w:num w:numId="31">
    <w:abstractNumId w:val="25"/>
  </w:num>
  <w:num w:numId="32">
    <w:abstractNumId w:val="2"/>
  </w:num>
  <w:num w:numId="33">
    <w:abstractNumId w:val="34"/>
  </w:num>
  <w:num w:numId="34">
    <w:abstractNumId w:val="33"/>
  </w:num>
  <w:num w:numId="35">
    <w:abstractNumId w:val="9"/>
  </w:num>
  <w:num w:numId="36">
    <w:abstractNumId w:val="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9201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67"/>
    <w:rsid w:val="00001668"/>
    <w:rsid w:val="00002CA0"/>
    <w:rsid w:val="000102DF"/>
    <w:rsid w:val="00011718"/>
    <w:rsid w:val="0001309F"/>
    <w:rsid w:val="00014173"/>
    <w:rsid w:val="000167A8"/>
    <w:rsid w:val="00022A1B"/>
    <w:rsid w:val="0004565B"/>
    <w:rsid w:val="00045FB8"/>
    <w:rsid w:val="00046E95"/>
    <w:rsid w:val="00065EF3"/>
    <w:rsid w:val="000703C1"/>
    <w:rsid w:val="000748DF"/>
    <w:rsid w:val="00085588"/>
    <w:rsid w:val="00090435"/>
    <w:rsid w:val="00093B42"/>
    <w:rsid w:val="000968C6"/>
    <w:rsid w:val="000A0E6A"/>
    <w:rsid w:val="000A1BC2"/>
    <w:rsid w:val="000A486F"/>
    <w:rsid w:val="000B155C"/>
    <w:rsid w:val="000B6D51"/>
    <w:rsid w:val="000C43F7"/>
    <w:rsid w:val="000D167F"/>
    <w:rsid w:val="000D231B"/>
    <w:rsid w:val="000D6CC4"/>
    <w:rsid w:val="000E3B09"/>
    <w:rsid w:val="000E69EA"/>
    <w:rsid w:val="00101E43"/>
    <w:rsid w:val="001051BB"/>
    <w:rsid w:val="0012268D"/>
    <w:rsid w:val="00130C82"/>
    <w:rsid w:val="00135EE1"/>
    <w:rsid w:val="00144852"/>
    <w:rsid w:val="001523DD"/>
    <w:rsid w:val="00152590"/>
    <w:rsid w:val="00152A85"/>
    <w:rsid w:val="00153E24"/>
    <w:rsid w:val="0017166E"/>
    <w:rsid w:val="00187EE6"/>
    <w:rsid w:val="001902B2"/>
    <w:rsid w:val="001918C6"/>
    <w:rsid w:val="00191E47"/>
    <w:rsid w:val="001B2819"/>
    <w:rsid w:val="001B69B1"/>
    <w:rsid w:val="001C17C1"/>
    <w:rsid w:val="001C32CC"/>
    <w:rsid w:val="001C3C52"/>
    <w:rsid w:val="001C3EBD"/>
    <w:rsid w:val="001D61CF"/>
    <w:rsid w:val="001D6215"/>
    <w:rsid w:val="001E3EF1"/>
    <w:rsid w:val="001F49CB"/>
    <w:rsid w:val="00202944"/>
    <w:rsid w:val="0020301C"/>
    <w:rsid w:val="00204958"/>
    <w:rsid w:val="0020590B"/>
    <w:rsid w:val="002212EB"/>
    <w:rsid w:val="0022406F"/>
    <w:rsid w:val="00224540"/>
    <w:rsid w:val="002264E0"/>
    <w:rsid w:val="00237AEA"/>
    <w:rsid w:val="00240183"/>
    <w:rsid w:val="002402C1"/>
    <w:rsid w:val="0024181D"/>
    <w:rsid w:val="00267C87"/>
    <w:rsid w:val="00271582"/>
    <w:rsid w:val="00274FBB"/>
    <w:rsid w:val="002753A8"/>
    <w:rsid w:val="00276563"/>
    <w:rsid w:val="00277BB1"/>
    <w:rsid w:val="00287761"/>
    <w:rsid w:val="00295927"/>
    <w:rsid w:val="002A0513"/>
    <w:rsid w:val="002B6208"/>
    <w:rsid w:val="002C5517"/>
    <w:rsid w:val="002D14EC"/>
    <w:rsid w:val="002D2E85"/>
    <w:rsid w:val="002D37E9"/>
    <w:rsid w:val="002D6AAC"/>
    <w:rsid w:val="002D6AF0"/>
    <w:rsid w:val="002D7431"/>
    <w:rsid w:val="002E0BD7"/>
    <w:rsid w:val="002E0D94"/>
    <w:rsid w:val="002E1C2B"/>
    <w:rsid w:val="002E2E0A"/>
    <w:rsid w:val="002E5264"/>
    <w:rsid w:val="003048FA"/>
    <w:rsid w:val="00310E5D"/>
    <w:rsid w:val="00313204"/>
    <w:rsid w:val="00316898"/>
    <w:rsid w:val="00325EE0"/>
    <w:rsid w:val="0032747D"/>
    <w:rsid w:val="00335109"/>
    <w:rsid w:val="0036062D"/>
    <w:rsid w:val="00361D0A"/>
    <w:rsid w:val="00361F6A"/>
    <w:rsid w:val="0036373A"/>
    <w:rsid w:val="00364700"/>
    <w:rsid w:val="00364F72"/>
    <w:rsid w:val="00373EC3"/>
    <w:rsid w:val="0037678B"/>
    <w:rsid w:val="003830DA"/>
    <w:rsid w:val="00384C69"/>
    <w:rsid w:val="00385C28"/>
    <w:rsid w:val="00390784"/>
    <w:rsid w:val="00394AFE"/>
    <w:rsid w:val="00397729"/>
    <w:rsid w:val="00397B53"/>
    <w:rsid w:val="003A4873"/>
    <w:rsid w:val="003B004E"/>
    <w:rsid w:val="003B1A47"/>
    <w:rsid w:val="003B1D21"/>
    <w:rsid w:val="003B455E"/>
    <w:rsid w:val="003B6898"/>
    <w:rsid w:val="003B6924"/>
    <w:rsid w:val="003C2438"/>
    <w:rsid w:val="003C5CFF"/>
    <w:rsid w:val="003D031B"/>
    <w:rsid w:val="003D0AA5"/>
    <w:rsid w:val="003D312A"/>
    <w:rsid w:val="003D4810"/>
    <w:rsid w:val="003D4CF7"/>
    <w:rsid w:val="003E14B7"/>
    <w:rsid w:val="003F54DB"/>
    <w:rsid w:val="003F58A4"/>
    <w:rsid w:val="003F75D3"/>
    <w:rsid w:val="00401E79"/>
    <w:rsid w:val="004027DE"/>
    <w:rsid w:val="00411F9C"/>
    <w:rsid w:val="0042730E"/>
    <w:rsid w:val="00435047"/>
    <w:rsid w:val="0044071D"/>
    <w:rsid w:val="00443067"/>
    <w:rsid w:val="00452906"/>
    <w:rsid w:val="004555C9"/>
    <w:rsid w:val="00457C8D"/>
    <w:rsid w:val="004605F7"/>
    <w:rsid w:val="00463E1F"/>
    <w:rsid w:val="004642FF"/>
    <w:rsid w:val="004719C2"/>
    <w:rsid w:val="004754D3"/>
    <w:rsid w:val="004761EF"/>
    <w:rsid w:val="004878A2"/>
    <w:rsid w:val="00497ADC"/>
    <w:rsid w:val="00497CF0"/>
    <w:rsid w:val="004A267F"/>
    <w:rsid w:val="004A6D22"/>
    <w:rsid w:val="004A7C04"/>
    <w:rsid w:val="004B1D63"/>
    <w:rsid w:val="004B3202"/>
    <w:rsid w:val="004B38D9"/>
    <w:rsid w:val="004B3B1D"/>
    <w:rsid w:val="004C2E06"/>
    <w:rsid w:val="004D3C85"/>
    <w:rsid w:val="004D4DB0"/>
    <w:rsid w:val="004D73AD"/>
    <w:rsid w:val="004D7EB6"/>
    <w:rsid w:val="004E34EE"/>
    <w:rsid w:val="004E3899"/>
    <w:rsid w:val="004E6F5D"/>
    <w:rsid w:val="004F09C9"/>
    <w:rsid w:val="004F1997"/>
    <w:rsid w:val="004F2AA3"/>
    <w:rsid w:val="0050432A"/>
    <w:rsid w:val="00507B39"/>
    <w:rsid w:val="005100E5"/>
    <w:rsid w:val="005130E0"/>
    <w:rsid w:val="005131D2"/>
    <w:rsid w:val="005141EF"/>
    <w:rsid w:val="0051495C"/>
    <w:rsid w:val="005202B9"/>
    <w:rsid w:val="00521AD6"/>
    <w:rsid w:val="00527B09"/>
    <w:rsid w:val="00533547"/>
    <w:rsid w:val="0053723B"/>
    <w:rsid w:val="00537854"/>
    <w:rsid w:val="00542A73"/>
    <w:rsid w:val="00543379"/>
    <w:rsid w:val="0054786D"/>
    <w:rsid w:val="00547E0F"/>
    <w:rsid w:val="00551B9B"/>
    <w:rsid w:val="00556133"/>
    <w:rsid w:val="005564C2"/>
    <w:rsid w:val="00556E48"/>
    <w:rsid w:val="00560BBF"/>
    <w:rsid w:val="00560EA3"/>
    <w:rsid w:val="005658E8"/>
    <w:rsid w:val="00574881"/>
    <w:rsid w:val="00575698"/>
    <w:rsid w:val="005779D0"/>
    <w:rsid w:val="005813E1"/>
    <w:rsid w:val="00595041"/>
    <w:rsid w:val="005A128C"/>
    <w:rsid w:val="005A4E3E"/>
    <w:rsid w:val="005A532D"/>
    <w:rsid w:val="005A6740"/>
    <w:rsid w:val="005C1970"/>
    <w:rsid w:val="005C4B03"/>
    <w:rsid w:val="005E3E91"/>
    <w:rsid w:val="005E7221"/>
    <w:rsid w:val="005F6051"/>
    <w:rsid w:val="006210CA"/>
    <w:rsid w:val="00621E1A"/>
    <w:rsid w:val="00624B0E"/>
    <w:rsid w:val="00625B33"/>
    <w:rsid w:val="00636CF2"/>
    <w:rsid w:val="00647C4B"/>
    <w:rsid w:val="00650F2F"/>
    <w:rsid w:val="00661675"/>
    <w:rsid w:val="006617B6"/>
    <w:rsid w:val="006625FB"/>
    <w:rsid w:val="00666647"/>
    <w:rsid w:val="00683E81"/>
    <w:rsid w:val="00691BD3"/>
    <w:rsid w:val="006925AF"/>
    <w:rsid w:val="00692D1E"/>
    <w:rsid w:val="006A5B33"/>
    <w:rsid w:val="006B28CF"/>
    <w:rsid w:val="006C3B83"/>
    <w:rsid w:val="006E3B27"/>
    <w:rsid w:val="006E4B86"/>
    <w:rsid w:val="00704B17"/>
    <w:rsid w:val="007100C6"/>
    <w:rsid w:val="0071728D"/>
    <w:rsid w:val="0071740C"/>
    <w:rsid w:val="00717B22"/>
    <w:rsid w:val="00726CDC"/>
    <w:rsid w:val="00731A62"/>
    <w:rsid w:val="0073345C"/>
    <w:rsid w:val="00733FB2"/>
    <w:rsid w:val="0074173F"/>
    <w:rsid w:val="00742A96"/>
    <w:rsid w:val="0074313E"/>
    <w:rsid w:val="007637A3"/>
    <w:rsid w:val="007700D5"/>
    <w:rsid w:val="00773A5F"/>
    <w:rsid w:val="00774807"/>
    <w:rsid w:val="007749F7"/>
    <w:rsid w:val="00783554"/>
    <w:rsid w:val="00783EB3"/>
    <w:rsid w:val="00786BD4"/>
    <w:rsid w:val="00792137"/>
    <w:rsid w:val="00793B2A"/>
    <w:rsid w:val="0079601E"/>
    <w:rsid w:val="007A1F86"/>
    <w:rsid w:val="007A51D4"/>
    <w:rsid w:val="007A586F"/>
    <w:rsid w:val="007A6876"/>
    <w:rsid w:val="007B07DB"/>
    <w:rsid w:val="007B15C8"/>
    <w:rsid w:val="007B3D87"/>
    <w:rsid w:val="007E1BE9"/>
    <w:rsid w:val="007E3E6E"/>
    <w:rsid w:val="007E6B17"/>
    <w:rsid w:val="007F538D"/>
    <w:rsid w:val="0080264C"/>
    <w:rsid w:val="008051FC"/>
    <w:rsid w:val="0080594E"/>
    <w:rsid w:val="00814E13"/>
    <w:rsid w:val="00817ABC"/>
    <w:rsid w:val="00830743"/>
    <w:rsid w:val="00832A4D"/>
    <w:rsid w:val="0084576A"/>
    <w:rsid w:val="008479FF"/>
    <w:rsid w:val="008513E7"/>
    <w:rsid w:val="008519E5"/>
    <w:rsid w:val="00870360"/>
    <w:rsid w:val="00874850"/>
    <w:rsid w:val="00880FFB"/>
    <w:rsid w:val="008816B1"/>
    <w:rsid w:val="00881758"/>
    <w:rsid w:val="00881787"/>
    <w:rsid w:val="008820FB"/>
    <w:rsid w:val="00885330"/>
    <w:rsid w:val="00887999"/>
    <w:rsid w:val="008912D5"/>
    <w:rsid w:val="008961CB"/>
    <w:rsid w:val="00896E76"/>
    <w:rsid w:val="008A2BD3"/>
    <w:rsid w:val="008A4C7C"/>
    <w:rsid w:val="008A5B93"/>
    <w:rsid w:val="008A6790"/>
    <w:rsid w:val="008A71FA"/>
    <w:rsid w:val="008B2FCB"/>
    <w:rsid w:val="008B5CCF"/>
    <w:rsid w:val="008B7C1F"/>
    <w:rsid w:val="008C77F6"/>
    <w:rsid w:val="008D2492"/>
    <w:rsid w:val="008E20B7"/>
    <w:rsid w:val="008F1B3B"/>
    <w:rsid w:val="008F513E"/>
    <w:rsid w:val="008F647B"/>
    <w:rsid w:val="00902202"/>
    <w:rsid w:val="009170BA"/>
    <w:rsid w:val="00935985"/>
    <w:rsid w:val="00936B0F"/>
    <w:rsid w:val="00937691"/>
    <w:rsid w:val="009435AC"/>
    <w:rsid w:val="00944890"/>
    <w:rsid w:val="0094592D"/>
    <w:rsid w:val="00946DE1"/>
    <w:rsid w:val="009512ED"/>
    <w:rsid w:val="009514B0"/>
    <w:rsid w:val="00957A4C"/>
    <w:rsid w:val="00972014"/>
    <w:rsid w:val="00975466"/>
    <w:rsid w:val="00976E15"/>
    <w:rsid w:val="00976EAF"/>
    <w:rsid w:val="00981325"/>
    <w:rsid w:val="009820BC"/>
    <w:rsid w:val="00985C35"/>
    <w:rsid w:val="009907AB"/>
    <w:rsid w:val="00992452"/>
    <w:rsid w:val="009A3347"/>
    <w:rsid w:val="009A4BE7"/>
    <w:rsid w:val="009C0EF1"/>
    <w:rsid w:val="009C2411"/>
    <w:rsid w:val="009D0707"/>
    <w:rsid w:val="009D2D73"/>
    <w:rsid w:val="009E02C1"/>
    <w:rsid w:val="009E35B3"/>
    <w:rsid w:val="009E4E1D"/>
    <w:rsid w:val="009E5A74"/>
    <w:rsid w:val="009F0B66"/>
    <w:rsid w:val="00A06C29"/>
    <w:rsid w:val="00A161CC"/>
    <w:rsid w:val="00A22D6D"/>
    <w:rsid w:val="00A267B0"/>
    <w:rsid w:val="00A277E0"/>
    <w:rsid w:val="00A357D3"/>
    <w:rsid w:val="00A409C1"/>
    <w:rsid w:val="00A436A3"/>
    <w:rsid w:val="00A53F96"/>
    <w:rsid w:val="00A71877"/>
    <w:rsid w:val="00A91159"/>
    <w:rsid w:val="00A92F79"/>
    <w:rsid w:val="00A97E74"/>
    <w:rsid w:val="00AA0B04"/>
    <w:rsid w:val="00AA2FFA"/>
    <w:rsid w:val="00AA55FB"/>
    <w:rsid w:val="00AB06C8"/>
    <w:rsid w:val="00AB212E"/>
    <w:rsid w:val="00AC47DA"/>
    <w:rsid w:val="00AC4D22"/>
    <w:rsid w:val="00AC6E8C"/>
    <w:rsid w:val="00AF225D"/>
    <w:rsid w:val="00AF2823"/>
    <w:rsid w:val="00B12F8D"/>
    <w:rsid w:val="00B15C37"/>
    <w:rsid w:val="00B16B51"/>
    <w:rsid w:val="00B20AF9"/>
    <w:rsid w:val="00B22787"/>
    <w:rsid w:val="00B3025B"/>
    <w:rsid w:val="00B30927"/>
    <w:rsid w:val="00B322B8"/>
    <w:rsid w:val="00B35710"/>
    <w:rsid w:val="00B4427C"/>
    <w:rsid w:val="00B443E8"/>
    <w:rsid w:val="00B70AF5"/>
    <w:rsid w:val="00B70B23"/>
    <w:rsid w:val="00B737EB"/>
    <w:rsid w:val="00B81185"/>
    <w:rsid w:val="00B83A2B"/>
    <w:rsid w:val="00B915B2"/>
    <w:rsid w:val="00B91DFD"/>
    <w:rsid w:val="00B920BB"/>
    <w:rsid w:val="00B946EF"/>
    <w:rsid w:val="00B95EE4"/>
    <w:rsid w:val="00BA6337"/>
    <w:rsid w:val="00BA6FFD"/>
    <w:rsid w:val="00BB1EBA"/>
    <w:rsid w:val="00BC206F"/>
    <w:rsid w:val="00BC687E"/>
    <w:rsid w:val="00BC7B8B"/>
    <w:rsid w:val="00BD1086"/>
    <w:rsid w:val="00BE0671"/>
    <w:rsid w:val="00BE389A"/>
    <w:rsid w:val="00BE5C67"/>
    <w:rsid w:val="00BE5D77"/>
    <w:rsid w:val="00BE6739"/>
    <w:rsid w:val="00BF285D"/>
    <w:rsid w:val="00BF46EE"/>
    <w:rsid w:val="00C046D8"/>
    <w:rsid w:val="00C0642E"/>
    <w:rsid w:val="00C122F9"/>
    <w:rsid w:val="00C17A8C"/>
    <w:rsid w:val="00C2310A"/>
    <w:rsid w:val="00C25DDC"/>
    <w:rsid w:val="00C37407"/>
    <w:rsid w:val="00C37A33"/>
    <w:rsid w:val="00C5304A"/>
    <w:rsid w:val="00C565B7"/>
    <w:rsid w:val="00C627E5"/>
    <w:rsid w:val="00C65D1F"/>
    <w:rsid w:val="00C721B1"/>
    <w:rsid w:val="00C73DCC"/>
    <w:rsid w:val="00C750F2"/>
    <w:rsid w:val="00C76104"/>
    <w:rsid w:val="00C80ECE"/>
    <w:rsid w:val="00C85B28"/>
    <w:rsid w:val="00C91CD9"/>
    <w:rsid w:val="00C94B34"/>
    <w:rsid w:val="00C977DC"/>
    <w:rsid w:val="00CA4CB4"/>
    <w:rsid w:val="00CB0C58"/>
    <w:rsid w:val="00CB5778"/>
    <w:rsid w:val="00CB6198"/>
    <w:rsid w:val="00CC06ED"/>
    <w:rsid w:val="00CC2F15"/>
    <w:rsid w:val="00CE0E9D"/>
    <w:rsid w:val="00CF0E62"/>
    <w:rsid w:val="00CF1FF3"/>
    <w:rsid w:val="00D0286E"/>
    <w:rsid w:val="00D04EC6"/>
    <w:rsid w:val="00D22FCD"/>
    <w:rsid w:val="00D2732B"/>
    <w:rsid w:val="00D343E6"/>
    <w:rsid w:val="00D3620C"/>
    <w:rsid w:val="00D53C0E"/>
    <w:rsid w:val="00D611DA"/>
    <w:rsid w:val="00D61F30"/>
    <w:rsid w:val="00D620A1"/>
    <w:rsid w:val="00D66543"/>
    <w:rsid w:val="00D6772A"/>
    <w:rsid w:val="00D83A5E"/>
    <w:rsid w:val="00D8426B"/>
    <w:rsid w:val="00D916BD"/>
    <w:rsid w:val="00D921B2"/>
    <w:rsid w:val="00DA1C0E"/>
    <w:rsid w:val="00DA1ED2"/>
    <w:rsid w:val="00DB3292"/>
    <w:rsid w:val="00DB355F"/>
    <w:rsid w:val="00DD3F95"/>
    <w:rsid w:val="00DD5929"/>
    <w:rsid w:val="00DD74E5"/>
    <w:rsid w:val="00DF522C"/>
    <w:rsid w:val="00DF551F"/>
    <w:rsid w:val="00DF714C"/>
    <w:rsid w:val="00E00D4D"/>
    <w:rsid w:val="00E03155"/>
    <w:rsid w:val="00E06579"/>
    <w:rsid w:val="00E16338"/>
    <w:rsid w:val="00E256E7"/>
    <w:rsid w:val="00E2722D"/>
    <w:rsid w:val="00E3179E"/>
    <w:rsid w:val="00E34F80"/>
    <w:rsid w:val="00E36FA4"/>
    <w:rsid w:val="00E40234"/>
    <w:rsid w:val="00E42386"/>
    <w:rsid w:val="00E43345"/>
    <w:rsid w:val="00E43623"/>
    <w:rsid w:val="00E4775C"/>
    <w:rsid w:val="00E51764"/>
    <w:rsid w:val="00E52E47"/>
    <w:rsid w:val="00E61D4B"/>
    <w:rsid w:val="00E6415E"/>
    <w:rsid w:val="00E729CA"/>
    <w:rsid w:val="00E740F8"/>
    <w:rsid w:val="00E80BA2"/>
    <w:rsid w:val="00E85AD0"/>
    <w:rsid w:val="00E93B5F"/>
    <w:rsid w:val="00EA24D6"/>
    <w:rsid w:val="00EA43A3"/>
    <w:rsid w:val="00EA4701"/>
    <w:rsid w:val="00EA4C02"/>
    <w:rsid w:val="00EA59E0"/>
    <w:rsid w:val="00EB1DB4"/>
    <w:rsid w:val="00EC1A37"/>
    <w:rsid w:val="00EC5D93"/>
    <w:rsid w:val="00ED2264"/>
    <w:rsid w:val="00ED3354"/>
    <w:rsid w:val="00EE5BBB"/>
    <w:rsid w:val="00EE5F8D"/>
    <w:rsid w:val="00EF05AC"/>
    <w:rsid w:val="00EF0BCF"/>
    <w:rsid w:val="00EF7314"/>
    <w:rsid w:val="00EF7636"/>
    <w:rsid w:val="00F06271"/>
    <w:rsid w:val="00F06C6E"/>
    <w:rsid w:val="00F2469B"/>
    <w:rsid w:val="00F3395F"/>
    <w:rsid w:val="00F34E6B"/>
    <w:rsid w:val="00F560B1"/>
    <w:rsid w:val="00F62A33"/>
    <w:rsid w:val="00F80155"/>
    <w:rsid w:val="00F81D50"/>
    <w:rsid w:val="00F83D0A"/>
    <w:rsid w:val="00F87A48"/>
    <w:rsid w:val="00F935F8"/>
    <w:rsid w:val="00F9469D"/>
    <w:rsid w:val="00F95B71"/>
    <w:rsid w:val="00F95BA8"/>
    <w:rsid w:val="00F97D83"/>
    <w:rsid w:val="00FA1ED7"/>
    <w:rsid w:val="00FA7077"/>
    <w:rsid w:val="00FB1C60"/>
    <w:rsid w:val="00FB53C3"/>
    <w:rsid w:val="00FC4C7A"/>
    <w:rsid w:val="00FD0E8F"/>
    <w:rsid w:val="00FD4F79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o:colormenu v:ext="edit" fillcolor="#cfc"/>
    </o:shapedefaults>
    <o:shapelayout v:ext="edit">
      <o:idmap v:ext="edit" data="1"/>
    </o:shapelayout>
  </w:shapeDefaults>
  <w:decimalSymbol w:val="."/>
  <w:listSeparator w:val=","/>
  <w15:docId w15:val="{CC626788-D1F9-46D0-88AA-F2781EDA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7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7DC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C977DC"/>
    <w:pPr>
      <w:keepNext/>
      <w:spacing w:before="120" w:line="360" w:lineRule="auto"/>
      <w:outlineLvl w:val="1"/>
    </w:pPr>
    <w:rPr>
      <w:rFonts w:ascii="Tahoma" w:hAnsi="Tahoma" w:cs="Tahoma"/>
      <w:u w:val="single"/>
    </w:rPr>
  </w:style>
  <w:style w:type="paragraph" w:styleId="Heading3">
    <w:name w:val="heading 3"/>
    <w:basedOn w:val="Normal"/>
    <w:next w:val="Normal"/>
    <w:link w:val="Heading3Char"/>
    <w:qFormat/>
    <w:rsid w:val="000C43F7"/>
    <w:pPr>
      <w:keepNext/>
      <w:spacing w:before="240" w:after="120"/>
      <w:outlineLvl w:val="2"/>
    </w:pPr>
    <w:rPr>
      <w:rFonts w:ascii="Calibri" w:hAnsi="Calibri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977DC"/>
    <w:pPr>
      <w:keepNext/>
      <w:ind w:left="3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C977DC"/>
    <w:pPr>
      <w:keepNext/>
      <w:ind w:left="357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C977DC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C977DC"/>
    <w:pPr>
      <w:keepNext/>
      <w:jc w:val="center"/>
      <w:outlineLvl w:val="6"/>
    </w:pPr>
    <w:rPr>
      <w:rFonts w:ascii="Arial" w:hAnsi="Arial" w:cs="Arial"/>
      <w:color w:val="000080"/>
      <w:sz w:val="32"/>
      <w:szCs w:val="20"/>
    </w:rPr>
  </w:style>
  <w:style w:type="paragraph" w:styleId="Heading8">
    <w:name w:val="heading 8"/>
    <w:basedOn w:val="Normal"/>
    <w:next w:val="Normal"/>
    <w:qFormat/>
    <w:rsid w:val="00C977DC"/>
    <w:pPr>
      <w:keepNext/>
      <w:jc w:val="center"/>
      <w:outlineLvl w:val="7"/>
    </w:pPr>
    <w:rPr>
      <w:rFonts w:ascii="Arial Black" w:hAnsi="Arial Black" w:cs="Arial"/>
      <w:sz w:val="28"/>
      <w:lang w:val="en-US"/>
    </w:rPr>
  </w:style>
  <w:style w:type="paragraph" w:styleId="Heading9">
    <w:name w:val="heading 9"/>
    <w:basedOn w:val="Normal"/>
    <w:next w:val="Normal"/>
    <w:qFormat/>
    <w:rsid w:val="00C977DC"/>
    <w:pPr>
      <w:keepNext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A5B93"/>
    <w:rPr>
      <w:rFonts w:ascii="Tahoma" w:hAnsi="Tahoma" w:cs="Tahoma"/>
      <w:b/>
      <w:bCs/>
      <w:sz w:val="24"/>
      <w:szCs w:val="24"/>
      <w:lang w:eastAsia="en-US"/>
    </w:rPr>
  </w:style>
  <w:style w:type="paragraph" w:styleId="Title">
    <w:name w:val="Title"/>
    <w:basedOn w:val="Normal"/>
    <w:qFormat/>
    <w:rsid w:val="00C977DC"/>
    <w:pPr>
      <w:jc w:val="center"/>
    </w:pPr>
    <w:rPr>
      <w:rFonts w:ascii="Tahoma" w:hAnsi="Tahoma" w:cs="Tahoma"/>
      <w:b/>
      <w:bCs/>
    </w:rPr>
  </w:style>
  <w:style w:type="paragraph" w:styleId="Subtitle">
    <w:name w:val="Subtitle"/>
    <w:basedOn w:val="Normal"/>
    <w:qFormat/>
    <w:rsid w:val="00C977DC"/>
    <w:pPr>
      <w:jc w:val="center"/>
    </w:pPr>
    <w:rPr>
      <w:rFonts w:ascii="Tahoma" w:hAnsi="Tahoma" w:cs="Tahoma"/>
      <w:b/>
      <w:bCs/>
      <w:sz w:val="32"/>
    </w:rPr>
  </w:style>
  <w:style w:type="paragraph" w:styleId="BodyText">
    <w:name w:val="Body Text"/>
    <w:basedOn w:val="Normal"/>
    <w:link w:val="BodyTextChar"/>
    <w:uiPriority w:val="99"/>
    <w:rsid w:val="00C977DC"/>
    <w:rPr>
      <w:rFonts w:ascii="Tahoma" w:hAnsi="Tahoma" w:cs="Tahoma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8A5B93"/>
    <w:rPr>
      <w:rFonts w:ascii="Tahoma" w:hAnsi="Tahoma" w:cs="Tahoma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977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700D5"/>
    <w:pPr>
      <w:pBdr>
        <w:top w:val="thinThickSmallGap" w:sz="24" w:space="1" w:color="585858" w:themeColor="accent2" w:themeShade="7F"/>
      </w:pBdr>
      <w:tabs>
        <w:tab w:val="center" w:pos="4153"/>
        <w:tab w:val="right" w:pos="8306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7700D5"/>
    <w:rPr>
      <w:rFonts w:asciiTheme="majorHAnsi" w:hAnsiTheme="majorHAnsi"/>
      <w:sz w:val="24"/>
      <w:szCs w:val="24"/>
      <w:lang w:eastAsia="en-US"/>
    </w:rPr>
  </w:style>
  <w:style w:type="character" w:styleId="PageNumber">
    <w:name w:val="page number"/>
    <w:basedOn w:val="DefaultParagraphFont"/>
    <w:rsid w:val="00C977DC"/>
  </w:style>
  <w:style w:type="paragraph" w:styleId="BodyTextIndent">
    <w:name w:val="Body Text Indent"/>
    <w:basedOn w:val="Normal"/>
    <w:rsid w:val="00C977DC"/>
    <w:pPr>
      <w:spacing w:after="120"/>
      <w:ind w:left="360"/>
    </w:pPr>
    <w:rPr>
      <w:rFonts w:ascii="Arial" w:hAnsi="Arial" w:cs="Arial"/>
    </w:rPr>
  </w:style>
  <w:style w:type="paragraph" w:styleId="BodyText2">
    <w:name w:val="Body Text 2"/>
    <w:basedOn w:val="Normal"/>
    <w:rsid w:val="00C977DC"/>
    <w:pPr>
      <w:spacing w:after="120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C977DC"/>
    <w:rPr>
      <w:color w:val="0000FF"/>
      <w:u w:val="single"/>
    </w:rPr>
  </w:style>
  <w:style w:type="character" w:styleId="FollowedHyperlink">
    <w:name w:val="FollowedHyperlink"/>
    <w:basedOn w:val="DefaultParagraphFont"/>
    <w:rsid w:val="00C977DC"/>
    <w:rPr>
      <w:color w:val="800080"/>
      <w:u w:val="single"/>
    </w:rPr>
  </w:style>
  <w:style w:type="paragraph" w:styleId="BodyTextIndent2">
    <w:name w:val="Body Text Indent 2"/>
    <w:basedOn w:val="Normal"/>
    <w:rsid w:val="00C977DC"/>
    <w:pPr>
      <w:ind w:left="357"/>
    </w:pPr>
    <w:rPr>
      <w:rFonts w:ascii="Arial" w:hAnsi="Arial" w:cs="Arial"/>
    </w:rPr>
  </w:style>
  <w:style w:type="paragraph" w:customStyle="1" w:styleId="ReturnAddress">
    <w:name w:val="Return Address"/>
    <w:basedOn w:val="Normal"/>
    <w:rsid w:val="00C977DC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DocumentLabel">
    <w:name w:val="Document Label"/>
    <w:basedOn w:val="Normal"/>
    <w:rsid w:val="00C977D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C977DC"/>
    <w:rPr>
      <w:rFonts w:ascii="Arial Black" w:hAnsi="Arial Black"/>
      <w:sz w:val="18"/>
    </w:rPr>
  </w:style>
  <w:style w:type="paragraph" w:styleId="MessageHeader">
    <w:name w:val="Message Header"/>
    <w:basedOn w:val="BodyText"/>
    <w:rsid w:val="00C977DC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 w:cs="Times New Roman"/>
      <w:i w:val="0"/>
      <w:iCs w:val="0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C977DC"/>
  </w:style>
  <w:style w:type="character" w:customStyle="1" w:styleId="MessageHeaderLabel">
    <w:name w:val="Message Header Label"/>
    <w:rsid w:val="00C977DC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C977DC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Indent3">
    <w:name w:val="Body Text Indent 3"/>
    <w:basedOn w:val="Normal"/>
    <w:rsid w:val="00C977DC"/>
    <w:pPr>
      <w:spacing w:after="120"/>
      <w:ind w:left="360"/>
    </w:pPr>
    <w:rPr>
      <w:rFonts w:ascii="Arial" w:hAnsi="Arial" w:cs="Arial"/>
      <w:b/>
      <w:bCs/>
      <w:sz w:val="28"/>
    </w:rPr>
  </w:style>
  <w:style w:type="paragraph" w:styleId="Caption">
    <w:name w:val="caption"/>
    <w:basedOn w:val="Normal"/>
    <w:next w:val="Normal"/>
    <w:qFormat/>
    <w:rsid w:val="00C977DC"/>
    <w:pPr>
      <w:jc w:val="center"/>
    </w:pPr>
    <w:rPr>
      <w:rFonts w:ascii="Arial" w:hAnsi="Arial" w:cs="Arial"/>
      <w:b/>
      <w:color w:val="003366"/>
      <w:sz w:val="28"/>
    </w:rPr>
  </w:style>
  <w:style w:type="paragraph" w:styleId="BodyText3">
    <w:name w:val="Body Text 3"/>
    <w:basedOn w:val="Normal"/>
    <w:rsid w:val="00C977DC"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rsid w:val="008D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49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A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Heading">
    <w:name w:val="MY Heading"/>
    <w:basedOn w:val="Heading1"/>
    <w:qFormat/>
    <w:rsid w:val="00D8426B"/>
    <w:rPr>
      <w:rFonts w:asciiTheme="minorHAnsi" w:hAnsiTheme="minorHAnsi" w:cstheme="minorHAnsi"/>
      <w:color w:val="003366"/>
      <w:sz w:val="32"/>
      <w:szCs w:val="28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A487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C3B8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6C3B83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qFormat/>
    <w:rsid w:val="00EC5D93"/>
    <w:pPr>
      <w:tabs>
        <w:tab w:val="right" w:leader="dot" w:pos="9710"/>
      </w:tabs>
      <w:spacing w:after="100"/>
      <w:jc w:val="center"/>
    </w:pPr>
    <w:rPr>
      <w:rFonts w:asciiTheme="minorHAnsi" w:hAnsiTheme="minorHAnsi"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50F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C750F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C750F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C750F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C750F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C750F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C750F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customStyle="1" w:styleId="MYSubheading">
    <w:name w:val="MY Sub heading"/>
    <w:basedOn w:val="Heading3"/>
    <w:qFormat/>
    <w:rsid w:val="001C32CC"/>
    <w:pPr>
      <w:spacing w:before="0"/>
    </w:pPr>
    <w:rPr>
      <w:rFonts w:asciiTheme="minorHAnsi" w:hAnsiTheme="minorHAnsi" w:cs="Calibri"/>
      <w:szCs w:val="24"/>
    </w:rPr>
  </w:style>
  <w:style w:type="paragraph" w:styleId="NoSpacing">
    <w:name w:val="No Spacing"/>
    <w:link w:val="NoSpacingChar"/>
    <w:uiPriority w:val="1"/>
    <w:qFormat/>
    <w:rsid w:val="007700D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00D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00D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793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3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B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B2A"/>
    <w:rPr>
      <w:b/>
      <w:bCs/>
      <w:lang w:eastAsia="en-US"/>
    </w:rPr>
  </w:style>
  <w:style w:type="paragraph" w:styleId="Revision">
    <w:name w:val="Revision"/>
    <w:hidden/>
    <w:uiPriority w:val="99"/>
    <w:semiHidden/>
    <w:rsid w:val="00310E5D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57A4C"/>
    <w:rPr>
      <w:rFonts w:ascii="Calibri" w:hAnsi="Calibri" w:cs="Arial"/>
      <w:b/>
      <w:bCs/>
      <w:sz w:val="24"/>
      <w:szCs w:val="2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48DF"/>
    <w:rPr>
      <w:sz w:val="24"/>
      <w:szCs w:val="24"/>
      <w:lang w:eastAsia="en-US"/>
    </w:rPr>
  </w:style>
  <w:style w:type="paragraph" w:customStyle="1" w:styleId="AccessNormal">
    <w:name w:val="Access Normal"/>
    <w:basedOn w:val="Heading3"/>
    <w:link w:val="AccessNormalChar"/>
    <w:qFormat/>
    <w:rsid w:val="005A6740"/>
    <w:pPr>
      <w:spacing w:before="0" w:after="0"/>
    </w:pPr>
    <w:rPr>
      <w:rFonts w:asciiTheme="minorHAnsi" w:hAnsiTheme="minorHAnsi" w:cs="Calibri"/>
      <w:b w:val="0"/>
      <w:sz w:val="22"/>
      <w:szCs w:val="22"/>
    </w:rPr>
  </w:style>
  <w:style w:type="character" w:customStyle="1" w:styleId="AccessNormalChar">
    <w:name w:val="Access Normal Char"/>
    <w:basedOn w:val="Heading3Char"/>
    <w:link w:val="AccessNormal"/>
    <w:rsid w:val="005A6740"/>
    <w:rPr>
      <w:rFonts w:asciiTheme="minorHAnsi" w:hAnsiTheme="minorHAnsi" w:cs="Calibri"/>
      <w:b/>
      <w:bCs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fessional.learning@ac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fessional.learning@act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aq4eGpBZPh9pPsTT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JZW6vem3FEvkLMhC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v.au/guidelines-certification-docum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9D0A-23EA-41F6-90A4-529BBE28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SCHOLARSHIPS</vt:lpstr>
    </vt:vector>
  </TitlesOfParts>
  <Company>ACT Education Directorate</Company>
  <LinksUpToDate>false</LinksUpToDate>
  <CharactersWithSpaces>7857</CharactersWithSpaces>
  <SharedDoc>false</SharedDoc>
  <HLinks>
    <vt:vector size="6" baseType="variant"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http://www.goingtouni.gov.au/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SCHOLARSHIPS</dc:title>
  <dc:subject>Cohort 25- Program Manual</dc:subject>
  <dc:creator>sharon houg</dc:creator>
  <cp:lastModifiedBy>Hunter, Ian</cp:lastModifiedBy>
  <cp:revision>2</cp:revision>
  <cp:lastPrinted>2016-04-05T23:43:00Z</cp:lastPrinted>
  <dcterms:created xsi:type="dcterms:W3CDTF">2019-06-02T23:34:00Z</dcterms:created>
  <dcterms:modified xsi:type="dcterms:W3CDTF">2019-06-02T23:34:00Z</dcterms:modified>
</cp:coreProperties>
</file>