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776" w14:textId="0D4F29F8" w:rsidR="003E4A46" w:rsidRDefault="003E4A46" w:rsidP="003E4A46">
      <w:pPr>
        <w:rPr>
          <w:rFonts w:asciiTheme="minorHAnsi" w:eastAsia="Times New Roman" w:hAnsiTheme="minorHAnsi" w:cstheme="minorHAnsi"/>
          <w:lang w:eastAsia="en-AU"/>
        </w:rPr>
      </w:pPr>
      <w:bookmarkStart w:id="0" w:name="_Hlk61013244"/>
    </w:p>
    <w:tbl>
      <w:tblPr>
        <w:tblW w:w="10533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89"/>
        <w:gridCol w:w="6159"/>
      </w:tblGrid>
      <w:tr w:rsidR="003E4A46" w:rsidRPr="003E4A46" w14:paraId="1BEE7641" w14:textId="77777777" w:rsidTr="00B20FB1">
        <w:trPr>
          <w:tblCellSpacing w:w="0" w:type="dxa"/>
          <w:jc w:val="center"/>
        </w:trPr>
        <w:tc>
          <w:tcPr>
            <w:tcW w:w="48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DFA7F" w14:textId="77777777" w:rsidR="003E4A46" w:rsidRPr="003E4A46" w:rsidRDefault="003E4A46" w:rsidP="0081367C">
            <w:pPr>
              <w:ind w:left="-56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2FBFC5BC" w14:textId="366E711C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1190D7" w14:textId="77777777"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4C6CF5FE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14:paraId="263B4FB1" w14:textId="77777777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39794527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240A7660" w14:textId="0FA01B1A" w:rsidR="00A36E4C" w:rsidRPr="00E47FA4" w:rsidRDefault="008B7549" w:rsidP="00A36E4C">
            <w:pPr>
              <w:spacing w:before="100" w:beforeAutospacing="1" w:after="100" w:afterAutospacing="1" w:line="400" w:lineRule="atLeast"/>
              <w:rPr>
                <w:lang w:eastAsia="en-AU"/>
              </w:rPr>
            </w:pPr>
            <w:r w:rsidRPr="00E47FA4">
              <w:rPr>
                <w:lang w:eastAsia="en-AU"/>
              </w:rPr>
              <w:t>2</w:t>
            </w:r>
            <w:r w:rsidR="001314B5">
              <w:rPr>
                <w:lang w:eastAsia="en-AU"/>
              </w:rPr>
              <w:t>2</w:t>
            </w:r>
            <w:r w:rsidR="0033509B" w:rsidRPr="00E47FA4">
              <w:rPr>
                <w:lang w:eastAsia="en-AU"/>
              </w:rPr>
              <w:t xml:space="preserve"> January 2021</w:t>
            </w:r>
          </w:p>
          <w:p w14:paraId="0DB279E6" w14:textId="0AED28FF" w:rsidR="00A36E4C" w:rsidRPr="00E47FA4" w:rsidRDefault="00A05C71" w:rsidP="00A36E4C">
            <w:pPr>
              <w:spacing w:before="100" w:beforeAutospacing="1" w:after="100" w:afterAutospacing="1" w:line="400" w:lineRule="atLeast"/>
              <w:rPr>
                <w:b/>
                <w:bCs/>
                <w:color w:val="60C0AB"/>
                <w:sz w:val="40"/>
                <w:szCs w:val="40"/>
                <w:lang w:eastAsia="en-AU"/>
              </w:rPr>
            </w:pPr>
            <w:r w:rsidRPr="00E47FA4">
              <w:rPr>
                <w:b/>
                <w:bCs/>
                <w:color w:val="60C0AB"/>
                <w:sz w:val="40"/>
                <w:szCs w:val="40"/>
                <w:lang w:eastAsia="en-AU"/>
              </w:rPr>
              <w:t>COVID-19</w:t>
            </w:r>
            <w:r w:rsidR="0033509B" w:rsidRPr="00E47FA4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 </w:t>
            </w:r>
            <w:r w:rsidR="00A36E4C" w:rsidRPr="00E47FA4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Information for ACT education and care services </w:t>
            </w:r>
          </w:p>
          <w:p w14:paraId="42C4F15F" w14:textId="71CC4822" w:rsidR="00877ABE" w:rsidRDefault="001314B5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bookmarkStart w:id="1" w:name="_Hlk61012487"/>
            <w:r>
              <w:rPr>
                <w:color w:val="000000"/>
              </w:rPr>
              <w:t>Today the ACT C</w:t>
            </w:r>
            <w:r w:rsidR="000251DA">
              <w:rPr>
                <w:color w:val="000000"/>
              </w:rPr>
              <w:t>hief Minister Andrew Barr announced u</w:t>
            </w:r>
            <w:r w:rsidR="000872F1" w:rsidRPr="00E47FA4">
              <w:rPr>
                <w:color w:val="000000"/>
              </w:rPr>
              <w:t>pdate</w:t>
            </w:r>
            <w:r w:rsidR="000251DA">
              <w:rPr>
                <w:color w:val="000000"/>
              </w:rPr>
              <w:t>s</w:t>
            </w:r>
            <w:r w:rsidR="000872F1" w:rsidRPr="00E47FA4">
              <w:rPr>
                <w:color w:val="000000"/>
              </w:rPr>
              <w:t xml:space="preserve"> </w:t>
            </w:r>
            <w:r w:rsidR="000251DA">
              <w:rPr>
                <w:color w:val="000000"/>
              </w:rPr>
              <w:t xml:space="preserve">to </w:t>
            </w:r>
            <w:r w:rsidR="000872F1" w:rsidRPr="00E47FA4">
              <w:rPr>
                <w:color w:val="000000"/>
              </w:rPr>
              <w:t xml:space="preserve">the </w:t>
            </w:r>
            <w:r w:rsidR="006634A3" w:rsidRPr="00E47FA4">
              <w:rPr>
                <w:color w:val="000000"/>
              </w:rPr>
              <w:t>ACT P</w:t>
            </w:r>
            <w:r w:rsidR="000872F1" w:rsidRPr="00E47FA4">
              <w:rPr>
                <w:color w:val="000000"/>
              </w:rPr>
              <w:t xml:space="preserve">ublic </w:t>
            </w:r>
            <w:r w:rsidR="006634A3" w:rsidRPr="00E47FA4">
              <w:rPr>
                <w:color w:val="000000"/>
              </w:rPr>
              <w:t>H</w:t>
            </w:r>
            <w:r w:rsidR="000872F1" w:rsidRPr="00E47FA4">
              <w:rPr>
                <w:color w:val="000000"/>
              </w:rPr>
              <w:t xml:space="preserve">ealth </w:t>
            </w:r>
            <w:r w:rsidR="006634A3" w:rsidRPr="00E47FA4">
              <w:rPr>
                <w:color w:val="000000"/>
              </w:rPr>
              <w:t>D</w:t>
            </w:r>
            <w:r w:rsidR="000872F1" w:rsidRPr="00E47FA4">
              <w:rPr>
                <w:color w:val="000000"/>
              </w:rPr>
              <w:t xml:space="preserve">irection </w:t>
            </w:r>
            <w:r w:rsidR="00847B65" w:rsidRPr="00E47FA4">
              <w:rPr>
                <w:color w:val="000000"/>
              </w:rPr>
              <w:t xml:space="preserve">and </w:t>
            </w:r>
            <w:r w:rsidR="00016F15" w:rsidRPr="00E47FA4">
              <w:rPr>
                <w:color w:val="000000"/>
              </w:rPr>
              <w:t xml:space="preserve">advised that </w:t>
            </w:r>
            <w:r w:rsidR="00CE27BA" w:rsidRPr="00E47FA4">
              <w:rPr>
                <w:color w:val="000000"/>
              </w:rPr>
              <w:t>f</w:t>
            </w:r>
            <w:r w:rsidR="00847B65" w:rsidRPr="00E47FA4">
              <w:rPr>
                <w:color w:val="000000"/>
              </w:rPr>
              <w:t xml:space="preserve">rom 3:00pm on </w:t>
            </w:r>
            <w:r w:rsidR="000251DA">
              <w:rPr>
                <w:color w:val="000000"/>
              </w:rPr>
              <w:t>Friday 22</w:t>
            </w:r>
            <w:r w:rsidR="00847B65" w:rsidRPr="00E47FA4">
              <w:rPr>
                <w:color w:val="000000"/>
              </w:rPr>
              <w:t xml:space="preserve"> January 2021</w:t>
            </w:r>
            <w:r w:rsidR="00CE27BA" w:rsidRPr="00E47FA4">
              <w:rPr>
                <w:color w:val="000000"/>
              </w:rPr>
              <w:t xml:space="preserve">, </w:t>
            </w:r>
            <w:r w:rsidR="000251DA" w:rsidRPr="000251DA">
              <w:rPr>
                <w:color w:val="000000"/>
              </w:rPr>
              <w:t>Blacktown City</w:t>
            </w:r>
            <w:r w:rsidR="000251DA">
              <w:rPr>
                <w:color w:val="000000"/>
              </w:rPr>
              <w:t xml:space="preserve">, </w:t>
            </w:r>
            <w:r w:rsidR="000251DA" w:rsidRPr="000251DA">
              <w:rPr>
                <w:color w:val="000000"/>
              </w:rPr>
              <w:t>Burwood</w:t>
            </w:r>
            <w:r w:rsidR="000251DA">
              <w:rPr>
                <w:color w:val="000000"/>
              </w:rPr>
              <w:t xml:space="preserve">, </w:t>
            </w:r>
            <w:r w:rsidR="000251DA" w:rsidRPr="000251DA">
              <w:rPr>
                <w:color w:val="000000"/>
              </w:rPr>
              <w:t>Canada Bay City</w:t>
            </w:r>
            <w:r w:rsidR="000251DA">
              <w:rPr>
                <w:color w:val="000000"/>
              </w:rPr>
              <w:t xml:space="preserve">, </w:t>
            </w:r>
            <w:r w:rsidR="000251DA" w:rsidRPr="000251DA">
              <w:rPr>
                <w:color w:val="000000"/>
              </w:rPr>
              <w:t>Canterbury-Bankstown</w:t>
            </w:r>
            <w:r w:rsidR="000251DA">
              <w:rPr>
                <w:color w:val="000000"/>
              </w:rPr>
              <w:t xml:space="preserve">, </w:t>
            </w:r>
            <w:r w:rsidR="000251DA" w:rsidRPr="000251DA">
              <w:rPr>
                <w:color w:val="000000"/>
              </w:rPr>
              <w:t>Fairfield City</w:t>
            </w:r>
            <w:r w:rsidR="000251DA">
              <w:rPr>
                <w:color w:val="000000"/>
              </w:rPr>
              <w:t xml:space="preserve">, </w:t>
            </w:r>
            <w:r w:rsidR="000251DA" w:rsidRPr="000251DA">
              <w:rPr>
                <w:color w:val="000000"/>
              </w:rPr>
              <w:t>Inner West</w:t>
            </w:r>
            <w:r w:rsidR="000251DA">
              <w:rPr>
                <w:color w:val="000000"/>
              </w:rPr>
              <w:t xml:space="preserve">, </w:t>
            </w:r>
            <w:r w:rsidR="000251DA" w:rsidRPr="000251DA">
              <w:rPr>
                <w:color w:val="000000"/>
              </w:rPr>
              <w:t>Liverpool City</w:t>
            </w:r>
            <w:r w:rsidR="000251DA">
              <w:rPr>
                <w:color w:val="000000"/>
              </w:rPr>
              <w:t xml:space="preserve">, </w:t>
            </w:r>
            <w:r w:rsidR="000251DA" w:rsidRPr="000251DA">
              <w:rPr>
                <w:color w:val="000000"/>
              </w:rPr>
              <w:t>Parramatta City</w:t>
            </w:r>
            <w:r w:rsidR="000251DA">
              <w:rPr>
                <w:color w:val="000000"/>
              </w:rPr>
              <w:t xml:space="preserve"> and </w:t>
            </w:r>
            <w:r w:rsidR="000251DA" w:rsidRPr="000251DA">
              <w:rPr>
                <w:color w:val="000000"/>
              </w:rPr>
              <w:t>Strathfield Municipality</w:t>
            </w:r>
            <w:r w:rsidR="000251DA">
              <w:rPr>
                <w:color w:val="000000"/>
              </w:rPr>
              <w:t xml:space="preserve"> </w:t>
            </w:r>
            <w:r w:rsidR="005E3D06" w:rsidRPr="00E47FA4">
              <w:rPr>
                <w:color w:val="000000"/>
              </w:rPr>
              <w:t>Local Government Area (LGA) is</w:t>
            </w:r>
            <w:r w:rsidR="00847B65" w:rsidRPr="00E47FA4">
              <w:rPr>
                <w:color w:val="000000"/>
              </w:rPr>
              <w:t xml:space="preserve"> </w:t>
            </w:r>
            <w:r w:rsidR="00016F15" w:rsidRPr="00E47FA4">
              <w:rPr>
                <w:color w:val="000000"/>
              </w:rPr>
              <w:t xml:space="preserve">no longer considered a hotspot by the ACT. </w:t>
            </w:r>
          </w:p>
          <w:p w14:paraId="06CEC83E" w14:textId="752FF707" w:rsidR="00877ABE" w:rsidRPr="00877ABE" w:rsidRDefault="00877ABE" w:rsidP="00877ABE">
            <w:pPr>
              <w:pStyle w:val="xp2"/>
              <w:rPr>
                <w:color w:val="000000"/>
              </w:rPr>
            </w:pPr>
            <w:r w:rsidRPr="00877ABE">
              <w:rPr>
                <w:color w:val="000000"/>
              </w:rPr>
              <w:t>If you are currently in quarantine in the ACT</w:t>
            </w:r>
            <w:r>
              <w:rPr>
                <w:color w:val="000000"/>
              </w:rPr>
              <w:t xml:space="preserve"> from </w:t>
            </w:r>
            <w:r w:rsidRPr="00877ABE">
              <w:rPr>
                <w:color w:val="000000"/>
              </w:rPr>
              <w:t>the 9 LGA mention above, you no longer need to quarantine as th</w:t>
            </w:r>
            <w:r w:rsidR="00BF7EB3">
              <w:rPr>
                <w:color w:val="000000"/>
              </w:rPr>
              <w:t>ese</w:t>
            </w:r>
            <w:r w:rsidRPr="00877ABE">
              <w:rPr>
                <w:color w:val="000000"/>
              </w:rPr>
              <w:t xml:space="preserve"> LGA has been removed from the Public Health Direction, provided you have not been in any COVID-19 affected areas in the past 14 days. If you have been in any of the COVID-19 affected LGA’s in the past 14 days, you are required to complete your quarantine period. </w:t>
            </w:r>
          </w:p>
          <w:bookmarkEnd w:id="1"/>
          <w:p w14:paraId="67B64C6E" w14:textId="758C56F6" w:rsidR="00CE27BA" w:rsidRDefault="001F2F17" w:rsidP="00CE27BA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Cumberland </w:t>
            </w:r>
            <w:r w:rsidR="00CE27BA" w:rsidRPr="00E47FA4">
              <w:rPr>
                <w:color w:val="000000"/>
              </w:rPr>
              <w:t>LGA</w:t>
            </w:r>
            <w:r>
              <w:rPr>
                <w:color w:val="000000"/>
              </w:rPr>
              <w:t xml:space="preserve"> is </w:t>
            </w:r>
            <w:r w:rsidR="00CE27BA" w:rsidRPr="00E47FA4">
              <w:rPr>
                <w:color w:val="000000"/>
              </w:rPr>
              <w:t xml:space="preserve">still considered </w:t>
            </w:r>
            <w:r w:rsidR="00BF7EB3">
              <w:rPr>
                <w:color w:val="000000"/>
              </w:rPr>
              <w:t xml:space="preserve">a </w:t>
            </w:r>
            <w:r w:rsidR="00CE27BA" w:rsidRPr="00E47FA4">
              <w:rPr>
                <w:color w:val="000000"/>
              </w:rPr>
              <w:t>COVID-19 hotspot</w:t>
            </w:r>
            <w:r>
              <w:rPr>
                <w:color w:val="000000"/>
              </w:rPr>
              <w:t xml:space="preserve">. </w:t>
            </w:r>
            <w:r w:rsidRPr="001F2F17">
              <w:rPr>
                <w:color w:val="000000"/>
              </w:rPr>
              <w:t>ACT residents and non-residents who are quarantining in the ACT from Cumberland LGA must complete their 14-day quarantine period from the last day they visited the area.</w:t>
            </w:r>
          </w:p>
          <w:p w14:paraId="10F71C3A" w14:textId="77777777" w:rsidR="001F2F17" w:rsidRPr="00E47FA4" w:rsidRDefault="001F2F17" w:rsidP="00CE27BA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1A0379B2" w14:textId="3B940D84" w:rsidR="002E4C27" w:rsidRPr="00E47FA4" w:rsidRDefault="00386784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E47FA4">
              <w:rPr>
                <w:color w:val="000000"/>
              </w:rPr>
              <w:t xml:space="preserve">ACT residents currently in </w:t>
            </w:r>
            <w:r w:rsidR="000865EF" w:rsidRPr="000865EF">
              <w:rPr>
                <w:color w:val="000000"/>
              </w:rPr>
              <w:t xml:space="preserve">Cumberland LGA </w:t>
            </w:r>
            <w:r w:rsidRPr="00E47FA4">
              <w:rPr>
                <w:color w:val="000000"/>
              </w:rPr>
              <w:t xml:space="preserve">will need to continue to follow the </w:t>
            </w:r>
            <w:r w:rsidR="002A4A4E" w:rsidRPr="00E47FA4">
              <w:rPr>
                <w:color w:val="000000"/>
              </w:rPr>
              <w:t xml:space="preserve">NSW </w:t>
            </w:r>
            <w:r w:rsidRPr="00E47FA4">
              <w:rPr>
                <w:color w:val="000000"/>
              </w:rPr>
              <w:t xml:space="preserve">Health advice. </w:t>
            </w:r>
          </w:p>
          <w:p w14:paraId="767440B8" w14:textId="77777777" w:rsidR="002E4C27" w:rsidRPr="00E47FA4" w:rsidRDefault="002E4C27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15939980" w14:textId="04C5CF77" w:rsidR="00386784" w:rsidRPr="00E47FA4" w:rsidRDefault="008F143D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E47FA4">
              <w:rPr>
                <w:color w:val="000000"/>
              </w:rPr>
              <w:t>ACT resident</w:t>
            </w:r>
            <w:r w:rsidR="00383732" w:rsidRPr="00E47FA4">
              <w:rPr>
                <w:color w:val="000000"/>
              </w:rPr>
              <w:t>s</w:t>
            </w:r>
            <w:r w:rsidRPr="00E47FA4">
              <w:rPr>
                <w:color w:val="000000"/>
              </w:rPr>
              <w:t xml:space="preserve"> travelling from a </w:t>
            </w:r>
            <w:r w:rsidR="000865EF" w:rsidRPr="000865EF">
              <w:rPr>
                <w:color w:val="000000"/>
              </w:rPr>
              <w:t xml:space="preserve">Cumberland LGA </w:t>
            </w:r>
            <w:r w:rsidRPr="00E47FA4">
              <w:rPr>
                <w:color w:val="000000"/>
              </w:rPr>
              <w:t xml:space="preserve">are still required to </w:t>
            </w:r>
            <w:hyperlink r:id="rId8" w:history="1">
              <w:r w:rsidRPr="00E47FA4">
                <w:rPr>
                  <w:rStyle w:val="Hyperlink"/>
                </w:rPr>
                <w:t>de</w:t>
              </w:r>
              <w:r w:rsidRPr="00E47FA4">
                <w:rPr>
                  <w:rStyle w:val="Hyperlink"/>
                </w:rPr>
                <w:t>c</w:t>
              </w:r>
              <w:r w:rsidRPr="00E47FA4">
                <w:rPr>
                  <w:rStyle w:val="Hyperlink"/>
                </w:rPr>
                <w:t>lare their travel</w:t>
              </w:r>
            </w:hyperlink>
            <w:r w:rsidRPr="00E47FA4">
              <w:rPr>
                <w:color w:val="000000"/>
              </w:rPr>
              <w:t xml:space="preserve"> from </w:t>
            </w:r>
            <w:r w:rsidR="002E4C27" w:rsidRPr="00E47FA4">
              <w:rPr>
                <w:color w:val="000000"/>
              </w:rPr>
              <w:t xml:space="preserve">the area and quarantine for 14 days upon their return. </w:t>
            </w:r>
            <w:r w:rsidRPr="00E47FA4">
              <w:rPr>
                <w:color w:val="000000"/>
              </w:rPr>
              <w:t xml:space="preserve"> </w:t>
            </w:r>
          </w:p>
          <w:p w14:paraId="3ECBF3E6" w14:textId="51EB3B03" w:rsidR="002E4C27" w:rsidRPr="00E47FA4" w:rsidRDefault="002E4C27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4843B21D" w14:textId="4F3371DA" w:rsidR="002E4C27" w:rsidRPr="00E47FA4" w:rsidRDefault="002E4C27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E47FA4">
              <w:rPr>
                <w:color w:val="000000"/>
              </w:rPr>
              <w:t xml:space="preserve">Non-ACT resident travelling from </w:t>
            </w:r>
            <w:r w:rsidR="000865EF" w:rsidRPr="000865EF">
              <w:rPr>
                <w:color w:val="000000"/>
              </w:rPr>
              <w:t>Cumberland LGA</w:t>
            </w:r>
            <w:r w:rsidRPr="00E47FA4">
              <w:rPr>
                <w:color w:val="000000"/>
              </w:rPr>
              <w:t xml:space="preserve"> are still required to apply for an exemption. More information </w:t>
            </w:r>
            <w:r w:rsidR="005F794A" w:rsidRPr="00E47FA4">
              <w:rPr>
                <w:color w:val="000000"/>
              </w:rPr>
              <w:t xml:space="preserve">is available </w:t>
            </w:r>
            <w:r w:rsidRPr="00E47FA4">
              <w:rPr>
                <w:color w:val="000000"/>
              </w:rPr>
              <w:t xml:space="preserve">for </w:t>
            </w:r>
            <w:hyperlink r:id="rId9" w:anchor="Non-ACT-residents-who-want-to-visit-the-ACT" w:history="1">
              <w:r w:rsidRPr="00E47FA4">
                <w:rPr>
                  <w:rStyle w:val="Hyperlink"/>
                </w:rPr>
                <w:t>non-ACT</w:t>
              </w:r>
              <w:r w:rsidR="005F794A" w:rsidRPr="00E47FA4">
                <w:rPr>
                  <w:rStyle w:val="Hyperlink"/>
                </w:rPr>
                <w:t xml:space="preserve"> r</w:t>
              </w:r>
              <w:r w:rsidR="005F794A" w:rsidRPr="00E47FA4">
                <w:rPr>
                  <w:rStyle w:val="Hyperlink"/>
                </w:rPr>
                <w:t>e</w:t>
              </w:r>
              <w:r w:rsidR="005F794A" w:rsidRPr="00E47FA4">
                <w:rPr>
                  <w:rStyle w:val="Hyperlink"/>
                </w:rPr>
                <w:t>sidents</w:t>
              </w:r>
            </w:hyperlink>
            <w:r w:rsidR="005F794A" w:rsidRPr="00E47FA4">
              <w:rPr>
                <w:color w:val="000000"/>
              </w:rPr>
              <w:t xml:space="preserve"> who want to visit the ACT </w:t>
            </w:r>
            <w:r w:rsidRPr="00E47FA4">
              <w:rPr>
                <w:color w:val="000000"/>
              </w:rPr>
              <w:t xml:space="preserve"> </w:t>
            </w:r>
          </w:p>
          <w:p w14:paraId="3D53F320" w14:textId="5A74929F" w:rsidR="00386784" w:rsidRPr="00E47FA4" w:rsidRDefault="00386784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54F2DF08" w14:textId="4E892ACE" w:rsidR="00BF7EB3" w:rsidRDefault="00E47FA4" w:rsidP="00A36E4C">
            <w:pPr>
              <w:spacing w:line="276" w:lineRule="auto"/>
              <w:rPr>
                <w:color w:val="000000"/>
              </w:rPr>
            </w:pPr>
            <w:r w:rsidRPr="00E47FA4">
              <w:rPr>
                <w:color w:val="000000"/>
              </w:rPr>
              <w:t xml:space="preserve">Any person showing COVID-19 symptoms should get tested immediately and self-isolate until their test result are returned.  Please note staff and children must be excluded from the service until a negative test result is returned. </w:t>
            </w:r>
            <w:r w:rsidR="008B7549" w:rsidRPr="00E47FA4">
              <w:rPr>
                <w:color w:val="000000"/>
              </w:rPr>
              <w:t>From 22 January, the West Belconnen COVID-19 Walk-in Testing Clinic will be permanently closed. The clinic will revert to delivering child and family services.</w:t>
            </w:r>
            <w:r w:rsidR="00564B0C" w:rsidRPr="00564B0C">
              <w:rPr>
                <w:color w:val="000000"/>
              </w:rPr>
              <w:t xml:space="preserve"> </w:t>
            </w:r>
            <w:r w:rsidR="00564B0C" w:rsidRPr="00564B0C">
              <w:rPr>
                <w:color w:val="000000"/>
              </w:rPr>
              <w:t xml:space="preserve">The Kambah </w:t>
            </w:r>
            <w:r w:rsidR="00564B0C" w:rsidRPr="00564B0C">
              <w:rPr>
                <w:color w:val="000000"/>
              </w:rPr>
              <w:lastRenderedPageBreak/>
              <w:t>drive through COVID-19 testing site will be closed from Saturday 23 January to Monday 25 January due to the extreme heat and will reopen o</w:t>
            </w:r>
            <w:r w:rsidR="00564B0C">
              <w:rPr>
                <w:color w:val="000000"/>
              </w:rPr>
              <w:t>n</w:t>
            </w:r>
            <w:r w:rsidR="00564B0C" w:rsidRPr="00564B0C">
              <w:rPr>
                <w:color w:val="000000"/>
              </w:rPr>
              <w:t xml:space="preserve"> Tuesday 26 January 2021.</w:t>
            </w:r>
            <w:r w:rsidR="008B7549" w:rsidRPr="00E47FA4">
              <w:rPr>
                <w:color w:val="000000"/>
              </w:rPr>
              <w:t xml:space="preserve"> Find the nearest free testing clinic at </w:t>
            </w:r>
            <w:hyperlink r:id="rId10" w:tgtFrame="_blank" w:history="1">
              <w:r w:rsidR="008B7549" w:rsidRPr="00E47FA4">
                <w:rPr>
                  <w:rStyle w:val="Hyperlink"/>
                </w:rPr>
                <w:t>www.covid19.ac</w:t>
              </w:r>
              <w:r w:rsidR="008B7549" w:rsidRPr="00E47FA4">
                <w:rPr>
                  <w:rStyle w:val="Hyperlink"/>
                </w:rPr>
                <w:t>t</w:t>
              </w:r>
              <w:r w:rsidR="008B7549" w:rsidRPr="00E47FA4">
                <w:rPr>
                  <w:rStyle w:val="Hyperlink"/>
                </w:rPr>
                <w:t>.gov.au/testing</w:t>
              </w:r>
            </w:hyperlink>
            <w:r w:rsidR="00DA236D">
              <w:rPr>
                <w:rStyle w:val="Hyperlink"/>
              </w:rPr>
              <w:t>.</w:t>
            </w:r>
            <w:r w:rsidR="00DA236D" w:rsidRPr="00DA236D">
              <w:rPr>
                <w:rStyle w:val="Hyperlink"/>
                <w:u w:val="none"/>
              </w:rPr>
              <w:t xml:space="preserve"> </w:t>
            </w:r>
          </w:p>
          <w:p w14:paraId="5AEE002E" w14:textId="2D2AE6B3" w:rsidR="008B7549" w:rsidRPr="00E47FA4" w:rsidRDefault="00BF7EB3" w:rsidP="00A36E4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A236D">
              <w:rPr>
                <w:rStyle w:val="Hyperlink"/>
              </w:rPr>
              <w:t xml:space="preserve"> </w:t>
            </w:r>
          </w:p>
          <w:p w14:paraId="4305FAAD" w14:textId="694D70D1" w:rsidR="00A36E4C" w:rsidRPr="00E47FA4" w:rsidRDefault="00A36E4C" w:rsidP="00A36E4C">
            <w:pPr>
              <w:spacing w:line="276" w:lineRule="auto"/>
              <w:rPr>
                <w:color w:val="000000"/>
              </w:rPr>
            </w:pPr>
            <w:r w:rsidRPr="00E47FA4">
              <w:rPr>
                <w:color w:val="000000"/>
              </w:rPr>
              <w:t xml:space="preserve">For enquires in relation to this notification please email </w:t>
            </w:r>
            <w:hyperlink r:id="rId11" w:history="1">
              <w:r w:rsidRPr="00E47FA4">
                <w:rPr>
                  <w:rStyle w:val="Hyperlink"/>
                </w:rPr>
                <w:t>CECA@ACT.gov.au</w:t>
              </w:r>
            </w:hyperlink>
            <w:r w:rsidRPr="00E47FA4">
              <w:rPr>
                <w:color w:val="000000"/>
              </w:rPr>
              <w:t xml:space="preserve">. We will respond to your questions as soon as we can and update our frequently asked questions on our </w:t>
            </w:r>
            <w:hyperlink r:id="rId12" w:history="1">
              <w:r w:rsidRPr="00E47FA4">
                <w:rPr>
                  <w:rStyle w:val="Hyperlink"/>
                </w:rPr>
                <w:t>webpage</w:t>
              </w:r>
            </w:hyperlink>
            <w:r w:rsidRPr="00E47FA4">
              <w:rPr>
                <w:color w:val="000000"/>
              </w:rPr>
              <w:t xml:space="preserve">.  </w:t>
            </w:r>
          </w:p>
          <w:p w14:paraId="04D0A04B" w14:textId="77777777" w:rsidR="00A36E4C" w:rsidRPr="00E47FA4" w:rsidRDefault="00A36E4C" w:rsidP="00A36E4C">
            <w:pPr>
              <w:spacing w:line="276" w:lineRule="auto"/>
            </w:pPr>
          </w:p>
          <w:p w14:paraId="4AC717E0" w14:textId="29BC7B5A" w:rsidR="003E4A46" w:rsidRPr="00E47FA4" w:rsidRDefault="005A09CD" w:rsidP="00352C06">
            <w:pPr>
              <w:jc w:val="center"/>
              <w:rPr>
                <w:rFonts w:asciiTheme="minorHAnsi" w:hAnsiTheme="minorHAnsi" w:cstheme="minorHAnsi"/>
              </w:rPr>
            </w:pPr>
            <w:r w:rsidRPr="00E47FA4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3" w:history="1">
              <w:r w:rsidRPr="00E47FA4">
                <w:rPr>
                  <w:rStyle w:val="Hyperlink"/>
                  <w:rFonts w:asciiTheme="minorHAnsi" w:hAnsiTheme="minorHAnsi" w:cstheme="minorHAnsi"/>
                  <w:color w:val="000000"/>
                </w:rPr>
                <w:t>CECA@ACT.gov.au</w:t>
              </w:r>
            </w:hyperlink>
            <w:r w:rsidRPr="00E47FA4">
              <w:rPr>
                <w:rFonts w:asciiTheme="minorHAnsi" w:hAnsiTheme="minorHAnsi" w:cstheme="minorHAnsi"/>
                <w:color w:val="000000"/>
                <w:u w:val="single"/>
              </w:rPr>
              <w:t>.</w:t>
            </w:r>
          </w:p>
          <w:p w14:paraId="52EBC1DE" w14:textId="77777777" w:rsidR="003E4A46" w:rsidRPr="00E47FA4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E47FA4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72458389" w14:textId="77777777"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14:paraId="332BBC74" w14:textId="77777777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14:paraId="6FD400B3" w14:textId="77777777"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14:paraId="08162EEB" w14:textId="77777777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14:paraId="2A9A164F" w14:textId="77777777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14:paraId="2FE9777F" w14:textId="77777777"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14:paraId="2823ACF6" w14:textId="77777777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456A000" w14:textId="77777777"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50EE5" w14:textId="77777777"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6593A71" w14:textId="77777777"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F1DC6" w14:textId="77777777"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bookmarkEnd w:id="0"/>
    </w:tbl>
    <w:p w14:paraId="344DF173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71F"/>
    <w:multiLevelType w:val="multilevel"/>
    <w:tmpl w:val="AF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114C0"/>
    <w:multiLevelType w:val="hybridMultilevel"/>
    <w:tmpl w:val="7694A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60BD"/>
    <w:multiLevelType w:val="hybridMultilevel"/>
    <w:tmpl w:val="B15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46"/>
    <w:rsid w:val="00016F15"/>
    <w:rsid w:val="000251DA"/>
    <w:rsid w:val="000865EF"/>
    <w:rsid w:val="000872F1"/>
    <w:rsid w:val="0009656C"/>
    <w:rsid w:val="000C13E6"/>
    <w:rsid w:val="000E4437"/>
    <w:rsid w:val="00107E18"/>
    <w:rsid w:val="001163C0"/>
    <w:rsid w:val="001314B5"/>
    <w:rsid w:val="00143B54"/>
    <w:rsid w:val="00154EC9"/>
    <w:rsid w:val="001A0615"/>
    <w:rsid w:val="001C49DD"/>
    <w:rsid w:val="001E4B11"/>
    <w:rsid w:val="001F2F17"/>
    <w:rsid w:val="002303D3"/>
    <w:rsid w:val="0026355F"/>
    <w:rsid w:val="00285BCC"/>
    <w:rsid w:val="0029018D"/>
    <w:rsid w:val="00294F50"/>
    <w:rsid w:val="002A4A4E"/>
    <w:rsid w:val="002D67B9"/>
    <w:rsid w:val="002E17A8"/>
    <w:rsid w:val="002E4C27"/>
    <w:rsid w:val="002E6895"/>
    <w:rsid w:val="0033509B"/>
    <w:rsid w:val="00345518"/>
    <w:rsid w:val="00352C06"/>
    <w:rsid w:val="00360CBC"/>
    <w:rsid w:val="00380DFB"/>
    <w:rsid w:val="00383732"/>
    <w:rsid w:val="00386784"/>
    <w:rsid w:val="003E4A46"/>
    <w:rsid w:val="00412BEF"/>
    <w:rsid w:val="004604D1"/>
    <w:rsid w:val="004A1FA0"/>
    <w:rsid w:val="004F0991"/>
    <w:rsid w:val="00515884"/>
    <w:rsid w:val="005205FA"/>
    <w:rsid w:val="00537386"/>
    <w:rsid w:val="00543DBF"/>
    <w:rsid w:val="00564B0C"/>
    <w:rsid w:val="005A09CD"/>
    <w:rsid w:val="005A44C3"/>
    <w:rsid w:val="005E3D06"/>
    <w:rsid w:val="005F794A"/>
    <w:rsid w:val="0064568A"/>
    <w:rsid w:val="006565F6"/>
    <w:rsid w:val="00663490"/>
    <w:rsid w:val="006634A3"/>
    <w:rsid w:val="00666039"/>
    <w:rsid w:val="00686190"/>
    <w:rsid w:val="00694CF8"/>
    <w:rsid w:val="006965D7"/>
    <w:rsid w:val="006B370F"/>
    <w:rsid w:val="006C5C76"/>
    <w:rsid w:val="00706E21"/>
    <w:rsid w:val="00787B74"/>
    <w:rsid w:val="007B30B3"/>
    <w:rsid w:val="007E4607"/>
    <w:rsid w:val="007E5F6C"/>
    <w:rsid w:val="0081367C"/>
    <w:rsid w:val="00827B4A"/>
    <w:rsid w:val="00847B65"/>
    <w:rsid w:val="0087059E"/>
    <w:rsid w:val="00877ABE"/>
    <w:rsid w:val="00892478"/>
    <w:rsid w:val="00897C0A"/>
    <w:rsid w:val="008B34FF"/>
    <w:rsid w:val="008B3506"/>
    <w:rsid w:val="008B7549"/>
    <w:rsid w:val="008E7E78"/>
    <w:rsid w:val="008F143D"/>
    <w:rsid w:val="00962A44"/>
    <w:rsid w:val="00966B78"/>
    <w:rsid w:val="00970A52"/>
    <w:rsid w:val="009B7499"/>
    <w:rsid w:val="009C72CE"/>
    <w:rsid w:val="00A05C71"/>
    <w:rsid w:val="00A174FB"/>
    <w:rsid w:val="00A35146"/>
    <w:rsid w:val="00A36E4C"/>
    <w:rsid w:val="00A5783B"/>
    <w:rsid w:val="00A9438F"/>
    <w:rsid w:val="00AB0F70"/>
    <w:rsid w:val="00AD6972"/>
    <w:rsid w:val="00B01694"/>
    <w:rsid w:val="00B20FB1"/>
    <w:rsid w:val="00B42272"/>
    <w:rsid w:val="00B61050"/>
    <w:rsid w:val="00B61C44"/>
    <w:rsid w:val="00B94EFA"/>
    <w:rsid w:val="00B9709F"/>
    <w:rsid w:val="00BA76F4"/>
    <w:rsid w:val="00BD4F20"/>
    <w:rsid w:val="00BF15AE"/>
    <w:rsid w:val="00BF7EB3"/>
    <w:rsid w:val="00C07B5C"/>
    <w:rsid w:val="00C27A75"/>
    <w:rsid w:val="00C65F2C"/>
    <w:rsid w:val="00C662CB"/>
    <w:rsid w:val="00C73704"/>
    <w:rsid w:val="00C76833"/>
    <w:rsid w:val="00CC531F"/>
    <w:rsid w:val="00CD12F9"/>
    <w:rsid w:val="00CE27BA"/>
    <w:rsid w:val="00D268C2"/>
    <w:rsid w:val="00D27167"/>
    <w:rsid w:val="00D4128B"/>
    <w:rsid w:val="00DA236D"/>
    <w:rsid w:val="00DC4F6D"/>
    <w:rsid w:val="00DD7585"/>
    <w:rsid w:val="00DE266A"/>
    <w:rsid w:val="00DE4506"/>
    <w:rsid w:val="00DF19BA"/>
    <w:rsid w:val="00E00881"/>
    <w:rsid w:val="00E20C32"/>
    <w:rsid w:val="00E47FA4"/>
    <w:rsid w:val="00E54651"/>
    <w:rsid w:val="00E804A7"/>
    <w:rsid w:val="00E85C6C"/>
    <w:rsid w:val="00EA0D71"/>
    <w:rsid w:val="00EA7360"/>
    <w:rsid w:val="00EF19D8"/>
    <w:rsid w:val="00F0418A"/>
    <w:rsid w:val="00F2274F"/>
    <w:rsid w:val="00F41050"/>
    <w:rsid w:val="00F8517A"/>
    <w:rsid w:val="00FA152D"/>
    <w:rsid w:val="00FD1D50"/>
    <w:rsid w:val="00FF106A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2C0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36E4C"/>
  </w:style>
  <w:style w:type="paragraph" w:customStyle="1" w:styleId="Default">
    <w:name w:val="Default"/>
    <w:basedOn w:val="Normal"/>
    <w:uiPriority w:val="99"/>
    <w:rsid w:val="00A36E4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9BA"/>
    <w:rPr>
      <w:color w:val="800080" w:themeColor="followedHyperlink"/>
      <w:u w:val="single"/>
    </w:rPr>
  </w:style>
  <w:style w:type="character" w:customStyle="1" w:styleId="xs2">
    <w:name w:val="x_s2"/>
    <w:basedOn w:val="DefaultParagraphFont"/>
    <w:rsid w:val="00412BEF"/>
  </w:style>
  <w:style w:type="paragraph" w:customStyle="1" w:styleId="xp2">
    <w:name w:val="x_p2"/>
    <w:basedOn w:val="Normal"/>
    <w:rsid w:val="00412BEF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54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6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6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redcap.act.gov.au/redcap/surveys/?s=ENA34MC3TR&amp;fbclid=IwAR3fx0Fbt7iMQ6K-TINHd36kWG6J06k04QB4Aso6nSNrjiIgxMYsHNu-AVs" TargetMode="External"/><Relationship Id="rId13" Type="http://schemas.openxmlformats.org/officeDocument/2006/relationships/hyperlink" Target="mailto:CECA@ACT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education.act.gov.au/early-childhood/information-on-novel-coronavirus-covid-19-for-early-childhoo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cid:image001.png@01D613CB.6811E3A0" TargetMode="External"/><Relationship Id="rId11" Type="http://schemas.openxmlformats.org/officeDocument/2006/relationships/hyperlink" Target="mailto:CECA@ACT.gov.a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png"/><Relationship Id="rId10" Type="http://schemas.openxmlformats.org/officeDocument/2006/relationships/hyperlink" Target="https://l.facebook.com/l.php?u=http%3A%2F%2Fwww.covid19.act.gov.au%2Ftesting%3Ffbclid%3DIwAR313DV2SVKFLqe4R2MCNCxYVl1xcQIdZZrtGYxg4nNE-vZX1f1ih8WqaD4&amp;h=AT3rzqbtj6gJ7-Xu3weZBjmX-fdePQ8z4XZYNH6KxarnbgeqIaN8NsiCYcl2NhFDDeiSz64DLt2FXPypvdwG8vWZMwzuERPp6sONOHGr7WsUId1QS--k97LeWdSQ89EWMA&amp;__tn__=-UK-R&amp;c%5b0%5d=AT3easCKNEJiJ9kIyZvl-us5WzQNPQL804-ltv7dndYgj29xZr2PKbZCQwm8568z1Iw--Aj5xZiyeYNxYQIC_KXkXOvCu60MZnrdQ_BSSLd8dJzFoWpLamOU3_dGGmUoB_5THuZh7jgmQ_tlzYodojHdTsI1A5p1vGe4I4nW4irfS9TR3EX0vxvsskh0h45-Do3md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vid19.act.gov.au/community/travel/nsw" TargetMode="External"/><Relationship Id="rId14" Type="http://schemas.openxmlformats.org/officeDocument/2006/relationships/hyperlink" Target="https://www.facebook.com/CECA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Mico, Tamara</cp:lastModifiedBy>
  <cp:revision>10</cp:revision>
  <dcterms:created xsi:type="dcterms:W3CDTF">2021-01-12T21:51:00Z</dcterms:created>
  <dcterms:modified xsi:type="dcterms:W3CDTF">2021-01-22T03:15:00Z</dcterms:modified>
</cp:coreProperties>
</file>