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3A7E3" w14:textId="77777777" w:rsidR="008F6C93" w:rsidRDefault="008F6C93" w:rsidP="007C6B95">
      <w:pPr>
        <w:spacing w:line="276" w:lineRule="auto"/>
        <w:rPr>
          <w:b/>
          <w:bCs/>
          <w:sz w:val="32"/>
          <w:szCs w:val="32"/>
          <w:lang w:val="en-AU"/>
        </w:rPr>
      </w:pPr>
    </w:p>
    <w:p w14:paraId="3E425D44" w14:textId="6173189A" w:rsidR="00F022C7" w:rsidRPr="007C6B95" w:rsidRDefault="00C101EA" w:rsidP="007C6B95">
      <w:pPr>
        <w:spacing w:line="276" w:lineRule="auto"/>
        <w:rPr>
          <w:b/>
          <w:bCs/>
          <w:sz w:val="32"/>
          <w:szCs w:val="32"/>
          <w:lang w:val="en-AU"/>
        </w:rPr>
      </w:pPr>
      <w:r w:rsidRPr="007C6B95">
        <w:rPr>
          <w:b/>
          <w:bCs/>
          <w:sz w:val="32"/>
          <w:szCs w:val="32"/>
          <w:lang w:val="en-AU"/>
        </w:rPr>
        <w:t xml:space="preserve">ACT </w:t>
      </w:r>
      <w:r w:rsidR="00F022C7" w:rsidRPr="007C6B95">
        <w:rPr>
          <w:b/>
          <w:bCs/>
          <w:sz w:val="32"/>
          <w:szCs w:val="32"/>
          <w:lang w:val="en-AU"/>
        </w:rPr>
        <w:t xml:space="preserve">education and care services </w:t>
      </w:r>
    </w:p>
    <w:p w14:paraId="0ED34B9D" w14:textId="4B57BDA3" w:rsidR="00B907F0" w:rsidRPr="00A65CF4" w:rsidRDefault="00C101EA" w:rsidP="007C6B95">
      <w:pPr>
        <w:spacing w:line="276" w:lineRule="auto"/>
        <w:rPr>
          <w:sz w:val="24"/>
          <w:lang w:val="en-AU"/>
        </w:rPr>
      </w:pPr>
      <w:r w:rsidRPr="007C6B95">
        <w:rPr>
          <w:sz w:val="24"/>
          <w:lang w:val="en-AU"/>
        </w:rPr>
        <w:t>Initial</w:t>
      </w:r>
      <w:r w:rsidR="00F022C7" w:rsidRPr="007C6B95">
        <w:rPr>
          <w:sz w:val="24"/>
          <w:lang w:val="en-AU"/>
        </w:rPr>
        <w:t xml:space="preserve"> </w:t>
      </w:r>
      <w:r w:rsidRPr="007C6B95">
        <w:rPr>
          <w:sz w:val="24"/>
          <w:lang w:val="en-AU"/>
        </w:rPr>
        <w:t>Communications</w:t>
      </w:r>
      <w:r w:rsidR="00F022C7" w:rsidRPr="007C6B95">
        <w:rPr>
          <w:sz w:val="24"/>
          <w:lang w:val="en-AU"/>
        </w:rPr>
        <w:t xml:space="preserve"> </w:t>
      </w:r>
      <w:r w:rsidRPr="007C6B95">
        <w:rPr>
          <w:sz w:val="24"/>
          <w:lang w:val="en-AU"/>
        </w:rPr>
        <w:t>Package - Response to confirmed case of coronavirus (COVID-19)</w:t>
      </w:r>
    </w:p>
    <w:p w14:paraId="6D0DBD56" w14:textId="7733871D" w:rsidR="00C101EA" w:rsidRPr="0039683B" w:rsidRDefault="003A3998" w:rsidP="007C6B95">
      <w:pPr>
        <w:spacing w:line="276" w:lineRule="auto"/>
        <w:rPr>
          <w:b/>
          <w:bCs/>
          <w:sz w:val="28"/>
          <w:szCs w:val="28"/>
          <w:lang w:val="en-AU"/>
        </w:rPr>
      </w:pPr>
      <w:r w:rsidRPr="0039683B">
        <w:rPr>
          <w:b/>
          <w:bCs/>
          <w:sz w:val="28"/>
          <w:szCs w:val="28"/>
          <w:lang w:val="en-AU"/>
        </w:rPr>
        <w:t xml:space="preserve">Introduction </w:t>
      </w:r>
      <w:r w:rsidR="00C101EA" w:rsidRPr="0039683B">
        <w:rPr>
          <w:b/>
          <w:bCs/>
          <w:sz w:val="28"/>
          <w:szCs w:val="28"/>
          <w:lang w:val="en-AU"/>
        </w:rPr>
        <w:t xml:space="preserve"> </w:t>
      </w:r>
    </w:p>
    <w:p w14:paraId="7E6661D8" w14:textId="2B41B1A1" w:rsidR="00F022C7" w:rsidRPr="007C6B95" w:rsidRDefault="00F022C7" w:rsidP="007C6B95">
      <w:pPr>
        <w:spacing w:line="276" w:lineRule="auto"/>
        <w:rPr>
          <w:sz w:val="24"/>
          <w:lang w:val="en-AU"/>
        </w:rPr>
      </w:pPr>
      <w:r w:rsidRPr="007C6B95">
        <w:rPr>
          <w:sz w:val="24"/>
          <w:lang w:val="en-AU"/>
        </w:rPr>
        <w:t>This pack contains communications</w:t>
      </w:r>
      <w:r w:rsidR="00BF3662" w:rsidRPr="007C6B95">
        <w:rPr>
          <w:sz w:val="24"/>
          <w:lang w:val="en-AU"/>
        </w:rPr>
        <w:t xml:space="preserve"> templates</w:t>
      </w:r>
      <w:r w:rsidRPr="007C6B95">
        <w:rPr>
          <w:sz w:val="24"/>
          <w:lang w:val="en-AU"/>
        </w:rPr>
        <w:t xml:space="preserve"> to support</w:t>
      </w:r>
      <w:r w:rsidR="00BF3662" w:rsidRPr="007C6B95">
        <w:rPr>
          <w:sz w:val="24"/>
          <w:lang w:val="en-AU"/>
        </w:rPr>
        <w:t xml:space="preserve"> education and care providers, nominated supervisors and service leaders </w:t>
      </w:r>
      <w:r w:rsidRPr="007C6B95">
        <w:rPr>
          <w:sz w:val="24"/>
          <w:lang w:val="en-AU"/>
        </w:rPr>
        <w:t>in the event of an</w:t>
      </w:r>
      <w:bookmarkStart w:id="0" w:name="_Hlk44587667"/>
      <w:r w:rsidRPr="007C6B95">
        <w:rPr>
          <w:sz w:val="24"/>
          <w:lang w:val="en-AU"/>
        </w:rPr>
        <w:t xml:space="preserve"> </w:t>
      </w:r>
      <w:r w:rsidR="00BF3662" w:rsidRPr="007C6B95">
        <w:rPr>
          <w:sz w:val="24"/>
          <w:lang w:val="en-AU"/>
        </w:rPr>
        <w:t xml:space="preserve">education and care service </w:t>
      </w:r>
      <w:bookmarkEnd w:id="0"/>
      <w:r w:rsidR="00BF3662" w:rsidRPr="007C6B95">
        <w:rPr>
          <w:sz w:val="24"/>
          <w:lang w:val="en-AU"/>
        </w:rPr>
        <w:t xml:space="preserve">(service) </w:t>
      </w:r>
      <w:r w:rsidRPr="007C6B95">
        <w:rPr>
          <w:sz w:val="24"/>
          <w:lang w:val="en-AU"/>
        </w:rPr>
        <w:t>closure due to a confirmed case of COVID-19</w:t>
      </w:r>
      <w:r w:rsidR="00BF3662" w:rsidRPr="007C6B95">
        <w:rPr>
          <w:sz w:val="24"/>
          <w:lang w:val="en-AU"/>
        </w:rPr>
        <w:t>.</w:t>
      </w:r>
      <w:r w:rsidRPr="007C6B95">
        <w:rPr>
          <w:sz w:val="24"/>
          <w:lang w:val="en-AU"/>
        </w:rPr>
        <w:t xml:space="preserve"> </w:t>
      </w:r>
    </w:p>
    <w:p w14:paraId="38C48F4F" w14:textId="40AF0817" w:rsidR="00F022C7" w:rsidRPr="007C6B95" w:rsidRDefault="00F022C7" w:rsidP="007C6B95">
      <w:pPr>
        <w:spacing w:line="276" w:lineRule="auto"/>
        <w:rPr>
          <w:sz w:val="24"/>
          <w:lang w:val="en-AU"/>
        </w:rPr>
      </w:pPr>
      <w:r w:rsidRPr="007C6B95">
        <w:rPr>
          <w:sz w:val="24"/>
          <w:lang w:val="en-AU"/>
        </w:rPr>
        <w:t xml:space="preserve">The decision to close </w:t>
      </w:r>
      <w:r w:rsidR="002E2FCF" w:rsidRPr="007C6B95">
        <w:rPr>
          <w:sz w:val="24"/>
          <w:lang w:val="en-AU"/>
        </w:rPr>
        <w:t>a</w:t>
      </w:r>
      <w:r w:rsidRPr="007C6B95">
        <w:rPr>
          <w:sz w:val="24"/>
          <w:lang w:val="en-AU"/>
        </w:rPr>
        <w:t xml:space="preserve"> </w:t>
      </w:r>
      <w:r w:rsidR="008810A5">
        <w:rPr>
          <w:sz w:val="24"/>
          <w:lang w:val="en-AU"/>
        </w:rPr>
        <w:t xml:space="preserve">service </w:t>
      </w:r>
      <w:r w:rsidRPr="007C6B95">
        <w:rPr>
          <w:sz w:val="24"/>
          <w:lang w:val="en-AU"/>
        </w:rPr>
        <w:t xml:space="preserve">will be made on the advice of </w:t>
      </w:r>
      <w:r w:rsidR="003365F8" w:rsidRPr="007C6B95">
        <w:rPr>
          <w:sz w:val="24"/>
          <w:lang w:val="en-AU"/>
        </w:rPr>
        <w:t>ACT Health and the Chief Health Officer</w:t>
      </w:r>
      <w:r w:rsidR="00236A4D">
        <w:rPr>
          <w:sz w:val="24"/>
          <w:lang w:val="en-AU"/>
        </w:rPr>
        <w:t>.</w:t>
      </w:r>
      <w:r w:rsidR="003365F8" w:rsidRPr="007C6B95">
        <w:rPr>
          <w:sz w:val="24"/>
          <w:lang w:val="en-AU"/>
        </w:rPr>
        <w:t xml:space="preserve"> ACT Health </w:t>
      </w:r>
      <w:r w:rsidRPr="007C6B95">
        <w:rPr>
          <w:sz w:val="24"/>
          <w:lang w:val="en-AU"/>
        </w:rPr>
        <w:t xml:space="preserve">will advise </w:t>
      </w:r>
      <w:r w:rsidR="002E2FCF" w:rsidRPr="007C6B95">
        <w:rPr>
          <w:sz w:val="24"/>
          <w:lang w:val="en-AU"/>
        </w:rPr>
        <w:t>a</w:t>
      </w:r>
      <w:r w:rsidRPr="007C6B95">
        <w:rPr>
          <w:sz w:val="24"/>
          <w:lang w:val="en-AU"/>
        </w:rPr>
        <w:t xml:space="preserve"> </w:t>
      </w:r>
      <w:r w:rsidR="003365F8" w:rsidRPr="007C6B95">
        <w:rPr>
          <w:sz w:val="24"/>
          <w:lang w:val="en-AU"/>
        </w:rPr>
        <w:t xml:space="preserve">provider and </w:t>
      </w:r>
      <w:r w:rsidRPr="007C6B95">
        <w:rPr>
          <w:sz w:val="24"/>
          <w:lang w:val="en-AU"/>
        </w:rPr>
        <w:t xml:space="preserve">service when it becomes aware of a child or staff member of </w:t>
      </w:r>
      <w:r w:rsidR="002E2FCF" w:rsidRPr="007C6B95">
        <w:rPr>
          <w:sz w:val="24"/>
          <w:lang w:val="en-AU"/>
        </w:rPr>
        <w:t>a</w:t>
      </w:r>
      <w:r w:rsidRPr="007C6B95">
        <w:rPr>
          <w:sz w:val="24"/>
          <w:lang w:val="en-AU"/>
        </w:rPr>
        <w:t xml:space="preserve"> service who has tested positive to COVID-19 and may have attended the service while infectious.</w:t>
      </w:r>
    </w:p>
    <w:p w14:paraId="6B5BEAFE" w14:textId="10CCBFF1" w:rsidR="003A3998" w:rsidRPr="007C6B95" w:rsidRDefault="00F022C7" w:rsidP="007C6B95">
      <w:pPr>
        <w:spacing w:after="0" w:line="276" w:lineRule="auto"/>
        <w:rPr>
          <w:rFonts w:cstheme="minorHAnsi"/>
          <w:color w:val="313131"/>
          <w:sz w:val="24"/>
          <w:lang w:val="en-AU"/>
        </w:rPr>
      </w:pPr>
      <w:r w:rsidRPr="007C6B95">
        <w:rPr>
          <w:sz w:val="24"/>
          <w:lang w:val="en-AU"/>
        </w:rPr>
        <w:t xml:space="preserve">Should the service become aware of a case directly from parents or staff, the service must contact </w:t>
      </w:r>
      <w:r w:rsidR="003A3998" w:rsidRPr="007C6B95">
        <w:rPr>
          <w:rFonts w:eastAsiaTheme="minorEastAsia" w:cstheme="minorHAnsi"/>
          <w:color w:val="000000" w:themeColor="text1"/>
          <w:kern w:val="24"/>
          <w:sz w:val="24"/>
          <w:lang w:val="en-AU" w:eastAsia="en-AU"/>
        </w:rPr>
        <w:t xml:space="preserve">ACT Health’s Communicable Disease Control Unit on </w:t>
      </w:r>
      <w:hyperlink r:id="rId7" w:history="1">
        <w:r w:rsidR="003A3998" w:rsidRPr="007C6B95">
          <w:rPr>
            <w:rFonts w:eastAsiaTheme="minorEastAsia" w:cstheme="minorHAnsi"/>
            <w:color w:val="000000" w:themeColor="text1"/>
            <w:kern w:val="24"/>
            <w:sz w:val="24"/>
            <w:u w:val="single"/>
            <w:lang w:val="en-AU" w:eastAsia="en-AU"/>
          </w:rPr>
          <w:t>(02) 5124 9213</w:t>
        </w:r>
      </w:hyperlink>
      <w:r w:rsidR="003A3998" w:rsidRPr="007C6B95">
        <w:rPr>
          <w:rFonts w:eastAsiaTheme="minorEastAsia" w:cstheme="minorHAnsi"/>
          <w:color w:val="000000" w:themeColor="text1"/>
          <w:kern w:val="24"/>
          <w:sz w:val="24"/>
          <w:lang w:val="en-AU" w:eastAsia="en-AU"/>
        </w:rPr>
        <w:t xml:space="preserve"> for direction.</w:t>
      </w:r>
      <w:r w:rsidR="003A3998" w:rsidRPr="007C6B95" w:rsidDel="00122485">
        <w:rPr>
          <w:rFonts w:cstheme="minorHAnsi"/>
          <w:color w:val="313131"/>
          <w:sz w:val="24"/>
          <w:lang w:val="en-AU"/>
        </w:rPr>
        <w:t xml:space="preserve"> </w:t>
      </w:r>
    </w:p>
    <w:p w14:paraId="64998F01" w14:textId="77777777" w:rsidR="00D307B9" w:rsidRPr="007C6B95" w:rsidRDefault="00D307B9" w:rsidP="007C6B95">
      <w:pPr>
        <w:spacing w:line="276" w:lineRule="auto"/>
        <w:rPr>
          <w:sz w:val="24"/>
          <w:lang w:val="en-AU"/>
        </w:rPr>
      </w:pPr>
    </w:p>
    <w:p w14:paraId="2579C3FC" w14:textId="77777777" w:rsidR="00831358" w:rsidRPr="007C6B95" w:rsidRDefault="00831358" w:rsidP="007C6B95">
      <w:pPr>
        <w:spacing w:line="276" w:lineRule="auto"/>
        <w:rPr>
          <w:sz w:val="24"/>
          <w:lang w:val="en-AU"/>
        </w:rPr>
      </w:pPr>
      <w:r w:rsidRPr="007C6B95">
        <w:rPr>
          <w:sz w:val="24"/>
          <w:lang w:val="en-AU"/>
        </w:rPr>
        <w:t>The ACT Regulatory Authority Children’s Education and Care Assurance (CECA) should be advised by calling (02) 6247 1114</w:t>
      </w:r>
      <w:r w:rsidRPr="007C6B95">
        <w:rPr>
          <w:i/>
          <w:iCs/>
          <w:sz w:val="24"/>
          <w:lang w:val="en-AU"/>
        </w:rPr>
        <w:t xml:space="preserve"> </w:t>
      </w:r>
      <w:r w:rsidRPr="007C6B95">
        <w:rPr>
          <w:sz w:val="24"/>
          <w:lang w:val="en-AU"/>
        </w:rPr>
        <w:t>or through the National Quality Agenda IT System (NQA ITS). CECA will seek advice from the ACT Health to verify the case.</w:t>
      </w:r>
    </w:p>
    <w:p w14:paraId="36FF71A1" w14:textId="64B37124" w:rsidR="00831358" w:rsidRPr="007C6B95" w:rsidRDefault="00831358" w:rsidP="007C6B95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13131"/>
        </w:rPr>
      </w:pPr>
      <w:r w:rsidRPr="007C6B95">
        <w:rPr>
          <w:rFonts w:asciiTheme="minorHAnsi" w:hAnsiTheme="minorHAnsi"/>
        </w:rPr>
        <w:t xml:space="preserve">Should the case be verified, </w:t>
      </w:r>
      <w:r w:rsidRPr="007C6B95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the provider and service leaders will need to work in collaboration with ACT Health and CECA to commence processes outline in the </w:t>
      </w:r>
      <w:hyperlink r:id="rId8" w:history="1">
        <w:r w:rsidRPr="005A46C6">
          <w:rPr>
            <w:rStyle w:val="Hyperlink"/>
            <w:rFonts w:asciiTheme="minorHAnsi" w:hAnsiTheme="minorHAnsi" w:cstheme="minorHAnsi"/>
          </w:rPr>
          <w:t>Notification decision action and recovery flowchart</w:t>
        </w:r>
      </w:hyperlink>
      <w:r w:rsidRPr="007C6B95">
        <w:rPr>
          <w:rFonts w:asciiTheme="minorHAnsi" w:hAnsiTheme="minorHAnsi" w:cstheme="minorHAnsi"/>
          <w:color w:val="313131"/>
        </w:rPr>
        <w:t xml:space="preserve"> </w:t>
      </w:r>
      <w:r w:rsidRPr="007C6B95">
        <w:rPr>
          <w:rFonts w:asciiTheme="minorHAnsi" w:hAnsiTheme="minorHAnsi" w:cstheme="minorHAnsi"/>
        </w:rPr>
        <w:t>this will include requirements for notifications, decisions, actions, stakeholder communication and the reopening of a service.</w:t>
      </w:r>
      <w:r w:rsidRPr="007C6B95">
        <w:rPr>
          <w:rFonts w:asciiTheme="minorHAnsi" w:hAnsiTheme="minorHAnsi" w:cstheme="minorHAnsi"/>
          <w:color w:val="313131"/>
        </w:rPr>
        <w:t xml:space="preserve"> </w:t>
      </w:r>
    </w:p>
    <w:p w14:paraId="01EE88B6" w14:textId="00B6FA39" w:rsidR="00831358" w:rsidRPr="007C6B95" w:rsidRDefault="00831358" w:rsidP="007C6B95">
      <w:pPr>
        <w:spacing w:line="276" w:lineRule="auto"/>
        <w:rPr>
          <w:sz w:val="24"/>
          <w:lang w:val="en-AU"/>
        </w:rPr>
      </w:pPr>
    </w:p>
    <w:p w14:paraId="4B606F24" w14:textId="6A452C2E" w:rsidR="00831358" w:rsidRPr="007C6B95" w:rsidRDefault="00831358" w:rsidP="007C6B95">
      <w:pPr>
        <w:spacing w:line="276" w:lineRule="auto"/>
        <w:rPr>
          <w:sz w:val="24"/>
          <w:lang w:val="en-AU"/>
        </w:rPr>
      </w:pPr>
      <w:r w:rsidRPr="007C6B95">
        <w:rPr>
          <w:sz w:val="24"/>
          <w:lang w:val="en-AU"/>
        </w:rPr>
        <w:t xml:space="preserve">ACT Health will determine </w:t>
      </w:r>
      <w:r w:rsidR="00F870DD">
        <w:rPr>
          <w:sz w:val="24"/>
          <w:lang w:val="en-AU"/>
        </w:rPr>
        <w:t xml:space="preserve">if </w:t>
      </w:r>
      <w:r w:rsidRPr="007C6B95">
        <w:rPr>
          <w:sz w:val="24"/>
          <w:lang w:val="en-AU"/>
        </w:rPr>
        <w:t xml:space="preserve">the service needs to temporarily close while an investigation takes place to trace contacts and any further action required. </w:t>
      </w:r>
    </w:p>
    <w:p w14:paraId="4D9494B0" w14:textId="77777777" w:rsidR="00831358" w:rsidRPr="007C6B95" w:rsidRDefault="00831358" w:rsidP="007C6B95">
      <w:pPr>
        <w:spacing w:line="276" w:lineRule="auto"/>
        <w:rPr>
          <w:sz w:val="24"/>
          <w:lang w:val="en-AU"/>
        </w:rPr>
      </w:pPr>
      <w:r w:rsidRPr="007C6B95">
        <w:rPr>
          <w:sz w:val="24"/>
          <w:lang w:val="en-AU"/>
        </w:rPr>
        <w:t>If required, CECA will liaise with the provider and service to support the closure.</w:t>
      </w:r>
    </w:p>
    <w:p w14:paraId="58191142" w14:textId="7803D6AE" w:rsidR="00831358" w:rsidRPr="007C6B95" w:rsidRDefault="00831358" w:rsidP="007C6B95">
      <w:pPr>
        <w:spacing w:line="276" w:lineRule="auto"/>
        <w:rPr>
          <w:sz w:val="24"/>
          <w:lang w:val="en-AU"/>
        </w:rPr>
      </w:pPr>
      <w:r w:rsidRPr="007C6B95">
        <w:rPr>
          <w:sz w:val="24"/>
          <w:lang w:val="en-AU"/>
        </w:rPr>
        <w:t xml:space="preserve">If a staff, child or other person has tested positive to COVID-19 and was found to be infectious while at the service, the service may be </w:t>
      </w:r>
      <w:r w:rsidR="00BA7772" w:rsidRPr="007C6B95">
        <w:rPr>
          <w:sz w:val="24"/>
          <w:lang w:val="en-AU"/>
        </w:rPr>
        <w:t>closed,</w:t>
      </w:r>
      <w:r w:rsidRPr="007C6B95">
        <w:rPr>
          <w:sz w:val="24"/>
          <w:lang w:val="en-AU"/>
        </w:rPr>
        <w:t xml:space="preserve"> and the closure time frame will be determined on a case by case basis. This allows time for ACT Health to conduct contact tracing and take necessary steps to contain and slow the spread of COVID-19 in the community. </w:t>
      </w:r>
    </w:p>
    <w:p w14:paraId="6A6D527D" w14:textId="32F899B2" w:rsidR="00D307B9" w:rsidRPr="007C6B95" w:rsidRDefault="00831358" w:rsidP="007C6B95">
      <w:pPr>
        <w:spacing w:line="276" w:lineRule="auto"/>
        <w:rPr>
          <w:sz w:val="24"/>
          <w:lang w:val="en-AU"/>
        </w:rPr>
      </w:pPr>
      <w:bookmarkStart w:id="1" w:name="_Hlk45220156"/>
      <w:r w:rsidRPr="007C6B95">
        <w:rPr>
          <w:sz w:val="24"/>
          <w:lang w:val="en-AU"/>
        </w:rPr>
        <w:t xml:space="preserve">During the initial closure ACT Health </w:t>
      </w:r>
      <w:r w:rsidR="000F27A3">
        <w:rPr>
          <w:sz w:val="24"/>
          <w:lang w:val="en-AU"/>
        </w:rPr>
        <w:t xml:space="preserve">will </w:t>
      </w:r>
      <w:bookmarkEnd w:id="1"/>
      <w:r w:rsidRPr="007C6B95">
        <w:rPr>
          <w:sz w:val="24"/>
          <w:lang w:val="en-AU"/>
        </w:rPr>
        <w:t xml:space="preserve">advise on the scope of cleaning </w:t>
      </w:r>
      <w:r w:rsidR="00F870DD" w:rsidRPr="007C6B95">
        <w:rPr>
          <w:sz w:val="24"/>
          <w:lang w:val="en-AU"/>
        </w:rPr>
        <w:t>before</w:t>
      </w:r>
      <w:r w:rsidRPr="007C6B95">
        <w:rPr>
          <w:sz w:val="24"/>
          <w:lang w:val="en-AU"/>
        </w:rPr>
        <w:t xml:space="preserve"> the service is able to reopen.</w:t>
      </w:r>
    </w:p>
    <w:p w14:paraId="3C65BBB8" w14:textId="2B3D4127" w:rsidR="00F022C7" w:rsidRPr="00A65CF4" w:rsidRDefault="00F022C7" w:rsidP="00A65CF4">
      <w:pPr>
        <w:spacing w:line="276" w:lineRule="auto"/>
        <w:rPr>
          <w:sz w:val="24"/>
          <w:lang w:val="en-AU"/>
        </w:rPr>
      </w:pPr>
      <w:r w:rsidRPr="007C6B95">
        <w:rPr>
          <w:sz w:val="24"/>
          <w:lang w:val="en-AU"/>
        </w:rPr>
        <w:t xml:space="preserve">This communications pack should only be used for the purposes of communicating with staff and families in the event of </w:t>
      </w:r>
      <w:r w:rsidR="00804B9E" w:rsidRPr="007C6B95">
        <w:rPr>
          <w:sz w:val="24"/>
          <w:lang w:val="en-AU"/>
        </w:rPr>
        <w:t>a</w:t>
      </w:r>
      <w:r w:rsidRPr="007C6B95">
        <w:rPr>
          <w:sz w:val="24"/>
          <w:lang w:val="en-AU"/>
        </w:rPr>
        <w:t xml:space="preserve"> service closure</w:t>
      </w:r>
      <w:r w:rsidR="00A65CF4">
        <w:rPr>
          <w:sz w:val="24"/>
          <w:lang w:val="en-AU"/>
        </w:rPr>
        <w:t>.</w:t>
      </w:r>
    </w:p>
    <w:p w14:paraId="51DDBCCE" w14:textId="77777777" w:rsidR="000F27A3" w:rsidRDefault="000F27A3" w:rsidP="007C6B95">
      <w:pPr>
        <w:spacing w:after="0" w:line="276" w:lineRule="auto"/>
        <w:rPr>
          <w:b/>
          <w:bCs/>
          <w:sz w:val="28"/>
          <w:szCs w:val="28"/>
          <w:lang w:val="en-AU"/>
        </w:rPr>
      </w:pPr>
    </w:p>
    <w:p w14:paraId="36AA6D9B" w14:textId="77777777" w:rsidR="000F27A3" w:rsidRDefault="000F27A3" w:rsidP="007C6B95">
      <w:pPr>
        <w:spacing w:after="0" w:line="276" w:lineRule="auto"/>
        <w:rPr>
          <w:b/>
          <w:bCs/>
          <w:sz w:val="28"/>
          <w:szCs w:val="28"/>
          <w:lang w:val="en-AU"/>
        </w:rPr>
      </w:pPr>
    </w:p>
    <w:p w14:paraId="62298B25" w14:textId="433BA98D" w:rsidR="00B8793A" w:rsidRDefault="00B907F0" w:rsidP="007C6B95">
      <w:pPr>
        <w:spacing w:after="0" w:line="276" w:lineRule="auto"/>
        <w:rPr>
          <w:b/>
          <w:bCs/>
          <w:sz w:val="28"/>
          <w:szCs w:val="28"/>
          <w:lang w:val="en-AU"/>
        </w:rPr>
      </w:pPr>
      <w:r w:rsidRPr="0039683B">
        <w:rPr>
          <w:b/>
          <w:bCs/>
          <w:sz w:val="28"/>
          <w:szCs w:val="28"/>
          <w:lang w:val="en-AU"/>
        </w:rPr>
        <w:t>Content</w:t>
      </w:r>
    </w:p>
    <w:p w14:paraId="62E462AF" w14:textId="77777777" w:rsidR="000F27A3" w:rsidRPr="0039683B" w:rsidRDefault="000F27A3" w:rsidP="007C6B95">
      <w:pPr>
        <w:spacing w:after="0" w:line="276" w:lineRule="auto"/>
        <w:rPr>
          <w:b/>
          <w:bCs/>
          <w:sz w:val="28"/>
          <w:szCs w:val="28"/>
          <w:lang w:val="en-AU"/>
        </w:rPr>
      </w:pPr>
    </w:p>
    <w:p w14:paraId="25DF637A" w14:textId="41728A1E" w:rsidR="00F022C7" w:rsidRPr="007C6B95" w:rsidRDefault="00F022C7" w:rsidP="007C6B95">
      <w:pPr>
        <w:spacing w:after="0" w:line="276" w:lineRule="auto"/>
        <w:rPr>
          <w:sz w:val="24"/>
          <w:lang w:val="en-AU"/>
        </w:rPr>
      </w:pPr>
      <w:r w:rsidRPr="007C6B95">
        <w:rPr>
          <w:sz w:val="24"/>
          <w:lang w:val="en-AU"/>
        </w:rPr>
        <w:t xml:space="preserve">This pack contains communications resources to support services </w:t>
      </w:r>
      <w:proofErr w:type="gramStart"/>
      <w:r w:rsidRPr="007C6B95">
        <w:rPr>
          <w:sz w:val="24"/>
          <w:lang w:val="en-AU"/>
        </w:rPr>
        <w:t>in the event that</w:t>
      </w:r>
      <w:proofErr w:type="gramEnd"/>
      <w:r w:rsidRPr="007C6B95">
        <w:rPr>
          <w:sz w:val="24"/>
          <w:lang w:val="en-AU"/>
        </w:rPr>
        <w:t xml:space="preserve"> the service is required to close due to COVID-19</w:t>
      </w:r>
      <w:r w:rsidR="00774CB0" w:rsidRPr="007C6B95">
        <w:rPr>
          <w:sz w:val="24"/>
          <w:lang w:val="en-AU"/>
        </w:rPr>
        <w:t>.</w:t>
      </w:r>
      <w:r w:rsidRPr="007C6B95">
        <w:rPr>
          <w:sz w:val="24"/>
          <w:lang w:val="en-AU"/>
        </w:rPr>
        <w:t xml:space="preserve"> Communications templates for anticipated milestones in the closure process are provided. </w:t>
      </w:r>
    </w:p>
    <w:p w14:paraId="05F80CCD" w14:textId="77777777" w:rsidR="00F022C7" w:rsidRPr="007C6B95" w:rsidRDefault="00F022C7" w:rsidP="007C6B95">
      <w:pPr>
        <w:spacing w:after="0" w:line="276" w:lineRule="auto"/>
        <w:rPr>
          <w:sz w:val="24"/>
          <w:lang w:val="en-AU"/>
        </w:rPr>
      </w:pPr>
    </w:p>
    <w:p w14:paraId="180FC0E8" w14:textId="38DBCCE1" w:rsidR="00F022C7" w:rsidRPr="007C6B95" w:rsidRDefault="00F022C7" w:rsidP="007C6B95">
      <w:pPr>
        <w:spacing w:after="0" w:line="276" w:lineRule="auto"/>
        <w:rPr>
          <w:sz w:val="24"/>
          <w:lang w:val="en-AU"/>
        </w:rPr>
      </w:pPr>
      <w:r w:rsidRPr="007C6B95">
        <w:rPr>
          <w:b/>
          <w:bCs/>
          <w:sz w:val="28"/>
          <w:szCs w:val="28"/>
          <w:lang w:val="en-AU"/>
        </w:rPr>
        <w:t xml:space="preserve">Communications </w:t>
      </w:r>
      <w:r w:rsidR="001D180F" w:rsidRPr="007C6B95">
        <w:rPr>
          <w:b/>
          <w:bCs/>
          <w:sz w:val="28"/>
          <w:szCs w:val="28"/>
          <w:lang w:val="en-AU"/>
        </w:rPr>
        <w:t>templates</w:t>
      </w:r>
      <w:r w:rsidR="001D180F" w:rsidRPr="007C6B95">
        <w:rPr>
          <w:sz w:val="24"/>
          <w:lang w:val="en-AU"/>
        </w:rPr>
        <w:t xml:space="preserve"> </w:t>
      </w:r>
    </w:p>
    <w:p w14:paraId="634F95F9" w14:textId="77777777" w:rsidR="00346349" w:rsidRPr="007C6B95" w:rsidRDefault="00346349" w:rsidP="007C6B95">
      <w:pPr>
        <w:spacing w:after="0" w:line="276" w:lineRule="auto"/>
        <w:rPr>
          <w:sz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8"/>
        <w:gridCol w:w="5530"/>
      </w:tblGrid>
      <w:tr w:rsidR="00F022C7" w:rsidRPr="007C6B95" w14:paraId="6F7A3C65" w14:textId="77777777" w:rsidTr="00B40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68531B" w14:textId="678921F1" w:rsidR="00F022C7" w:rsidRPr="007C6B95" w:rsidRDefault="00774CB0" w:rsidP="007C6B95">
            <w:pPr>
              <w:spacing w:after="0" w:line="276" w:lineRule="auto"/>
              <w:rPr>
                <w:color w:val="auto"/>
                <w:sz w:val="24"/>
                <w:lang w:val="en-AU"/>
              </w:rPr>
            </w:pPr>
            <w:r w:rsidRPr="007C6B95">
              <w:rPr>
                <w:bCs/>
                <w:color w:val="auto"/>
                <w:sz w:val="24"/>
                <w:lang w:val="en-AU"/>
              </w:rPr>
              <w:t>I</w:t>
            </w:r>
            <w:r w:rsidR="00F022C7" w:rsidRPr="007C6B95">
              <w:rPr>
                <w:bCs/>
                <w:color w:val="auto"/>
                <w:sz w:val="24"/>
                <w:lang w:val="en-AU"/>
              </w:rPr>
              <w:t>nitial closure communications</w:t>
            </w:r>
          </w:p>
          <w:p w14:paraId="50490FF2" w14:textId="77777777" w:rsidR="00F022C7" w:rsidRPr="007C6B95" w:rsidRDefault="00F022C7" w:rsidP="007C6B95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F5884A" w14:textId="77777777" w:rsidR="00F022C7" w:rsidRPr="007C6B95" w:rsidRDefault="00F022C7" w:rsidP="007C6B9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7C6B95">
              <w:rPr>
                <w:color w:val="auto"/>
                <w:sz w:val="24"/>
              </w:rPr>
              <w:t>Purpose</w:t>
            </w:r>
          </w:p>
        </w:tc>
      </w:tr>
      <w:tr w:rsidR="00F022C7" w:rsidRPr="007C6B95" w14:paraId="06AE1292" w14:textId="77777777" w:rsidTr="00B40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BF3C4" w14:textId="77777777" w:rsidR="00F022C7" w:rsidRPr="007C6B95" w:rsidRDefault="00F022C7" w:rsidP="007C6B95">
            <w:pPr>
              <w:spacing w:after="0" w:line="276" w:lineRule="auto"/>
              <w:rPr>
                <w:bCs/>
                <w:color w:val="auto"/>
                <w:sz w:val="24"/>
                <w:lang w:val="en-AU"/>
              </w:rPr>
            </w:pPr>
            <w:r w:rsidRPr="007C6B95">
              <w:rPr>
                <w:bCs/>
                <w:color w:val="auto"/>
                <w:sz w:val="24"/>
                <w:lang w:val="en-AU"/>
              </w:rPr>
              <w:t xml:space="preserve">Letter to parents, </w:t>
            </w:r>
            <w:proofErr w:type="gramStart"/>
            <w:r w:rsidRPr="007C6B95">
              <w:rPr>
                <w:bCs/>
                <w:color w:val="auto"/>
                <w:sz w:val="24"/>
                <w:lang w:val="en-AU"/>
              </w:rPr>
              <w:t>carers</w:t>
            </w:r>
            <w:proofErr w:type="gramEnd"/>
            <w:r w:rsidRPr="007C6B95">
              <w:rPr>
                <w:bCs/>
                <w:color w:val="auto"/>
                <w:sz w:val="24"/>
                <w:lang w:val="en-AU"/>
              </w:rPr>
              <w:t xml:space="preserve"> and staff (confirming case but no closure)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37075" w14:textId="77777777" w:rsidR="00F022C7" w:rsidRPr="007C6B95" w:rsidRDefault="00F022C7" w:rsidP="007C6B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C6B95">
              <w:rPr>
                <w:sz w:val="24"/>
              </w:rPr>
              <w:t>Inform families of confirmed case but no closure required</w:t>
            </w:r>
          </w:p>
        </w:tc>
      </w:tr>
      <w:tr w:rsidR="00F022C7" w:rsidRPr="007C6B95" w14:paraId="68B536A5" w14:textId="77777777" w:rsidTr="00B40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B2B40" w14:textId="77777777" w:rsidR="00F022C7" w:rsidRPr="007C6B95" w:rsidRDefault="00F022C7" w:rsidP="007C6B95">
            <w:pPr>
              <w:spacing w:after="0" w:line="276" w:lineRule="auto"/>
              <w:rPr>
                <w:color w:val="auto"/>
                <w:sz w:val="24"/>
                <w:lang w:val="en-AU"/>
              </w:rPr>
            </w:pPr>
            <w:r w:rsidRPr="007C6B95">
              <w:rPr>
                <w:color w:val="auto"/>
                <w:sz w:val="24"/>
                <w:lang w:val="en-AU"/>
              </w:rPr>
              <w:t xml:space="preserve">Letter to parents, </w:t>
            </w:r>
            <w:proofErr w:type="gramStart"/>
            <w:r w:rsidRPr="007C6B95">
              <w:rPr>
                <w:color w:val="auto"/>
                <w:sz w:val="24"/>
                <w:lang w:val="en-AU"/>
              </w:rPr>
              <w:t>carers</w:t>
            </w:r>
            <w:proofErr w:type="gramEnd"/>
            <w:r w:rsidRPr="007C6B95">
              <w:rPr>
                <w:color w:val="auto"/>
                <w:sz w:val="24"/>
                <w:lang w:val="en-AU"/>
              </w:rPr>
              <w:t xml:space="preserve"> and staff (confirming case and closure)</w:t>
            </w:r>
          </w:p>
          <w:p w14:paraId="4A8729A4" w14:textId="77777777" w:rsidR="00F022C7" w:rsidRPr="007C6B95" w:rsidRDefault="00F022C7" w:rsidP="007C6B95">
            <w:pPr>
              <w:spacing w:after="0" w:line="276" w:lineRule="auto"/>
              <w:rPr>
                <w:b/>
                <w:bCs/>
                <w:color w:val="auto"/>
                <w:sz w:val="24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547ED" w14:textId="77777777" w:rsidR="00F022C7" w:rsidRPr="007C6B95" w:rsidRDefault="00F022C7" w:rsidP="007C6B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C6B95">
              <w:rPr>
                <w:sz w:val="24"/>
              </w:rPr>
              <w:t>Inform families of confirmed case and closure required</w:t>
            </w:r>
          </w:p>
        </w:tc>
      </w:tr>
      <w:tr w:rsidR="00F022C7" w:rsidRPr="007C6B95" w14:paraId="52AD3F29" w14:textId="77777777" w:rsidTr="00B40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E5932" w14:textId="77777777" w:rsidR="00F022C7" w:rsidRPr="007C6B95" w:rsidRDefault="00F022C7" w:rsidP="007C6B95">
            <w:pPr>
              <w:spacing w:after="0" w:line="276" w:lineRule="auto"/>
              <w:rPr>
                <w:color w:val="auto"/>
                <w:sz w:val="24"/>
                <w:lang w:val="en-AU"/>
              </w:rPr>
            </w:pPr>
            <w:r w:rsidRPr="007C6B95">
              <w:rPr>
                <w:color w:val="auto"/>
                <w:sz w:val="24"/>
                <w:lang w:val="en-AU"/>
              </w:rPr>
              <w:t xml:space="preserve">Suggested media lines </w:t>
            </w:r>
          </w:p>
          <w:p w14:paraId="5AB0934D" w14:textId="77777777" w:rsidR="00F022C7" w:rsidRPr="007C6B95" w:rsidRDefault="00F022C7" w:rsidP="007C6B95">
            <w:pPr>
              <w:spacing w:after="0" w:line="276" w:lineRule="auto"/>
              <w:rPr>
                <w:b/>
                <w:bCs/>
                <w:color w:val="auto"/>
                <w:sz w:val="24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FDD65" w14:textId="77777777" w:rsidR="00F022C7" w:rsidRPr="007C6B95" w:rsidRDefault="00F022C7" w:rsidP="007C6B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C6B95">
              <w:rPr>
                <w:sz w:val="24"/>
              </w:rPr>
              <w:t xml:space="preserve">To assist services in responding to any media enquires </w:t>
            </w:r>
          </w:p>
        </w:tc>
      </w:tr>
      <w:tr w:rsidR="00F022C7" w:rsidRPr="007C6B95" w14:paraId="68A33605" w14:textId="77777777" w:rsidTr="00B40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CEF12" w14:textId="4F80D89E" w:rsidR="00F022C7" w:rsidRPr="007C6B95" w:rsidRDefault="00F022C7" w:rsidP="007C6B95">
            <w:pPr>
              <w:spacing w:after="0" w:line="276" w:lineRule="auto"/>
              <w:rPr>
                <w:b/>
                <w:bCs/>
                <w:color w:val="auto"/>
                <w:sz w:val="24"/>
                <w:lang w:val="en-AU"/>
              </w:rPr>
            </w:pPr>
            <w:r w:rsidRPr="007C6B95">
              <w:rPr>
                <w:color w:val="auto"/>
                <w:sz w:val="24"/>
                <w:lang w:val="en-AU"/>
              </w:rPr>
              <w:t xml:space="preserve">Q&amp;As on </w:t>
            </w:r>
            <w:r w:rsidR="00B40A65" w:rsidRPr="007C6B95">
              <w:rPr>
                <w:color w:val="auto"/>
                <w:sz w:val="24"/>
                <w:lang w:val="en-AU"/>
              </w:rPr>
              <w:t>a</w:t>
            </w:r>
            <w:r w:rsidRPr="007C6B95">
              <w:rPr>
                <w:color w:val="auto"/>
                <w:sz w:val="24"/>
                <w:lang w:val="en-AU"/>
              </w:rPr>
              <w:t xml:space="preserve"> service closure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C63F4" w14:textId="3E0C63B6" w:rsidR="00F022C7" w:rsidRPr="007C6B95" w:rsidRDefault="00F022C7" w:rsidP="007C6B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C6B95">
              <w:rPr>
                <w:sz w:val="24"/>
              </w:rPr>
              <w:t xml:space="preserve">To provide services with additional information, and to help respond to enquiries from families </w:t>
            </w:r>
          </w:p>
        </w:tc>
      </w:tr>
    </w:tbl>
    <w:p w14:paraId="585C485D" w14:textId="77777777" w:rsidR="00F022C7" w:rsidRPr="007C6B95" w:rsidRDefault="00F022C7" w:rsidP="007C6B95">
      <w:pPr>
        <w:spacing w:after="0" w:line="276" w:lineRule="auto"/>
        <w:rPr>
          <w:b/>
          <w:bCs/>
          <w:lang w:val="en-AU"/>
        </w:rPr>
      </w:pPr>
    </w:p>
    <w:p w14:paraId="29018566" w14:textId="337C211B" w:rsidR="00F022C7" w:rsidRPr="00B40A65" w:rsidRDefault="00F022C7" w:rsidP="007C6B95">
      <w:pPr>
        <w:spacing w:after="0" w:line="276" w:lineRule="auto"/>
        <w:rPr>
          <w:rFonts w:eastAsiaTheme="majorEastAsia" w:cstheme="majorBidi"/>
          <w:b/>
          <w:caps/>
          <w:color w:val="4F81BD" w:themeColor="accent1"/>
          <w:sz w:val="44"/>
          <w:szCs w:val="32"/>
          <w:lang w:val="en-AU"/>
        </w:rPr>
      </w:pPr>
      <w:r w:rsidRPr="007C6B95">
        <w:rPr>
          <w:lang w:val="en-AU"/>
        </w:rPr>
        <w:br w:type="page"/>
      </w:r>
      <w:bookmarkStart w:id="2" w:name="_Hlk48142780"/>
      <w:r w:rsidRPr="007C6B95">
        <w:rPr>
          <w:b/>
          <w:bCs/>
          <w:sz w:val="24"/>
          <w:lang w:val="en-AU"/>
        </w:rPr>
        <w:lastRenderedPageBreak/>
        <w:t xml:space="preserve">Letter to </w:t>
      </w:r>
      <w:r w:rsidR="00B907F0" w:rsidRPr="007C6B95">
        <w:rPr>
          <w:b/>
          <w:bCs/>
          <w:sz w:val="24"/>
          <w:lang w:val="en-AU"/>
        </w:rPr>
        <w:t xml:space="preserve">parents, </w:t>
      </w:r>
      <w:proofErr w:type="gramStart"/>
      <w:r w:rsidR="00B907F0" w:rsidRPr="007C6B95">
        <w:rPr>
          <w:b/>
          <w:bCs/>
          <w:sz w:val="24"/>
          <w:lang w:val="en-AU"/>
        </w:rPr>
        <w:t>carers</w:t>
      </w:r>
      <w:proofErr w:type="gramEnd"/>
      <w:r w:rsidR="00B907F0" w:rsidRPr="007C6B95">
        <w:rPr>
          <w:b/>
          <w:bCs/>
          <w:sz w:val="24"/>
          <w:lang w:val="en-AU"/>
        </w:rPr>
        <w:t xml:space="preserve"> and </w:t>
      </w:r>
      <w:r w:rsidRPr="007C6B95">
        <w:rPr>
          <w:b/>
          <w:bCs/>
          <w:sz w:val="24"/>
          <w:lang w:val="en-AU"/>
        </w:rPr>
        <w:t xml:space="preserve">staff </w:t>
      </w:r>
    </w:p>
    <w:p w14:paraId="3A676F19" w14:textId="47DFD80F" w:rsidR="00F022C7" w:rsidRPr="007C6B95" w:rsidRDefault="00F022C7" w:rsidP="007C6B95">
      <w:pPr>
        <w:spacing w:after="0" w:line="276" w:lineRule="auto"/>
        <w:rPr>
          <w:b/>
          <w:bCs/>
          <w:sz w:val="24"/>
          <w:lang w:val="en-AU"/>
        </w:rPr>
      </w:pPr>
      <w:r w:rsidRPr="007C6B95">
        <w:rPr>
          <w:b/>
          <w:bCs/>
          <w:sz w:val="24"/>
          <w:lang w:val="en-AU"/>
        </w:rPr>
        <w:t xml:space="preserve">(CONFIRMING CASE BUT CLOSURE NOT </w:t>
      </w:r>
      <w:r w:rsidR="00B658A8" w:rsidRPr="007C6B95">
        <w:rPr>
          <w:b/>
          <w:bCs/>
          <w:sz w:val="24"/>
          <w:lang w:val="en-AU"/>
        </w:rPr>
        <w:t>REQUIRED)</w:t>
      </w:r>
    </w:p>
    <w:bookmarkEnd w:id="2"/>
    <w:p w14:paraId="19C2809D" w14:textId="77777777" w:rsidR="00B658A8" w:rsidRPr="007C6B95" w:rsidRDefault="00B658A8" w:rsidP="007C6B95">
      <w:pPr>
        <w:pStyle w:val="PlainText"/>
        <w:spacing w:after="120" w:line="276" w:lineRule="auto"/>
        <w:rPr>
          <w:rFonts w:asciiTheme="minorHAnsi" w:hAnsiTheme="minorHAnsi" w:cstheme="majorHAnsi"/>
        </w:rPr>
      </w:pPr>
    </w:p>
    <w:p w14:paraId="2A6C81A4" w14:textId="3C0EC4E7" w:rsidR="00B658A8" w:rsidRPr="00B40A65" w:rsidRDefault="00B658A8" w:rsidP="00B40A65">
      <w:pPr>
        <w:spacing w:line="276" w:lineRule="auto"/>
        <w:rPr>
          <w:b/>
          <w:i/>
          <w:iCs/>
          <w:color w:val="FF0000"/>
          <w:lang w:val="en-AU"/>
        </w:rPr>
      </w:pPr>
      <w:r w:rsidRPr="007C6B95">
        <w:rPr>
          <w:i/>
          <w:iCs/>
          <w:color w:val="FF0000"/>
          <w:lang w:val="en-AU"/>
        </w:rPr>
        <w:t>This is</w:t>
      </w:r>
      <w:r w:rsidR="0046037E" w:rsidRPr="007C6B95">
        <w:rPr>
          <w:i/>
          <w:iCs/>
          <w:color w:val="FF0000"/>
          <w:lang w:val="en-AU"/>
        </w:rPr>
        <w:t xml:space="preserve"> a</w:t>
      </w:r>
      <w:r w:rsidRPr="007C6B95">
        <w:rPr>
          <w:i/>
          <w:iCs/>
          <w:color w:val="FF0000"/>
          <w:lang w:val="en-AU"/>
        </w:rPr>
        <w:t xml:space="preserve"> template suggested letter/email for services to send families. Use your service letterhead. Tailor for your specific circumstances and to meet the needs of families at your service as required.</w:t>
      </w:r>
    </w:p>
    <w:p w14:paraId="181625AA" w14:textId="77777777" w:rsidR="00B658A8" w:rsidRPr="007C6B95" w:rsidRDefault="00B658A8" w:rsidP="007C6B95">
      <w:pPr>
        <w:pStyle w:val="PlainText"/>
        <w:spacing w:after="120" w:line="276" w:lineRule="auto"/>
        <w:rPr>
          <w:rFonts w:asciiTheme="minorHAnsi" w:hAnsiTheme="minorHAnsi" w:cstheme="majorHAnsi"/>
        </w:rPr>
      </w:pPr>
    </w:p>
    <w:p w14:paraId="3953B1FF" w14:textId="681EBB71" w:rsidR="00F022C7" w:rsidRPr="007C6B95" w:rsidRDefault="00F022C7" w:rsidP="00B40A65">
      <w:pPr>
        <w:pStyle w:val="PlainText"/>
        <w:spacing w:after="120" w:line="276" w:lineRule="auto"/>
        <w:rPr>
          <w:rFonts w:asciiTheme="minorHAnsi" w:hAnsiTheme="minorHAnsi" w:cstheme="majorHAnsi"/>
          <w:sz w:val="24"/>
          <w:szCs w:val="24"/>
        </w:rPr>
      </w:pPr>
      <w:r w:rsidRPr="007C6B95">
        <w:rPr>
          <w:rFonts w:asciiTheme="minorHAnsi" w:hAnsiTheme="minorHAnsi" w:cstheme="majorHAnsi"/>
          <w:sz w:val="24"/>
          <w:szCs w:val="24"/>
        </w:rPr>
        <w:t xml:space="preserve">Dear parents, </w:t>
      </w:r>
      <w:proofErr w:type="gramStart"/>
      <w:r w:rsidRPr="007C6B95">
        <w:rPr>
          <w:rFonts w:asciiTheme="minorHAnsi" w:hAnsiTheme="minorHAnsi" w:cstheme="majorHAnsi"/>
          <w:sz w:val="24"/>
          <w:szCs w:val="24"/>
        </w:rPr>
        <w:t>carers</w:t>
      </w:r>
      <w:proofErr w:type="gramEnd"/>
      <w:r w:rsidRPr="007C6B95">
        <w:rPr>
          <w:rFonts w:asciiTheme="minorHAnsi" w:hAnsiTheme="minorHAnsi" w:cstheme="majorHAnsi"/>
          <w:sz w:val="24"/>
          <w:szCs w:val="24"/>
        </w:rPr>
        <w:t xml:space="preserve"> and staff,</w:t>
      </w:r>
    </w:p>
    <w:p w14:paraId="7E09C90B" w14:textId="77777777" w:rsidR="00B658A8" w:rsidRPr="007C6B95" w:rsidRDefault="00B658A8" w:rsidP="00B40A65">
      <w:pPr>
        <w:pStyle w:val="PlainText"/>
        <w:spacing w:after="120" w:line="276" w:lineRule="auto"/>
        <w:rPr>
          <w:rFonts w:asciiTheme="minorHAnsi" w:hAnsiTheme="minorHAnsi" w:cstheme="majorHAnsi"/>
          <w:sz w:val="24"/>
          <w:szCs w:val="24"/>
        </w:rPr>
      </w:pPr>
    </w:p>
    <w:p w14:paraId="612D1C67" w14:textId="7083D063" w:rsidR="00B837E9" w:rsidRPr="007C6B95" w:rsidRDefault="00B658A8" w:rsidP="00B40A65">
      <w:pPr>
        <w:spacing w:line="276" w:lineRule="auto"/>
        <w:rPr>
          <w:rFonts w:cstheme="majorHAnsi"/>
          <w:sz w:val="24"/>
        </w:rPr>
      </w:pPr>
      <w:r w:rsidRPr="007C6B95">
        <w:rPr>
          <w:rFonts w:cstheme="majorHAnsi"/>
          <w:sz w:val="24"/>
        </w:rPr>
        <w:t xml:space="preserve">ACT Health </w:t>
      </w:r>
      <w:r w:rsidR="00F022C7" w:rsidRPr="007C6B95">
        <w:rPr>
          <w:rFonts w:cstheme="majorHAnsi"/>
          <w:sz w:val="24"/>
        </w:rPr>
        <w:t xml:space="preserve">has confirmed that a </w:t>
      </w:r>
      <w:r w:rsidR="00F022C7" w:rsidRPr="007C6B95">
        <w:rPr>
          <w:rFonts w:cstheme="majorHAnsi"/>
          <w:b/>
          <w:bCs/>
          <w:sz w:val="24"/>
        </w:rPr>
        <w:t xml:space="preserve">[CHILD/STAFF MEMBER] </w:t>
      </w:r>
      <w:r w:rsidR="00F022C7" w:rsidRPr="007C6B95">
        <w:rPr>
          <w:rFonts w:cstheme="majorHAnsi"/>
          <w:sz w:val="24"/>
        </w:rPr>
        <w:t>at</w:t>
      </w:r>
      <w:r w:rsidR="00F022C7" w:rsidRPr="007C6B95">
        <w:rPr>
          <w:rFonts w:cstheme="majorHAnsi"/>
          <w:b/>
          <w:bCs/>
          <w:sz w:val="24"/>
        </w:rPr>
        <w:t xml:space="preserve"> [</w:t>
      </w:r>
      <w:r w:rsidR="00846F1C" w:rsidRPr="007C6B95">
        <w:rPr>
          <w:rFonts w:cstheme="majorHAnsi"/>
          <w:b/>
          <w:bCs/>
          <w:sz w:val="24"/>
        </w:rPr>
        <w:t xml:space="preserve">NAME OF </w:t>
      </w:r>
      <w:r w:rsidR="00F022C7" w:rsidRPr="007C6B95">
        <w:rPr>
          <w:rFonts w:cstheme="majorHAnsi"/>
          <w:b/>
          <w:bCs/>
          <w:sz w:val="24"/>
        </w:rPr>
        <w:t>SERVICE]</w:t>
      </w:r>
      <w:r w:rsidR="00F022C7" w:rsidRPr="007C6B95">
        <w:rPr>
          <w:rFonts w:cstheme="majorHAnsi"/>
          <w:sz w:val="24"/>
        </w:rPr>
        <w:t xml:space="preserve"> has tested positive for </w:t>
      </w:r>
      <w:r w:rsidR="00B40A65">
        <w:rPr>
          <w:rFonts w:cstheme="majorHAnsi"/>
          <w:sz w:val="24"/>
        </w:rPr>
        <w:t>COVID-19</w:t>
      </w:r>
      <w:r w:rsidR="00F022C7" w:rsidRPr="007C6B95">
        <w:rPr>
          <w:rFonts w:cstheme="majorHAnsi"/>
          <w:sz w:val="24"/>
        </w:rPr>
        <w:t>.</w:t>
      </w:r>
    </w:p>
    <w:p w14:paraId="093660CB" w14:textId="2F2ADEF3" w:rsidR="00B837E9" w:rsidRDefault="00F022C7" w:rsidP="00B40A65">
      <w:pPr>
        <w:spacing w:line="276" w:lineRule="auto"/>
        <w:rPr>
          <w:rFonts w:cstheme="majorHAnsi"/>
          <w:sz w:val="24"/>
        </w:rPr>
      </w:pPr>
      <w:r w:rsidRPr="007C6B95">
        <w:rPr>
          <w:rFonts w:cstheme="majorHAnsi"/>
          <w:sz w:val="24"/>
        </w:rPr>
        <w:t xml:space="preserve">I would like to reassure you that we took immediate action as soon as we became aware of the situation and sought advice from </w:t>
      </w:r>
      <w:r w:rsidR="00B658A8" w:rsidRPr="007C6B95">
        <w:rPr>
          <w:rFonts w:cstheme="majorHAnsi"/>
          <w:sz w:val="24"/>
        </w:rPr>
        <w:t xml:space="preserve">ACT Health and the Education Directorate’s </w:t>
      </w:r>
      <w:r w:rsidR="0068541D" w:rsidRPr="007C6B95">
        <w:rPr>
          <w:rFonts w:cstheme="majorHAnsi"/>
          <w:sz w:val="24"/>
        </w:rPr>
        <w:t xml:space="preserve">Regulatory Authority Children’s Education and Care Assurance (CECA). </w:t>
      </w:r>
    </w:p>
    <w:p w14:paraId="1AB7D37E" w14:textId="77777777" w:rsidR="00B40A65" w:rsidRPr="007C6B95" w:rsidRDefault="00B40A65" w:rsidP="00B40A65">
      <w:pPr>
        <w:spacing w:line="276" w:lineRule="auto"/>
        <w:rPr>
          <w:rFonts w:cstheme="majorHAnsi"/>
          <w:sz w:val="24"/>
        </w:rPr>
      </w:pPr>
    </w:p>
    <w:p w14:paraId="59953DD0" w14:textId="18F7885E" w:rsidR="00B837E9" w:rsidRPr="007C6B95" w:rsidRDefault="00F022C7" w:rsidP="00B40A65">
      <w:pPr>
        <w:spacing w:line="276" w:lineRule="auto"/>
        <w:rPr>
          <w:rFonts w:cstheme="majorHAnsi"/>
          <w:sz w:val="24"/>
        </w:rPr>
      </w:pPr>
      <w:r w:rsidRPr="007C6B95">
        <w:rPr>
          <w:rFonts w:cstheme="majorHAnsi"/>
          <w:sz w:val="24"/>
        </w:rPr>
        <w:t xml:space="preserve">The </w:t>
      </w:r>
      <w:r w:rsidRPr="007C6B95">
        <w:rPr>
          <w:rFonts w:cstheme="majorHAnsi"/>
          <w:b/>
          <w:bCs/>
          <w:sz w:val="24"/>
        </w:rPr>
        <w:t>[CHILD/STAFF MEMBER]</w:t>
      </w:r>
      <w:r w:rsidRPr="007C6B95">
        <w:rPr>
          <w:rFonts w:cstheme="majorHAnsi"/>
          <w:sz w:val="24"/>
        </w:rPr>
        <w:t xml:space="preserve"> did not attend the service while infectious and </w:t>
      </w:r>
      <w:r w:rsidR="0068541D" w:rsidRPr="007C6B95">
        <w:rPr>
          <w:rFonts w:cstheme="majorHAnsi"/>
          <w:sz w:val="24"/>
        </w:rPr>
        <w:t>ACT Health’s</w:t>
      </w:r>
      <w:r w:rsidRPr="007C6B95">
        <w:rPr>
          <w:rFonts w:cstheme="majorHAnsi"/>
          <w:sz w:val="24"/>
        </w:rPr>
        <w:t xml:space="preserve"> investigation of the situation determined the service does not need to close. </w:t>
      </w:r>
    </w:p>
    <w:p w14:paraId="7A2CE70A" w14:textId="062D03AE" w:rsidR="00B837E9" w:rsidRDefault="0068541D" w:rsidP="00B40A65">
      <w:pPr>
        <w:spacing w:line="276" w:lineRule="auto"/>
        <w:rPr>
          <w:rFonts w:cstheme="majorHAnsi"/>
          <w:sz w:val="24"/>
        </w:rPr>
      </w:pPr>
      <w:r w:rsidRPr="007C6B95">
        <w:rPr>
          <w:rFonts w:cstheme="majorHAnsi"/>
          <w:sz w:val="24"/>
        </w:rPr>
        <w:t>ACT Health</w:t>
      </w:r>
      <w:r w:rsidR="00F022C7" w:rsidRPr="007C6B95">
        <w:rPr>
          <w:rFonts w:cstheme="majorHAnsi"/>
          <w:sz w:val="24"/>
        </w:rPr>
        <w:t xml:space="preserve"> has also advised that staff, children and families do not need to take any further precautionary action beyond the measures such as </w:t>
      </w:r>
      <w:r w:rsidR="00F022C7" w:rsidRPr="00594D30">
        <w:rPr>
          <w:rFonts w:cstheme="majorHAnsi"/>
          <w:sz w:val="24"/>
        </w:rPr>
        <w:t xml:space="preserve">practising physical distancing, </w:t>
      </w:r>
      <w:r w:rsidR="00DB1D02" w:rsidRPr="00594D30">
        <w:rPr>
          <w:rFonts w:cstheme="majorHAnsi"/>
          <w:sz w:val="24"/>
        </w:rPr>
        <w:t>implementing effective</w:t>
      </w:r>
      <w:r w:rsidR="00BE5D02" w:rsidRPr="00594D30">
        <w:rPr>
          <w:rFonts w:cstheme="majorHAnsi"/>
          <w:sz w:val="24"/>
        </w:rPr>
        <w:t xml:space="preserve"> hand hygiene, getting tested for COVID-19 and staying home if unwell. </w:t>
      </w:r>
    </w:p>
    <w:p w14:paraId="3A216BA1" w14:textId="77777777" w:rsidR="00B40A65" w:rsidRPr="007C6B95" w:rsidRDefault="00B40A65" w:rsidP="00B40A65">
      <w:pPr>
        <w:spacing w:line="276" w:lineRule="auto"/>
        <w:rPr>
          <w:rFonts w:cstheme="majorHAnsi"/>
          <w:sz w:val="24"/>
        </w:rPr>
      </w:pPr>
    </w:p>
    <w:p w14:paraId="03B57E74" w14:textId="5112ECA4" w:rsidR="00B837E9" w:rsidRPr="007C6B95" w:rsidRDefault="00F022C7" w:rsidP="00B40A65">
      <w:pPr>
        <w:spacing w:line="276" w:lineRule="auto"/>
        <w:rPr>
          <w:sz w:val="24"/>
        </w:rPr>
      </w:pPr>
      <w:r w:rsidRPr="007C6B95">
        <w:rPr>
          <w:sz w:val="24"/>
        </w:rPr>
        <w:t xml:space="preserve">As </w:t>
      </w:r>
      <w:r w:rsidRPr="007C6B95">
        <w:rPr>
          <w:b/>
          <w:bCs/>
          <w:sz w:val="24"/>
        </w:rPr>
        <w:t>[CHILD/STAFF MEMBER]</w:t>
      </w:r>
      <w:r w:rsidRPr="007C6B95">
        <w:rPr>
          <w:sz w:val="24"/>
        </w:rPr>
        <w:t xml:space="preserve"> did not attend while infectious, </w:t>
      </w:r>
      <w:r w:rsidR="009A3011">
        <w:rPr>
          <w:sz w:val="24"/>
        </w:rPr>
        <w:t>A</w:t>
      </w:r>
      <w:r w:rsidR="00DB1D02" w:rsidRPr="007C6B95">
        <w:rPr>
          <w:sz w:val="24"/>
        </w:rPr>
        <w:t xml:space="preserve">CT Health </w:t>
      </w:r>
      <w:r w:rsidRPr="007C6B95">
        <w:rPr>
          <w:sz w:val="24"/>
        </w:rPr>
        <w:t>also determined that additional cleaning of the service was not necessary.</w:t>
      </w:r>
    </w:p>
    <w:p w14:paraId="6D832573" w14:textId="38F80B2F" w:rsidR="00B837E9" w:rsidRDefault="00F022C7" w:rsidP="00B40A65">
      <w:pPr>
        <w:spacing w:line="276" w:lineRule="auto"/>
        <w:rPr>
          <w:sz w:val="24"/>
        </w:rPr>
      </w:pPr>
      <w:r w:rsidRPr="007C6B95">
        <w:rPr>
          <w:sz w:val="24"/>
        </w:rPr>
        <w:t xml:space="preserve">I can reassure you that we are doing everything we can to ensure the health and safety of our community, and we have followed the advice from </w:t>
      </w:r>
      <w:r w:rsidR="00DB1D02" w:rsidRPr="007C6B95">
        <w:rPr>
          <w:sz w:val="24"/>
        </w:rPr>
        <w:t xml:space="preserve">ACT Health </w:t>
      </w:r>
      <w:r w:rsidRPr="007C6B95">
        <w:rPr>
          <w:sz w:val="24"/>
        </w:rPr>
        <w:t xml:space="preserve">and </w:t>
      </w:r>
      <w:r w:rsidR="00DB1D02" w:rsidRPr="007C6B95">
        <w:rPr>
          <w:sz w:val="24"/>
        </w:rPr>
        <w:t>CECA</w:t>
      </w:r>
      <w:r w:rsidRPr="007C6B95">
        <w:rPr>
          <w:sz w:val="24"/>
        </w:rPr>
        <w:t>.</w:t>
      </w:r>
    </w:p>
    <w:p w14:paraId="100BE0C9" w14:textId="77777777" w:rsidR="002378EB" w:rsidRPr="007C6B95" w:rsidRDefault="002378EB" w:rsidP="00B40A65">
      <w:pPr>
        <w:spacing w:line="276" w:lineRule="auto"/>
        <w:rPr>
          <w:sz w:val="24"/>
        </w:rPr>
      </w:pPr>
    </w:p>
    <w:p w14:paraId="0FCC1E00" w14:textId="77777777" w:rsidR="00F022C7" w:rsidRPr="007C6B95" w:rsidRDefault="00F022C7" w:rsidP="00B40A65">
      <w:pPr>
        <w:spacing w:line="276" w:lineRule="auto"/>
        <w:rPr>
          <w:sz w:val="24"/>
        </w:rPr>
      </w:pPr>
      <w:r w:rsidRPr="007C6B95">
        <w:rPr>
          <w:sz w:val="24"/>
        </w:rPr>
        <w:t xml:space="preserve">I ask you to please respect the privacy of the </w:t>
      </w:r>
      <w:r w:rsidRPr="007C6B95">
        <w:rPr>
          <w:b/>
          <w:bCs/>
          <w:sz w:val="24"/>
        </w:rPr>
        <w:t>[CHILD/STAFF MEMBER]</w:t>
      </w:r>
      <w:r w:rsidRPr="007C6B95">
        <w:rPr>
          <w:sz w:val="24"/>
        </w:rPr>
        <w:t xml:space="preserve"> and encourage the community to support each other during this time.</w:t>
      </w:r>
    </w:p>
    <w:p w14:paraId="24A7997A" w14:textId="700CEE71" w:rsidR="00F022C7" w:rsidRPr="007C6B95" w:rsidRDefault="00F022C7" w:rsidP="00B40A65">
      <w:pPr>
        <w:spacing w:line="276" w:lineRule="auto"/>
        <w:rPr>
          <w:sz w:val="24"/>
        </w:rPr>
      </w:pPr>
      <w:r w:rsidRPr="007C6B95">
        <w:rPr>
          <w:sz w:val="24"/>
        </w:rPr>
        <w:t xml:space="preserve">For more information about </w:t>
      </w:r>
      <w:r w:rsidR="007C6B95">
        <w:rPr>
          <w:sz w:val="24"/>
        </w:rPr>
        <w:t xml:space="preserve">COVID-19, </w:t>
      </w:r>
      <w:r w:rsidRPr="007C6B95">
        <w:rPr>
          <w:sz w:val="24"/>
        </w:rPr>
        <w:t xml:space="preserve">please visit the </w:t>
      </w:r>
      <w:r w:rsidR="00DF031F" w:rsidRPr="007C6B95">
        <w:rPr>
          <w:sz w:val="24"/>
        </w:rPr>
        <w:t>Education Directorate</w:t>
      </w:r>
      <w:r w:rsidR="009A3011">
        <w:rPr>
          <w:sz w:val="24"/>
        </w:rPr>
        <w:t>’</w:t>
      </w:r>
      <w:r w:rsidR="00DF031F" w:rsidRPr="007C6B95">
        <w:rPr>
          <w:sz w:val="24"/>
        </w:rPr>
        <w:t xml:space="preserve"> </w:t>
      </w:r>
      <w:hyperlink r:id="rId9" w:history="1">
        <w:r w:rsidR="00DF031F" w:rsidRPr="007C6B95">
          <w:rPr>
            <w:rStyle w:val="Hyperlink"/>
            <w:sz w:val="24"/>
          </w:rPr>
          <w:t>website</w:t>
        </w:r>
      </w:hyperlink>
      <w:r w:rsidR="00DF031F" w:rsidRPr="007C6B95">
        <w:rPr>
          <w:sz w:val="24"/>
        </w:rPr>
        <w:t xml:space="preserve"> and ACT Government’s dedicated </w:t>
      </w:r>
      <w:hyperlink r:id="rId10" w:history="1">
        <w:r w:rsidR="00DF031F" w:rsidRPr="007C6B95">
          <w:rPr>
            <w:rStyle w:val="Hyperlink"/>
            <w:sz w:val="24"/>
          </w:rPr>
          <w:t>COVID-19 website</w:t>
        </w:r>
      </w:hyperlink>
      <w:r w:rsidR="00DF031F" w:rsidRPr="007C6B95">
        <w:rPr>
          <w:sz w:val="24"/>
        </w:rPr>
        <w:t xml:space="preserve">. </w:t>
      </w:r>
    </w:p>
    <w:p w14:paraId="0317E318" w14:textId="77777777" w:rsidR="00DF031F" w:rsidRPr="007C6B95" w:rsidRDefault="00DF031F" w:rsidP="007C6B95">
      <w:pPr>
        <w:spacing w:line="276" w:lineRule="auto"/>
        <w:rPr>
          <w:sz w:val="24"/>
        </w:rPr>
      </w:pPr>
    </w:p>
    <w:p w14:paraId="4CB7AEFE" w14:textId="520774C7" w:rsidR="00F022C7" w:rsidRPr="007C6B95" w:rsidRDefault="00F022C7" w:rsidP="007C6B95">
      <w:pPr>
        <w:spacing w:line="276" w:lineRule="auto"/>
        <w:rPr>
          <w:sz w:val="24"/>
        </w:rPr>
      </w:pPr>
      <w:r w:rsidRPr="007C6B95">
        <w:rPr>
          <w:sz w:val="24"/>
        </w:rPr>
        <w:t>Kind regards,</w:t>
      </w:r>
    </w:p>
    <w:p w14:paraId="3DC11FAA" w14:textId="77777777" w:rsidR="00F022C7" w:rsidRPr="007C6B95" w:rsidRDefault="00F022C7" w:rsidP="007C6B95">
      <w:pPr>
        <w:spacing w:line="276" w:lineRule="auto"/>
        <w:rPr>
          <w:rFonts w:eastAsiaTheme="majorEastAsia" w:cs="Arial"/>
          <w:b/>
          <w:caps/>
          <w:color w:val="4F81BD" w:themeColor="accent1"/>
          <w:sz w:val="44"/>
          <w:szCs w:val="32"/>
        </w:rPr>
      </w:pPr>
      <w:r w:rsidRPr="007C6B95">
        <w:rPr>
          <w:b/>
          <w:bCs/>
          <w:sz w:val="24"/>
        </w:rPr>
        <w:t>[NAME]</w:t>
      </w:r>
      <w:r w:rsidRPr="007C6B95">
        <w:rPr>
          <w:b/>
          <w:bCs/>
        </w:rPr>
        <w:t xml:space="preserve"> </w:t>
      </w:r>
      <w:r w:rsidRPr="007C6B95">
        <w:rPr>
          <w:b/>
          <w:bCs/>
        </w:rPr>
        <w:br/>
      </w:r>
    </w:p>
    <w:p w14:paraId="5303D087" w14:textId="61CD5BD2" w:rsidR="00F022C7" w:rsidRPr="007C6B95" w:rsidRDefault="00F022C7" w:rsidP="007C6B95">
      <w:pPr>
        <w:spacing w:line="276" w:lineRule="auto"/>
        <w:rPr>
          <w:lang w:val="en-AU"/>
        </w:rPr>
      </w:pPr>
    </w:p>
    <w:p w14:paraId="1E487E5A" w14:textId="5E240E39" w:rsidR="0046037E" w:rsidRPr="007C6B95" w:rsidRDefault="0046037E" w:rsidP="007C6B95">
      <w:pPr>
        <w:spacing w:line="276" w:lineRule="auto"/>
        <w:rPr>
          <w:lang w:val="en-AU"/>
        </w:rPr>
      </w:pPr>
    </w:p>
    <w:p w14:paraId="3EEA0A11" w14:textId="77777777" w:rsidR="0046037E" w:rsidRPr="007C6B95" w:rsidRDefault="0046037E" w:rsidP="007C6B95">
      <w:pPr>
        <w:spacing w:after="0" w:line="276" w:lineRule="auto"/>
        <w:rPr>
          <w:b/>
          <w:bCs/>
          <w:sz w:val="24"/>
          <w:lang w:val="en-AU"/>
        </w:rPr>
      </w:pPr>
      <w:r w:rsidRPr="007C6B95">
        <w:rPr>
          <w:b/>
          <w:bCs/>
          <w:sz w:val="24"/>
          <w:lang w:val="en-AU"/>
        </w:rPr>
        <w:t xml:space="preserve">Letter to parents, </w:t>
      </w:r>
      <w:proofErr w:type="gramStart"/>
      <w:r w:rsidRPr="007C6B95">
        <w:rPr>
          <w:b/>
          <w:bCs/>
          <w:sz w:val="24"/>
          <w:lang w:val="en-AU"/>
        </w:rPr>
        <w:t>carers</w:t>
      </w:r>
      <w:proofErr w:type="gramEnd"/>
      <w:r w:rsidRPr="007C6B95">
        <w:rPr>
          <w:b/>
          <w:bCs/>
          <w:sz w:val="24"/>
          <w:lang w:val="en-AU"/>
        </w:rPr>
        <w:t xml:space="preserve"> and staff </w:t>
      </w:r>
    </w:p>
    <w:p w14:paraId="339110B5" w14:textId="2AFE0280" w:rsidR="0046037E" w:rsidRPr="007C6B95" w:rsidRDefault="0046037E" w:rsidP="007C6B95">
      <w:pPr>
        <w:spacing w:after="0" w:line="276" w:lineRule="auto"/>
        <w:rPr>
          <w:b/>
          <w:bCs/>
          <w:sz w:val="24"/>
          <w:lang w:val="en-AU"/>
        </w:rPr>
      </w:pPr>
      <w:r w:rsidRPr="007C6B95">
        <w:rPr>
          <w:b/>
          <w:bCs/>
          <w:sz w:val="24"/>
          <w:lang w:val="en-AU"/>
        </w:rPr>
        <w:t>(CONFIRMING CASE AND CLOSURE REQUIRED)</w:t>
      </w:r>
    </w:p>
    <w:p w14:paraId="28427E25" w14:textId="77777777" w:rsidR="0046037E" w:rsidRPr="007C6B95" w:rsidRDefault="0046037E" w:rsidP="007C6B95">
      <w:pPr>
        <w:spacing w:line="276" w:lineRule="auto"/>
        <w:rPr>
          <w:lang w:val="en-AU"/>
        </w:rPr>
      </w:pPr>
    </w:p>
    <w:p w14:paraId="36099FA1" w14:textId="77777777" w:rsidR="0046037E" w:rsidRPr="007C6B95" w:rsidRDefault="0046037E" w:rsidP="007C6B95">
      <w:pPr>
        <w:spacing w:line="276" w:lineRule="auto"/>
        <w:rPr>
          <w:b/>
          <w:i/>
          <w:iCs/>
          <w:color w:val="FF0000"/>
          <w:lang w:val="en-AU"/>
        </w:rPr>
      </w:pPr>
      <w:r w:rsidRPr="007C6B95">
        <w:rPr>
          <w:i/>
          <w:iCs/>
          <w:color w:val="FF0000"/>
          <w:lang w:val="en-AU"/>
        </w:rPr>
        <w:t xml:space="preserve">This is template suggested letter/email for services to send families. </w:t>
      </w:r>
    </w:p>
    <w:p w14:paraId="142CFD3F" w14:textId="1C5BBF49" w:rsidR="00F022C7" w:rsidRPr="007C6B95" w:rsidRDefault="0046037E" w:rsidP="007C6B95">
      <w:pPr>
        <w:spacing w:line="276" w:lineRule="auto"/>
        <w:rPr>
          <w:i/>
          <w:iCs/>
          <w:color w:val="FF0000"/>
          <w:lang w:val="en-AU"/>
        </w:rPr>
      </w:pPr>
      <w:r w:rsidRPr="007C6B95">
        <w:rPr>
          <w:i/>
          <w:iCs/>
          <w:color w:val="FF0000"/>
          <w:lang w:val="en-AU"/>
        </w:rPr>
        <w:t>Use your service letterhead. Tailor for your specific circumstances and to meet the needs of families at your service as required</w:t>
      </w:r>
    </w:p>
    <w:p w14:paraId="06C621C0" w14:textId="77777777" w:rsidR="0046037E" w:rsidRPr="007C6B95" w:rsidRDefault="0046037E" w:rsidP="007C6B95">
      <w:pPr>
        <w:spacing w:line="276" w:lineRule="auto"/>
        <w:rPr>
          <w:lang w:val="en-AU"/>
        </w:rPr>
      </w:pPr>
    </w:p>
    <w:p w14:paraId="1CFC26B1" w14:textId="063A0E3C" w:rsidR="00F022C7" w:rsidRPr="007C6B95" w:rsidRDefault="00F022C7" w:rsidP="007C6B95">
      <w:pPr>
        <w:spacing w:line="276" w:lineRule="auto"/>
        <w:rPr>
          <w:lang w:eastAsia="zh-CN"/>
        </w:rPr>
      </w:pPr>
      <w:r w:rsidRPr="007C6B95">
        <w:rPr>
          <w:lang w:eastAsia="zh-CN"/>
        </w:rPr>
        <w:t>Dear parents</w:t>
      </w:r>
      <w:r w:rsidR="0046037E" w:rsidRPr="007C6B95">
        <w:rPr>
          <w:lang w:eastAsia="zh-CN"/>
        </w:rPr>
        <w:t xml:space="preserve">, </w:t>
      </w:r>
      <w:proofErr w:type="gramStart"/>
      <w:r w:rsidRPr="007C6B95">
        <w:rPr>
          <w:lang w:eastAsia="zh-CN"/>
        </w:rPr>
        <w:t>carers</w:t>
      </w:r>
      <w:proofErr w:type="gramEnd"/>
      <w:r w:rsidR="0046037E" w:rsidRPr="007C6B95">
        <w:rPr>
          <w:lang w:eastAsia="zh-CN"/>
        </w:rPr>
        <w:t xml:space="preserve"> and </w:t>
      </w:r>
      <w:r w:rsidRPr="007C6B95">
        <w:rPr>
          <w:lang w:eastAsia="zh-CN"/>
        </w:rPr>
        <w:t>colleagues,</w:t>
      </w:r>
    </w:p>
    <w:p w14:paraId="7970936F" w14:textId="77777777" w:rsidR="0046037E" w:rsidRPr="007C6B95" w:rsidRDefault="0046037E" w:rsidP="007C6B95">
      <w:pPr>
        <w:spacing w:line="276" w:lineRule="auto"/>
        <w:rPr>
          <w:lang w:eastAsia="zh-CN"/>
        </w:rPr>
      </w:pPr>
    </w:p>
    <w:p w14:paraId="10650EC0" w14:textId="40979058" w:rsidR="00F022C7" w:rsidRPr="007C6B95" w:rsidRDefault="0046037E" w:rsidP="007C6B95">
      <w:pPr>
        <w:spacing w:line="276" w:lineRule="auto"/>
        <w:rPr>
          <w:rFonts w:cs="Arial"/>
          <w:lang w:val="en-US"/>
        </w:rPr>
      </w:pPr>
      <w:r w:rsidRPr="007C6B95">
        <w:rPr>
          <w:rFonts w:cs="Arial"/>
          <w:lang w:val="en-US"/>
        </w:rPr>
        <w:t>ACT Health</w:t>
      </w:r>
      <w:r w:rsidR="00F022C7" w:rsidRPr="007C6B95">
        <w:rPr>
          <w:rFonts w:cs="Arial"/>
          <w:lang w:val="en-US"/>
        </w:rPr>
        <w:t xml:space="preserve"> has confirmed that a </w:t>
      </w:r>
      <w:bookmarkStart w:id="3" w:name="_Hlk44588337"/>
      <w:r w:rsidR="00F022C7" w:rsidRPr="007C6B95">
        <w:rPr>
          <w:rFonts w:cs="Arial"/>
          <w:b/>
          <w:bCs/>
          <w:lang w:val="en-US"/>
        </w:rPr>
        <w:t>[CHILD/STAFF MEMBER]</w:t>
      </w:r>
      <w:bookmarkEnd w:id="3"/>
      <w:r w:rsidR="00F022C7" w:rsidRPr="007C6B95">
        <w:rPr>
          <w:rFonts w:cs="Arial"/>
          <w:lang w:val="en-US"/>
        </w:rPr>
        <w:t xml:space="preserve"> at </w:t>
      </w:r>
      <w:bookmarkStart w:id="4" w:name="_Hlk44588532"/>
      <w:r w:rsidR="00F022C7" w:rsidRPr="007C6B95">
        <w:rPr>
          <w:rFonts w:cs="Arial"/>
          <w:b/>
          <w:lang w:val="en-US"/>
        </w:rPr>
        <w:t>[</w:t>
      </w:r>
      <w:bookmarkStart w:id="5" w:name="_Hlk44591020"/>
      <w:r w:rsidR="00F022C7" w:rsidRPr="007C6B95">
        <w:rPr>
          <w:rFonts w:cs="Arial"/>
          <w:b/>
          <w:lang w:val="en-US"/>
        </w:rPr>
        <w:t>NAME OF SERVICE</w:t>
      </w:r>
      <w:bookmarkEnd w:id="5"/>
      <w:r w:rsidR="00F022C7" w:rsidRPr="007C6B95">
        <w:rPr>
          <w:rFonts w:cs="Arial"/>
          <w:b/>
          <w:lang w:val="en-US"/>
        </w:rPr>
        <w:t>]</w:t>
      </w:r>
      <w:r w:rsidR="00F022C7" w:rsidRPr="007C6B95">
        <w:rPr>
          <w:rFonts w:cs="Arial"/>
          <w:lang w:val="en-US"/>
        </w:rPr>
        <w:t xml:space="preserve"> </w:t>
      </w:r>
      <w:bookmarkEnd w:id="4"/>
      <w:r w:rsidR="00F022C7" w:rsidRPr="007C6B95">
        <w:rPr>
          <w:rFonts w:cs="Arial"/>
          <w:lang w:val="en-US"/>
        </w:rPr>
        <w:t xml:space="preserve">has tested positive for </w:t>
      </w:r>
      <w:r w:rsidR="00C52521" w:rsidRPr="007C6B95">
        <w:rPr>
          <w:rFonts w:cs="Arial"/>
          <w:lang w:val="en-US"/>
        </w:rPr>
        <w:t xml:space="preserve">COVID-19. </w:t>
      </w:r>
    </w:p>
    <w:p w14:paraId="0FF382F1" w14:textId="5EF1E52D" w:rsidR="00F022C7" w:rsidRPr="007C6B95" w:rsidRDefault="00F022C7" w:rsidP="007C6B95">
      <w:pPr>
        <w:spacing w:line="276" w:lineRule="auto"/>
        <w:ind w:right="-613"/>
      </w:pPr>
      <w:r w:rsidRPr="007C6B95">
        <w:rPr>
          <w:rFonts w:cs="Arial"/>
          <w:lang w:val="en-US"/>
        </w:rPr>
        <w:t xml:space="preserve">Following advice from </w:t>
      </w:r>
      <w:r w:rsidR="00846F1C" w:rsidRPr="007C6B95">
        <w:rPr>
          <w:rFonts w:cs="Arial"/>
          <w:lang w:val="en-US"/>
        </w:rPr>
        <w:t xml:space="preserve">ACT Health </w:t>
      </w:r>
      <w:r w:rsidR="00846F1C" w:rsidRPr="007C6B95">
        <w:rPr>
          <w:rFonts w:cs="Arial"/>
          <w:b/>
          <w:lang w:val="en-US"/>
        </w:rPr>
        <w:t>[NAME OF SERVICE]</w:t>
      </w:r>
      <w:r w:rsidR="00846F1C" w:rsidRPr="007C6B95">
        <w:rPr>
          <w:rFonts w:cs="Arial"/>
          <w:lang w:val="en-US"/>
        </w:rPr>
        <w:t xml:space="preserve"> </w:t>
      </w:r>
      <w:r w:rsidRPr="007C6B95">
        <w:rPr>
          <w:rFonts w:cs="Arial"/>
          <w:lang w:val="en-US"/>
        </w:rPr>
        <w:t xml:space="preserve">will be closed to all children and staff from </w:t>
      </w:r>
      <w:r w:rsidRPr="007C6B95">
        <w:rPr>
          <w:rFonts w:cs="Arial"/>
          <w:b/>
          <w:lang w:val="en-US"/>
        </w:rPr>
        <w:t>[DATE]</w:t>
      </w:r>
      <w:r w:rsidRPr="007C6B95">
        <w:rPr>
          <w:rFonts w:cs="Arial"/>
          <w:lang w:val="en-US"/>
        </w:rPr>
        <w:t xml:space="preserve"> for three days initially.</w:t>
      </w:r>
    </w:p>
    <w:p w14:paraId="0BF30AF5" w14:textId="616364E6" w:rsidR="00F022C7" w:rsidRPr="007C6B95" w:rsidRDefault="00F022C7" w:rsidP="007C6B95">
      <w:pPr>
        <w:spacing w:line="276" w:lineRule="auto"/>
      </w:pPr>
      <w:r w:rsidRPr="007C6B95">
        <w:rPr>
          <w:rFonts w:cs="Arial"/>
          <w:lang w:val="en-US"/>
        </w:rPr>
        <w:t xml:space="preserve">This closure will allow time for </w:t>
      </w:r>
      <w:r w:rsidR="00674966" w:rsidRPr="007C6B95">
        <w:rPr>
          <w:rFonts w:cs="Arial"/>
          <w:b/>
          <w:lang w:val="en-US"/>
        </w:rPr>
        <w:t>[NAME OF PROVIDER/SERVICE]</w:t>
      </w:r>
      <w:r w:rsidR="00674966" w:rsidRPr="007C6B95">
        <w:rPr>
          <w:rFonts w:cs="Arial"/>
          <w:lang w:val="en-US"/>
        </w:rPr>
        <w:t xml:space="preserve"> </w:t>
      </w:r>
      <w:r w:rsidRPr="007C6B95">
        <w:rPr>
          <w:rFonts w:cs="Arial"/>
          <w:lang w:val="en-US"/>
        </w:rPr>
        <w:t xml:space="preserve">and </w:t>
      </w:r>
      <w:r w:rsidR="00674966" w:rsidRPr="007C6B95">
        <w:rPr>
          <w:rFonts w:cs="Arial"/>
          <w:lang w:val="en-US"/>
        </w:rPr>
        <w:t xml:space="preserve">ACT Health </w:t>
      </w:r>
      <w:r w:rsidRPr="007C6B95">
        <w:rPr>
          <w:rFonts w:cs="Arial"/>
          <w:lang w:val="en-US"/>
        </w:rPr>
        <w:t>to undertake a full risk assessment. T</w:t>
      </w:r>
      <w:r w:rsidRPr="007C6B95">
        <w:t>he closure will also allow appropriate cleaning to occur on the recommendation of</w:t>
      </w:r>
      <w:r w:rsidR="00674966" w:rsidRPr="007C6B95">
        <w:t xml:space="preserve"> ACT Health</w:t>
      </w:r>
      <w:r w:rsidRPr="007C6B95">
        <w:t>.</w:t>
      </w:r>
    </w:p>
    <w:p w14:paraId="05F7FD59" w14:textId="71BCE010" w:rsidR="00F022C7" w:rsidRPr="007C6B95" w:rsidRDefault="00674966" w:rsidP="007C6B95">
      <w:pPr>
        <w:spacing w:line="276" w:lineRule="auto"/>
      </w:pPr>
      <w:r w:rsidRPr="007C6B95">
        <w:t xml:space="preserve">ACT Health </w:t>
      </w:r>
      <w:r w:rsidR="00F022C7" w:rsidRPr="007C6B95">
        <w:t>has advised that all children and staff are re</w:t>
      </w:r>
      <w:r w:rsidR="00323F46">
        <w:t xml:space="preserve">quired </w:t>
      </w:r>
      <w:r w:rsidR="00F022C7" w:rsidRPr="007C6B95">
        <w:t xml:space="preserve">to </w:t>
      </w:r>
      <w:r w:rsidR="00F022C7" w:rsidRPr="007C6B95">
        <w:rPr>
          <w:u w:val="single"/>
        </w:rPr>
        <w:t>remain at home</w:t>
      </w:r>
      <w:r w:rsidR="00F022C7" w:rsidRPr="007C6B95">
        <w:t xml:space="preserve"> while contact tracing occurs.</w:t>
      </w:r>
    </w:p>
    <w:p w14:paraId="15BEF67B" w14:textId="04481072" w:rsidR="00F022C7" w:rsidRPr="007C6B95" w:rsidRDefault="00F022C7" w:rsidP="007C6B95">
      <w:pPr>
        <w:spacing w:line="276" w:lineRule="auto"/>
      </w:pPr>
      <w:r w:rsidRPr="007C6B95">
        <w:t xml:space="preserve">If you are identified as being a potential close contact, </w:t>
      </w:r>
      <w:r w:rsidR="00674966" w:rsidRPr="007C6B95">
        <w:t xml:space="preserve">ACT Health </w:t>
      </w:r>
      <w:r w:rsidRPr="007C6B95">
        <w:t>will be in contact to discuss the appropriate next steps, including testing.</w:t>
      </w:r>
    </w:p>
    <w:p w14:paraId="5A029A88" w14:textId="77777777" w:rsidR="00F022C7" w:rsidRPr="007C6B95" w:rsidRDefault="00F022C7" w:rsidP="007C6B95">
      <w:pPr>
        <w:spacing w:line="276" w:lineRule="auto"/>
      </w:pPr>
      <w:r w:rsidRPr="007C6B95">
        <w:t>I am very aware that this is a time of heightened anxiety for us all.</w:t>
      </w:r>
    </w:p>
    <w:p w14:paraId="71E4BBDE" w14:textId="0D126872" w:rsidR="00D42630" w:rsidRPr="007C6B95" w:rsidRDefault="00F022C7" w:rsidP="007C6B95">
      <w:pPr>
        <w:spacing w:line="276" w:lineRule="auto"/>
        <w:rPr>
          <w:rFonts w:cs="Arial"/>
          <w:lang w:val="en-US"/>
        </w:rPr>
      </w:pPr>
      <w:r w:rsidRPr="007C6B95">
        <w:rPr>
          <w:rFonts w:cs="Arial"/>
          <w:lang w:val="en-US"/>
        </w:rPr>
        <w:t xml:space="preserve">We wish the </w:t>
      </w:r>
      <w:bookmarkStart w:id="6" w:name="_Hlk44588643"/>
      <w:r w:rsidRPr="007C6B95">
        <w:rPr>
          <w:rFonts w:cs="Arial"/>
          <w:b/>
          <w:bCs/>
          <w:lang w:val="en-US"/>
        </w:rPr>
        <w:t>[CHILD/</w:t>
      </w:r>
      <w:r w:rsidR="00D42630" w:rsidRPr="007C6B95">
        <w:rPr>
          <w:rFonts w:cs="Arial"/>
          <w:b/>
          <w:bCs/>
          <w:lang w:val="en-US"/>
        </w:rPr>
        <w:t>YOU</w:t>
      </w:r>
      <w:r w:rsidRPr="007C6B95">
        <w:rPr>
          <w:rFonts w:cs="Arial"/>
          <w:b/>
          <w:bCs/>
          <w:lang w:val="en-US"/>
        </w:rPr>
        <w:t xml:space="preserve">] </w:t>
      </w:r>
      <w:bookmarkEnd w:id="6"/>
      <w:r w:rsidRPr="007C6B95">
        <w:rPr>
          <w:rFonts w:cs="Arial"/>
          <w:lang w:val="en-US"/>
        </w:rPr>
        <w:t xml:space="preserve">a </w:t>
      </w:r>
      <w:r w:rsidR="00674966" w:rsidRPr="007C6B95">
        <w:rPr>
          <w:rFonts w:cs="Arial"/>
          <w:lang w:val="en-US"/>
        </w:rPr>
        <w:t>quick</w:t>
      </w:r>
      <w:r w:rsidRPr="007C6B95">
        <w:rPr>
          <w:rFonts w:cs="Arial"/>
          <w:lang w:val="en-US"/>
        </w:rPr>
        <w:t xml:space="preserve"> recovery and look forward to welcoming </w:t>
      </w:r>
      <w:r w:rsidR="00D42630" w:rsidRPr="007C6B95">
        <w:rPr>
          <w:rFonts w:cs="Arial"/>
          <w:b/>
          <w:bCs/>
          <w:lang w:val="en-US"/>
        </w:rPr>
        <w:t>[THEM/YOU]</w:t>
      </w:r>
      <w:r w:rsidRPr="007C6B95">
        <w:rPr>
          <w:rFonts w:cs="Arial"/>
          <w:lang w:val="en-US"/>
        </w:rPr>
        <w:t xml:space="preserve"> back to the service once </w:t>
      </w:r>
      <w:r w:rsidR="00D42630" w:rsidRPr="007C6B95">
        <w:rPr>
          <w:rFonts w:cs="Arial"/>
          <w:lang w:val="en-US"/>
        </w:rPr>
        <w:t>well</w:t>
      </w:r>
      <w:r w:rsidR="00C52521" w:rsidRPr="007C6B95">
        <w:rPr>
          <w:rFonts w:cs="Arial"/>
          <w:lang w:val="en-US"/>
        </w:rPr>
        <w:t>.</w:t>
      </w:r>
      <w:r w:rsidR="00D42630" w:rsidRPr="007C6B95">
        <w:rPr>
          <w:rFonts w:cs="Arial"/>
          <w:lang w:val="en-US"/>
        </w:rPr>
        <w:t xml:space="preserve"> </w:t>
      </w:r>
    </w:p>
    <w:p w14:paraId="26448031" w14:textId="77777777" w:rsidR="00D42630" w:rsidRPr="007C6B95" w:rsidRDefault="00D42630" w:rsidP="007C6B95">
      <w:pPr>
        <w:spacing w:line="276" w:lineRule="auto"/>
      </w:pPr>
    </w:p>
    <w:p w14:paraId="66D20B94" w14:textId="6F082370" w:rsidR="00F022C7" w:rsidRPr="007C6B95" w:rsidRDefault="00F022C7" w:rsidP="007C6B95">
      <w:pPr>
        <w:spacing w:line="276" w:lineRule="auto"/>
        <w:rPr>
          <w:rFonts w:cs="Arial"/>
          <w:lang w:val="en-US"/>
        </w:rPr>
      </w:pPr>
      <w:r w:rsidRPr="007C6B95">
        <w:t>Thank you for your support, and I will provide any further information as soon as I receive any updates.</w:t>
      </w:r>
    </w:p>
    <w:p w14:paraId="23130BC7" w14:textId="77777777" w:rsidR="00F022C7" w:rsidRPr="007C6B95" w:rsidRDefault="00F022C7" w:rsidP="007C6B95">
      <w:pPr>
        <w:spacing w:line="276" w:lineRule="auto"/>
        <w:rPr>
          <w:rFonts w:cs="Arial"/>
        </w:rPr>
      </w:pPr>
      <w:r w:rsidRPr="007C6B95">
        <w:rPr>
          <w:rFonts w:cs="Arial"/>
        </w:rPr>
        <w:t>Yours sincerely,</w:t>
      </w:r>
    </w:p>
    <w:p w14:paraId="2CB7910F" w14:textId="77777777" w:rsidR="00F022C7" w:rsidRPr="007C6B95" w:rsidRDefault="00F022C7" w:rsidP="007C6B95">
      <w:pPr>
        <w:spacing w:line="276" w:lineRule="auto"/>
        <w:rPr>
          <w:rFonts w:cs="Arial"/>
          <w:b/>
        </w:rPr>
      </w:pPr>
      <w:r w:rsidRPr="007C6B95">
        <w:rPr>
          <w:rFonts w:cs="Arial"/>
          <w:b/>
        </w:rPr>
        <w:t>[NAME]</w:t>
      </w:r>
      <w:r w:rsidRPr="007C6B95">
        <w:rPr>
          <w:rFonts w:cs="Arial"/>
          <w:b/>
        </w:rPr>
        <w:br/>
      </w:r>
      <w:r w:rsidRPr="007C6B95">
        <w:rPr>
          <w:rFonts w:cs="Arial"/>
          <w:b/>
        </w:rPr>
        <w:br/>
      </w:r>
      <w:r w:rsidRPr="007C6B95">
        <w:rPr>
          <w:rFonts w:cs="Arial"/>
          <w:b/>
          <w:sz w:val="24"/>
        </w:rPr>
        <w:br/>
      </w:r>
    </w:p>
    <w:p w14:paraId="1944B608" w14:textId="77777777" w:rsidR="00F022C7" w:rsidRPr="007C6B95" w:rsidRDefault="00F022C7" w:rsidP="007C6B95">
      <w:pPr>
        <w:pStyle w:val="Heading2"/>
        <w:spacing w:line="276" w:lineRule="auto"/>
        <w:rPr>
          <w:rFonts w:asciiTheme="minorHAnsi" w:hAnsiTheme="minorHAnsi"/>
        </w:rPr>
      </w:pPr>
    </w:p>
    <w:p w14:paraId="7C08129D" w14:textId="77777777" w:rsidR="00F022C7" w:rsidRPr="007C6B95" w:rsidRDefault="00F022C7" w:rsidP="007C6B95">
      <w:pPr>
        <w:spacing w:after="0" w:line="276" w:lineRule="auto"/>
        <w:rPr>
          <w:rFonts w:eastAsiaTheme="majorEastAsia" w:cstheme="majorBidi"/>
          <w:b/>
          <w:caps/>
          <w:color w:val="4F81BD" w:themeColor="accent1"/>
          <w:sz w:val="26"/>
          <w:szCs w:val="26"/>
        </w:rPr>
      </w:pPr>
      <w:r w:rsidRPr="007C6B95">
        <w:br w:type="page"/>
      </w:r>
    </w:p>
    <w:p w14:paraId="5CBF1CB3" w14:textId="77777777" w:rsidR="00F022C7" w:rsidRPr="007C6B95" w:rsidRDefault="00F022C7" w:rsidP="007C6B95">
      <w:pPr>
        <w:pStyle w:val="Heading2"/>
        <w:spacing w:line="276" w:lineRule="auto"/>
        <w:rPr>
          <w:rFonts w:asciiTheme="minorHAnsi" w:hAnsiTheme="minorHAnsi"/>
        </w:rPr>
      </w:pPr>
    </w:p>
    <w:p w14:paraId="3F22A1AC" w14:textId="347C4F5A" w:rsidR="00D66838" w:rsidRPr="007C6B95" w:rsidRDefault="00D66838" w:rsidP="007C6B95">
      <w:pPr>
        <w:spacing w:line="276" w:lineRule="auto"/>
        <w:rPr>
          <w:b/>
          <w:bCs/>
          <w:i/>
          <w:iCs/>
        </w:rPr>
      </w:pPr>
      <w:r w:rsidRPr="007C6B95">
        <w:rPr>
          <w:b/>
          <w:bCs/>
          <w:i/>
          <w:iCs/>
        </w:rPr>
        <w:t xml:space="preserve">MEDIA SPEAKING POINTS </w:t>
      </w:r>
    </w:p>
    <w:p w14:paraId="0CE6E996" w14:textId="009A6BB5" w:rsidR="00F8415E" w:rsidRPr="007C6B95" w:rsidRDefault="00F8415E" w:rsidP="007C6B95">
      <w:pPr>
        <w:spacing w:line="276" w:lineRule="auto"/>
        <w:rPr>
          <w:b/>
          <w:i/>
          <w:iCs/>
          <w:color w:val="FF0000"/>
        </w:rPr>
      </w:pPr>
      <w:r w:rsidRPr="007C6B95">
        <w:rPr>
          <w:i/>
          <w:iCs/>
          <w:color w:val="FF0000"/>
        </w:rPr>
        <w:t xml:space="preserve">You may be asked questions by the media. </w:t>
      </w:r>
    </w:p>
    <w:p w14:paraId="78C1FC70" w14:textId="77777777" w:rsidR="006A0851" w:rsidRDefault="00F8415E" w:rsidP="007C6B95">
      <w:pPr>
        <w:spacing w:line="276" w:lineRule="auto"/>
        <w:rPr>
          <w:i/>
          <w:iCs/>
          <w:color w:val="FF0000"/>
        </w:rPr>
      </w:pPr>
      <w:r w:rsidRPr="007C6B95">
        <w:rPr>
          <w:i/>
          <w:iCs/>
          <w:color w:val="FF0000"/>
        </w:rPr>
        <w:t xml:space="preserve">Below are some suggested lines to help your service communicate </w:t>
      </w:r>
      <w:proofErr w:type="gramStart"/>
      <w:r w:rsidRPr="007C6B95">
        <w:rPr>
          <w:i/>
          <w:iCs/>
          <w:color w:val="FF0000"/>
        </w:rPr>
        <w:t>factual information</w:t>
      </w:r>
      <w:proofErr w:type="gramEnd"/>
      <w:r w:rsidR="006A305E" w:rsidRPr="007C6B95">
        <w:rPr>
          <w:i/>
          <w:iCs/>
          <w:color w:val="FF0000"/>
        </w:rPr>
        <w:t>.</w:t>
      </w:r>
      <w:r w:rsidR="00F340C3" w:rsidRPr="007C6B95">
        <w:rPr>
          <w:i/>
          <w:iCs/>
          <w:color w:val="FF0000"/>
        </w:rPr>
        <w:t xml:space="preserve"> </w:t>
      </w:r>
    </w:p>
    <w:p w14:paraId="36636628" w14:textId="77777777" w:rsidR="002378EB" w:rsidRDefault="002378EB" w:rsidP="007C6B95">
      <w:pPr>
        <w:spacing w:line="276" w:lineRule="auto"/>
        <w:rPr>
          <w:rFonts w:cs="Arial"/>
          <w:b/>
          <w:caps/>
          <w:lang w:val="en-US"/>
        </w:rPr>
      </w:pPr>
    </w:p>
    <w:p w14:paraId="5CE1E4DA" w14:textId="73277070" w:rsidR="00C52521" w:rsidRDefault="002378EB" w:rsidP="007C6B95">
      <w:pPr>
        <w:spacing w:line="276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ACT Health </w:t>
      </w:r>
      <w:r w:rsidR="00C52521" w:rsidRPr="007C6B95">
        <w:rPr>
          <w:rFonts w:cs="Arial"/>
          <w:lang w:val="en-US"/>
        </w:rPr>
        <w:t xml:space="preserve">has recommended closure of </w:t>
      </w:r>
      <w:bookmarkStart w:id="7" w:name="_Hlk44588677"/>
      <w:r w:rsidR="00C52521" w:rsidRPr="002378EB">
        <w:rPr>
          <w:rFonts w:cs="Arial"/>
          <w:b/>
          <w:lang w:val="en-US"/>
        </w:rPr>
        <w:t>[NAME OF SERVICE]</w:t>
      </w:r>
      <w:bookmarkEnd w:id="7"/>
      <w:r w:rsidR="00C52521" w:rsidRPr="007C6B95">
        <w:rPr>
          <w:rFonts w:cs="Arial"/>
          <w:bCs/>
          <w:lang w:val="en-US"/>
        </w:rPr>
        <w:t xml:space="preserve"> </w:t>
      </w:r>
      <w:r w:rsidR="00C52521" w:rsidRPr="007C6B95">
        <w:rPr>
          <w:rFonts w:cs="Arial"/>
          <w:lang w:val="en-US"/>
        </w:rPr>
        <w:t xml:space="preserve">after a confirmed case of COVID-19 infection was identified in a </w:t>
      </w:r>
      <w:r w:rsidR="00C52521" w:rsidRPr="002378EB">
        <w:rPr>
          <w:rFonts w:cs="Arial"/>
          <w:b/>
          <w:lang w:val="en-US"/>
        </w:rPr>
        <w:t>[CHILD/STAFF MEMBER]</w:t>
      </w:r>
      <w:r w:rsidR="00C52521" w:rsidRPr="007C6B95">
        <w:rPr>
          <w:rFonts w:cs="Arial"/>
          <w:lang w:val="en-US"/>
        </w:rPr>
        <w:t>.</w:t>
      </w:r>
    </w:p>
    <w:p w14:paraId="3B936876" w14:textId="77777777" w:rsidR="00790570" w:rsidRPr="007C6B95" w:rsidRDefault="00790570" w:rsidP="007C6B95">
      <w:pPr>
        <w:spacing w:line="276" w:lineRule="auto"/>
        <w:rPr>
          <w:i/>
          <w:iCs/>
          <w:color w:val="FF0000"/>
        </w:rPr>
      </w:pPr>
    </w:p>
    <w:p w14:paraId="6115659F" w14:textId="1B09D50C" w:rsidR="00C52521" w:rsidRDefault="00C52521" w:rsidP="007C6B95">
      <w:pPr>
        <w:spacing w:line="276" w:lineRule="auto"/>
      </w:pPr>
      <w:r w:rsidRPr="007C6B95">
        <w:rPr>
          <w:rFonts w:cs="Arial"/>
          <w:b/>
          <w:lang w:val="en-US"/>
        </w:rPr>
        <w:t>[NAME OF SERVICE]</w:t>
      </w:r>
      <w:r w:rsidRPr="007C6B95">
        <w:rPr>
          <w:rFonts w:cs="Arial"/>
          <w:bCs/>
          <w:lang w:val="en-US"/>
        </w:rPr>
        <w:t xml:space="preserve"> </w:t>
      </w:r>
      <w:r w:rsidRPr="007C6B95">
        <w:rPr>
          <w:rFonts w:cs="Arial"/>
          <w:lang w:val="en-US"/>
        </w:rPr>
        <w:t>will close for to all children and staff for at least</w:t>
      </w:r>
      <w:r w:rsidR="00F870DD">
        <w:rPr>
          <w:rFonts w:cs="Arial"/>
          <w:lang w:val="en-US"/>
        </w:rPr>
        <w:t xml:space="preserve"> [TIME</w:t>
      </w:r>
      <w:r w:rsidR="000F27A3">
        <w:rPr>
          <w:rFonts w:cs="Arial"/>
          <w:lang w:val="en-US"/>
        </w:rPr>
        <w:t xml:space="preserve"> </w:t>
      </w:r>
      <w:r w:rsidR="00F870DD">
        <w:rPr>
          <w:rFonts w:cs="Arial"/>
          <w:lang w:val="en-US"/>
        </w:rPr>
        <w:t>FRAME]</w:t>
      </w:r>
      <w:r w:rsidRPr="007C6B95">
        <w:rPr>
          <w:rFonts w:cs="Arial"/>
          <w:lang w:val="en-US"/>
        </w:rPr>
        <w:t xml:space="preserve">, effective from </w:t>
      </w:r>
      <w:r w:rsidRPr="007C6B95">
        <w:rPr>
          <w:rFonts w:cs="Arial"/>
          <w:b/>
          <w:lang w:val="en-US"/>
        </w:rPr>
        <w:t>[DATE]</w:t>
      </w:r>
      <w:r w:rsidRPr="007C6B95">
        <w:rPr>
          <w:rFonts w:cs="Arial"/>
          <w:lang w:val="en-US"/>
        </w:rPr>
        <w:t xml:space="preserve">. This closure will allow time for </w:t>
      </w:r>
      <w:r w:rsidRPr="007C6B95">
        <w:rPr>
          <w:rFonts w:cs="Arial"/>
          <w:b/>
          <w:lang w:val="en-US"/>
        </w:rPr>
        <w:t>[NAME OF PROVIDER/SERVICE]</w:t>
      </w:r>
      <w:r w:rsidRPr="007C6B95">
        <w:rPr>
          <w:rFonts w:cs="Arial"/>
          <w:lang w:val="en-US"/>
        </w:rPr>
        <w:t xml:space="preserve"> and ACT Health to undertake a full risk assessment</w:t>
      </w:r>
      <w:r w:rsidR="00B627B6">
        <w:rPr>
          <w:rFonts w:cs="Arial"/>
          <w:lang w:val="en-US"/>
        </w:rPr>
        <w:t xml:space="preserve"> and will </w:t>
      </w:r>
      <w:r w:rsidRPr="007C6B95">
        <w:t>allow for appropriate contract tracking and cleaning to occur</w:t>
      </w:r>
      <w:r w:rsidR="000B53D0">
        <w:t>.</w:t>
      </w:r>
      <w:r w:rsidR="00D330C5">
        <w:t xml:space="preserve"> </w:t>
      </w:r>
    </w:p>
    <w:p w14:paraId="2B493D8D" w14:textId="77777777" w:rsidR="00790570" w:rsidRPr="007C6B95" w:rsidRDefault="00790570" w:rsidP="007C6B95">
      <w:pPr>
        <w:spacing w:line="276" w:lineRule="auto"/>
      </w:pPr>
    </w:p>
    <w:p w14:paraId="0CE86A38" w14:textId="77777777" w:rsidR="00C52521" w:rsidRPr="007C6B95" w:rsidRDefault="00C52521" w:rsidP="007C6B95">
      <w:pPr>
        <w:spacing w:line="276" w:lineRule="auto"/>
        <w:rPr>
          <w:rFonts w:cs="Arial"/>
          <w:lang w:val="en-US"/>
        </w:rPr>
      </w:pPr>
      <w:r w:rsidRPr="007C6B95">
        <w:rPr>
          <w:rFonts w:cs="Arial"/>
          <w:lang w:val="en-US"/>
        </w:rPr>
        <w:t xml:space="preserve">We understand that this maybe a difficult time for </w:t>
      </w:r>
      <w:r w:rsidRPr="007C6B95">
        <w:rPr>
          <w:rFonts w:cs="Arial"/>
          <w:b/>
          <w:bCs/>
          <w:lang w:val="en-US"/>
        </w:rPr>
        <w:t>[STAFF/FAMILIES and CHILDREN]</w:t>
      </w:r>
      <w:r w:rsidRPr="007C6B95">
        <w:rPr>
          <w:rFonts w:cs="Arial"/>
          <w:lang w:val="en-US"/>
        </w:rPr>
        <w:t xml:space="preserve"> and </w:t>
      </w:r>
      <w:r w:rsidRPr="007C6B95">
        <w:rPr>
          <w:rFonts w:cs="Arial"/>
          <w:b/>
          <w:lang w:val="en-US"/>
        </w:rPr>
        <w:t>[NAME OF PROVIDER]</w:t>
      </w:r>
      <w:r w:rsidRPr="007C6B95">
        <w:rPr>
          <w:rFonts w:cs="Arial"/>
          <w:lang w:val="en-US"/>
        </w:rPr>
        <w:t xml:space="preserve"> wish them a quick recovery and look forward to welcoming them back to the service once they are well and ACT Health are satisfied that </w:t>
      </w:r>
      <w:r w:rsidRPr="007C6B95">
        <w:rPr>
          <w:rFonts w:cs="Arial"/>
          <w:b/>
          <w:lang w:val="en-US"/>
        </w:rPr>
        <w:t xml:space="preserve">[NAME OF SERVICE] </w:t>
      </w:r>
      <w:r w:rsidRPr="007C6B95">
        <w:rPr>
          <w:rFonts w:cs="Arial"/>
          <w:lang w:val="en-US"/>
        </w:rPr>
        <w:t xml:space="preserve">can reopen. </w:t>
      </w:r>
    </w:p>
    <w:p w14:paraId="7B78F45F" w14:textId="6A43DDF0" w:rsidR="00C52521" w:rsidRPr="007C6B95" w:rsidRDefault="00C52521" w:rsidP="007C6B95">
      <w:pPr>
        <w:spacing w:line="276" w:lineRule="auto"/>
        <w:rPr>
          <w:i/>
          <w:iCs/>
          <w:color w:val="FF0000"/>
        </w:rPr>
      </w:pPr>
    </w:p>
    <w:p w14:paraId="48A64316" w14:textId="2D688958" w:rsidR="00C52521" w:rsidRPr="007C6B95" w:rsidRDefault="00C52521" w:rsidP="007C6B95">
      <w:pPr>
        <w:spacing w:line="276" w:lineRule="auto"/>
        <w:rPr>
          <w:i/>
          <w:iCs/>
          <w:color w:val="FF0000"/>
        </w:rPr>
      </w:pPr>
    </w:p>
    <w:p w14:paraId="1E69D375" w14:textId="77777777" w:rsidR="00C52521" w:rsidRPr="007C6B95" w:rsidRDefault="00C52521" w:rsidP="007C6B95">
      <w:pPr>
        <w:spacing w:line="276" w:lineRule="auto"/>
        <w:rPr>
          <w:color w:val="FF0000"/>
        </w:rPr>
      </w:pPr>
    </w:p>
    <w:p w14:paraId="18622C34" w14:textId="77777777" w:rsidR="00F022C7" w:rsidRPr="007C6B95" w:rsidRDefault="00F022C7" w:rsidP="007C6B95">
      <w:pPr>
        <w:spacing w:line="276" w:lineRule="auto"/>
        <w:rPr>
          <w:lang w:val="en-US"/>
        </w:rPr>
      </w:pPr>
    </w:p>
    <w:p w14:paraId="094675CD" w14:textId="77777777" w:rsidR="00F022C7" w:rsidRPr="007C6B95" w:rsidRDefault="00F022C7" w:rsidP="007C6B95">
      <w:pPr>
        <w:spacing w:line="276" w:lineRule="auto"/>
        <w:rPr>
          <w:lang w:val="en-US"/>
        </w:rPr>
      </w:pPr>
    </w:p>
    <w:p w14:paraId="6F21E1B5" w14:textId="77777777" w:rsidR="00F022C7" w:rsidRPr="007C6B95" w:rsidRDefault="00F022C7" w:rsidP="007C6B95">
      <w:pPr>
        <w:spacing w:line="276" w:lineRule="auto"/>
        <w:rPr>
          <w:lang w:val="en-US"/>
        </w:rPr>
      </w:pPr>
    </w:p>
    <w:p w14:paraId="01DCCB5A" w14:textId="77777777" w:rsidR="00F022C7" w:rsidRPr="007C6B95" w:rsidRDefault="00F022C7" w:rsidP="007C6B95">
      <w:pPr>
        <w:spacing w:line="276" w:lineRule="auto"/>
        <w:rPr>
          <w:lang w:val="en-US"/>
        </w:rPr>
      </w:pPr>
    </w:p>
    <w:p w14:paraId="0E71F312" w14:textId="77777777" w:rsidR="00F022C7" w:rsidRPr="007C6B95" w:rsidRDefault="00F022C7" w:rsidP="007C6B95">
      <w:pPr>
        <w:spacing w:line="276" w:lineRule="auto"/>
        <w:rPr>
          <w:lang w:val="en-US"/>
        </w:rPr>
      </w:pPr>
    </w:p>
    <w:p w14:paraId="4486B5EF" w14:textId="77777777" w:rsidR="00F022C7" w:rsidRPr="007C6B95" w:rsidRDefault="00F022C7" w:rsidP="007C6B95">
      <w:pPr>
        <w:spacing w:line="276" w:lineRule="auto"/>
        <w:rPr>
          <w:lang w:val="en-US"/>
        </w:rPr>
      </w:pPr>
    </w:p>
    <w:p w14:paraId="7EFE6BBC" w14:textId="77777777" w:rsidR="00F022C7" w:rsidRPr="007C6B95" w:rsidRDefault="00F022C7" w:rsidP="007C6B95">
      <w:pPr>
        <w:spacing w:line="276" w:lineRule="auto"/>
        <w:rPr>
          <w:lang w:val="en-US"/>
        </w:rPr>
      </w:pPr>
    </w:p>
    <w:p w14:paraId="01780A4E" w14:textId="77777777" w:rsidR="00F022C7" w:rsidRPr="007C6B95" w:rsidRDefault="00F022C7" w:rsidP="007C6B95">
      <w:pPr>
        <w:spacing w:line="276" w:lineRule="auto"/>
        <w:rPr>
          <w:lang w:val="en-US"/>
        </w:rPr>
      </w:pPr>
    </w:p>
    <w:p w14:paraId="75300150" w14:textId="77777777" w:rsidR="00F022C7" w:rsidRPr="007C6B95" w:rsidRDefault="00F022C7" w:rsidP="007C6B95">
      <w:pPr>
        <w:spacing w:line="276" w:lineRule="auto"/>
        <w:rPr>
          <w:lang w:val="en-US"/>
        </w:rPr>
      </w:pPr>
    </w:p>
    <w:p w14:paraId="4DAF55FF" w14:textId="77777777" w:rsidR="00F022C7" w:rsidRPr="007C6B95" w:rsidRDefault="00F022C7" w:rsidP="007C6B95">
      <w:pPr>
        <w:spacing w:line="276" w:lineRule="auto"/>
        <w:rPr>
          <w:lang w:val="en-US"/>
        </w:rPr>
      </w:pPr>
    </w:p>
    <w:p w14:paraId="5A82E749" w14:textId="77777777" w:rsidR="00F022C7" w:rsidRPr="007C6B95" w:rsidRDefault="00F022C7" w:rsidP="007C6B95">
      <w:pPr>
        <w:spacing w:line="276" w:lineRule="auto"/>
        <w:rPr>
          <w:lang w:val="en-US"/>
        </w:rPr>
      </w:pPr>
    </w:p>
    <w:p w14:paraId="6AEFB894" w14:textId="77777777" w:rsidR="00F022C7" w:rsidRPr="007C6B95" w:rsidRDefault="00F022C7" w:rsidP="007C6B95">
      <w:pPr>
        <w:spacing w:line="276" w:lineRule="auto"/>
        <w:rPr>
          <w:lang w:val="en-US"/>
        </w:rPr>
      </w:pPr>
    </w:p>
    <w:p w14:paraId="0988F689" w14:textId="77777777" w:rsidR="00F022C7" w:rsidRPr="007C6B95" w:rsidRDefault="00F022C7" w:rsidP="007C6B95">
      <w:pPr>
        <w:spacing w:after="0" w:line="276" w:lineRule="auto"/>
        <w:rPr>
          <w:rFonts w:eastAsiaTheme="majorEastAsia" w:cstheme="majorBidi"/>
          <w:b/>
          <w:caps/>
          <w:color w:val="4F81BD" w:themeColor="accent1"/>
          <w:sz w:val="26"/>
          <w:szCs w:val="26"/>
          <w:lang w:val="en-AU"/>
        </w:rPr>
      </w:pPr>
      <w:r w:rsidRPr="007C6B95">
        <w:rPr>
          <w:lang w:val="en-AU"/>
        </w:rPr>
        <w:br w:type="page"/>
      </w:r>
    </w:p>
    <w:p w14:paraId="2393E855" w14:textId="77777777" w:rsidR="008F6C93" w:rsidRDefault="008F6C93" w:rsidP="007C6B95">
      <w:pPr>
        <w:spacing w:line="276" w:lineRule="auto"/>
        <w:rPr>
          <w:b/>
          <w:sz w:val="24"/>
          <w:lang w:val="en-AU"/>
        </w:rPr>
      </w:pPr>
    </w:p>
    <w:p w14:paraId="41B96173" w14:textId="01B8A4B8" w:rsidR="00207664" w:rsidRPr="007C6B95" w:rsidRDefault="00207664" w:rsidP="007C6B95">
      <w:pPr>
        <w:spacing w:line="276" w:lineRule="auto"/>
        <w:rPr>
          <w:b/>
          <w:sz w:val="24"/>
          <w:lang w:val="en-AU"/>
        </w:rPr>
      </w:pPr>
      <w:r w:rsidRPr="007C6B95">
        <w:rPr>
          <w:b/>
          <w:sz w:val="24"/>
          <w:lang w:val="en-AU"/>
        </w:rPr>
        <w:t xml:space="preserve">Questions and Answers </w:t>
      </w:r>
    </w:p>
    <w:p w14:paraId="349308C6" w14:textId="4644C73B" w:rsidR="00425491" w:rsidRPr="007C6B95" w:rsidRDefault="008802AC" w:rsidP="007C6B95">
      <w:pPr>
        <w:spacing w:line="276" w:lineRule="auto"/>
        <w:rPr>
          <w:bCs/>
          <w:i/>
          <w:iCs/>
          <w:color w:val="FF0000"/>
          <w:lang w:val="en-AU"/>
        </w:rPr>
      </w:pPr>
      <w:r w:rsidRPr="007C6B95">
        <w:rPr>
          <w:bCs/>
          <w:i/>
          <w:iCs/>
          <w:color w:val="FF0000"/>
          <w:lang w:val="en-AU"/>
        </w:rPr>
        <w:t>These q</w:t>
      </w:r>
      <w:r w:rsidR="00425491" w:rsidRPr="007C6B95">
        <w:rPr>
          <w:bCs/>
          <w:i/>
          <w:iCs/>
          <w:color w:val="FF0000"/>
          <w:lang w:val="en-AU"/>
        </w:rPr>
        <w:t xml:space="preserve">uestions and answers </w:t>
      </w:r>
      <w:r w:rsidRPr="007C6B95">
        <w:rPr>
          <w:bCs/>
          <w:i/>
          <w:iCs/>
          <w:color w:val="FF0000"/>
          <w:lang w:val="en-AU"/>
        </w:rPr>
        <w:t xml:space="preserve">may also provide </w:t>
      </w:r>
      <w:r w:rsidR="00425491" w:rsidRPr="007C6B95">
        <w:rPr>
          <w:bCs/>
          <w:i/>
          <w:iCs/>
          <w:color w:val="FF0000"/>
          <w:lang w:val="en-AU"/>
        </w:rPr>
        <w:t>support</w:t>
      </w:r>
      <w:r w:rsidRPr="007C6B95">
        <w:rPr>
          <w:bCs/>
          <w:i/>
          <w:iCs/>
          <w:color w:val="FF0000"/>
          <w:lang w:val="en-AU"/>
        </w:rPr>
        <w:t xml:space="preserve"> to</w:t>
      </w:r>
      <w:r w:rsidR="00425491" w:rsidRPr="007C6B95">
        <w:rPr>
          <w:bCs/>
          <w:i/>
          <w:iCs/>
          <w:color w:val="FF0000"/>
          <w:lang w:val="en-AU"/>
        </w:rPr>
        <w:t xml:space="preserve"> providers</w:t>
      </w:r>
      <w:r w:rsidRPr="007C6B95">
        <w:rPr>
          <w:bCs/>
          <w:i/>
          <w:iCs/>
          <w:color w:val="FF0000"/>
          <w:lang w:val="en-AU"/>
        </w:rPr>
        <w:t xml:space="preserve"> and </w:t>
      </w:r>
      <w:r w:rsidR="00425491" w:rsidRPr="007C6B95">
        <w:rPr>
          <w:bCs/>
          <w:i/>
          <w:iCs/>
          <w:color w:val="FF0000"/>
          <w:lang w:val="en-AU"/>
        </w:rPr>
        <w:t xml:space="preserve">services </w:t>
      </w:r>
      <w:r w:rsidRPr="007C6B95">
        <w:rPr>
          <w:bCs/>
          <w:i/>
          <w:iCs/>
          <w:color w:val="FF0000"/>
          <w:lang w:val="en-AU"/>
        </w:rPr>
        <w:t xml:space="preserve">when communicating with </w:t>
      </w:r>
      <w:r w:rsidR="007C35F4" w:rsidRPr="007C6B95">
        <w:rPr>
          <w:bCs/>
          <w:i/>
          <w:iCs/>
          <w:color w:val="FF0000"/>
          <w:lang w:val="en-AU"/>
        </w:rPr>
        <w:t xml:space="preserve">families, </w:t>
      </w:r>
      <w:proofErr w:type="gramStart"/>
      <w:r w:rsidR="007C35F4" w:rsidRPr="007C6B95">
        <w:rPr>
          <w:bCs/>
          <w:i/>
          <w:iCs/>
          <w:color w:val="FF0000"/>
          <w:lang w:val="en-AU"/>
        </w:rPr>
        <w:t>staff</w:t>
      </w:r>
      <w:proofErr w:type="gramEnd"/>
      <w:r w:rsidR="007C35F4" w:rsidRPr="007C6B95">
        <w:rPr>
          <w:bCs/>
          <w:i/>
          <w:iCs/>
          <w:color w:val="FF0000"/>
          <w:lang w:val="en-AU"/>
        </w:rPr>
        <w:t xml:space="preserve"> and the broader community. </w:t>
      </w:r>
    </w:p>
    <w:p w14:paraId="3377F85B" w14:textId="05E621B5" w:rsidR="00F022C7" w:rsidRPr="007C6B95" w:rsidRDefault="00425491" w:rsidP="007C6B95">
      <w:pPr>
        <w:spacing w:line="276" w:lineRule="auto"/>
        <w:rPr>
          <w:color w:val="FF0000"/>
          <w:lang w:val="en-AU"/>
        </w:rPr>
      </w:pPr>
      <w:r w:rsidRPr="007C6B95">
        <w:rPr>
          <w:bCs/>
          <w:i/>
          <w:iCs/>
          <w:color w:val="FF0000"/>
          <w:lang w:val="en-AU"/>
        </w:rPr>
        <w:t xml:space="preserve">  </w:t>
      </w:r>
    </w:p>
    <w:p w14:paraId="1C7F9C3E" w14:textId="5E61CFDE" w:rsidR="00F022C7" w:rsidRPr="00277B13" w:rsidRDefault="000064C0" w:rsidP="007C6B95">
      <w:pPr>
        <w:spacing w:line="276" w:lineRule="auto"/>
        <w:rPr>
          <w:b/>
        </w:rPr>
      </w:pPr>
      <w:bookmarkStart w:id="8" w:name="_Hlk48162865"/>
      <w:r w:rsidRPr="00277B13">
        <w:rPr>
          <w:b/>
        </w:rPr>
        <w:t xml:space="preserve">Why has [SERVICE NAME] </w:t>
      </w:r>
      <w:r w:rsidR="00F022C7" w:rsidRPr="00277B13">
        <w:rPr>
          <w:b/>
        </w:rPr>
        <w:t xml:space="preserve">been closed? </w:t>
      </w:r>
    </w:p>
    <w:p w14:paraId="6699C08D" w14:textId="2A40BE13" w:rsidR="00F022C7" w:rsidRPr="00277B13" w:rsidRDefault="000064C0" w:rsidP="007C6B95">
      <w:pPr>
        <w:spacing w:line="276" w:lineRule="auto"/>
      </w:pPr>
      <w:r w:rsidRPr="00277B13">
        <w:rPr>
          <w:b/>
        </w:rPr>
        <w:t xml:space="preserve">[SERVICE NAME] </w:t>
      </w:r>
      <w:r w:rsidR="00F022C7" w:rsidRPr="00277B13">
        <w:t>has been closed to protect the safety of everyone</w:t>
      </w:r>
      <w:r w:rsidRPr="00277B13">
        <w:t xml:space="preserve">. </w:t>
      </w:r>
      <w:r w:rsidR="00F022C7" w:rsidRPr="00277B13">
        <w:t xml:space="preserve">This decision has been made in consultation with </w:t>
      </w:r>
      <w:r w:rsidRPr="00277B13">
        <w:t>ACT Health</w:t>
      </w:r>
      <w:r w:rsidR="00533A58" w:rsidRPr="00277B13">
        <w:t xml:space="preserve">. </w:t>
      </w:r>
    </w:p>
    <w:p w14:paraId="337CCCBF" w14:textId="4720BD80" w:rsidR="00F022C7" w:rsidRPr="00277B13" w:rsidRDefault="00F022C7" w:rsidP="007C6B95">
      <w:pPr>
        <w:spacing w:line="276" w:lineRule="auto"/>
      </w:pPr>
      <w:r w:rsidRPr="00277B13">
        <w:t>If a member of the service community h</w:t>
      </w:r>
      <w:r w:rsidR="00D330C5" w:rsidRPr="00277B13">
        <w:t>as</w:t>
      </w:r>
      <w:r w:rsidRPr="00277B13">
        <w:t xml:space="preserve"> tested positive to </w:t>
      </w:r>
      <w:r w:rsidR="00B324D2" w:rsidRPr="00277B13">
        <w:t xml:space="preserve">COVID-19 </w:t>
      </w:r>
      <w:r w:rsidRPr="00277B13">
        <w:t xml:space="preserve">and was found to be infectious when at the service, closure of the service will allow time for staff from </w:t>
      </w:r>
      <w:r w:rsidR="00533A58" w:rsidRPr="00277B13">
        <w:t xml:space="preserve">ACT Health </w:t>
      </w:r>
      <w:r w:rsidRPr="00277B13">
        <w:t>to carry out contact tracing</w:t>
      </w:r>
      <w:r w:rsidR="00D330C5" w:rsidRPr="00277B13">
        <w:t xml:space="preserve">, </w:t>
      </w:r>
      <w:r w:rsidRPr="00277B13">
        <w:t>initiate cleaning, and take</w:t>
      </w:r>
      <w:r w:rsidR="00D330C5" w:rsidRPr="00277B13">
        <w:t xml:space="preserve"> any other steps </w:t>
      </w:r>
      <w:r w:rsidRPr="00277B13">
        <w:t xml:space="preserve">necessary to contain and slow the spread of COVID-19 in the community.  </w:t>
      </w:r>
    </w:p>
    <w:p w14:paraId="62B7DAA2" w14:textId="77777777" w:rsidR="00F022C7" w:rsidRPr="00277B13" w:rsidRDefault="00F022C7" w:rsidP="007C6B95">
      <w:pPr>
        <w:spacing w:line="276" w:lineRule="auto"/>
      </w:pPr>
    </w:p>
    <w:p w14:paraId="424B52C4" w14:textId="22B89EF2" w:rsidR="00F022C7" w:rsidRPr="00277B13" w:rsidRDefault="00F022C7" w:rsidP="007C6B95">
      <w:pPr>
        <w:spacing w:line="276" w:lineRule="auto"/>
      </w:pPr>
      <w:r w:rsidRPr="00277B13">
        <w:rPr>
          <w:b/>
        </w:rPr>
        <w:t xml:space="preserve">How long will </w:t>
      </w:r>
      <w:r w:rsidR="00533A58" w:rsidRPr="00277B13">
        <w:rPr>
          <w:b/>
        </w:rPr>
        <w:t xml:space="preserve">[SERVICE NAME] </w:t>
      </w:r>
      <w:r w:rsidRPr="00277B13">
        <w:rPr>
          <w:b/>
        </w:rPr>
        <w:t>be closed for?</w:t>
      </w:r>
    </w:p>
    <w:p w14:paraId="7B85C1C5" w14:textId="6796B0B0" w:rsidR="00F022C7" w:rsidRPr="00277B13" w:rsidRDefault="00940476" w:rsidP="007C6B95">
      <w:pPr>
        <w:spacing w:line="276" w:lineRule="auto"/>
      </w:pPr>
      <w:bookmarkStart w:id="9" w:name="_Hlk53143542"/>
      <w:r w:rsidRPr="00277B13">
        <w:t>T</w:t>
      </w:r>
      <w:r w:rsidR="00F022C7" w:rsidRPr="00277B13">
        <w:t xml:space="preserve">he length of time a service </w:t>
      </w:r>
      <w:r w:rsidRPr="00277B13">
        <w:t xml:space="preserve">is </w:t>
      </w:r>
      <w:r w:rsidR="00F022C7" w:rsidRPr="00277B13">
        <w:t>be closed will be decided on a case-by-case basis on the expert advice of</w:t>
      </w:r>
      <w:r w:rsidR="000A49A4" w:rsidRPr="00277B13">
        <w:t xml:space="preserve"> ACT Health. </w:t>
      </w:r>
      <w:r w:rsidR="00F022C7" w:rsidRPr="00277B13">
        <w:t xml:space="preserve"> The decision to re-open a service will be made when </w:t>
      </w:r>
      <w:r w:rsidR="008D6336" w:rsidRPr="00277B13">
        <w:t xml:space="preserve">ACT Health </w:t>
      </w:r>
      <w:r w:rsidR="00F022C7" w:rsidRPr="00277B13">
        <w:t>deem it safe to do so.</w:t>
      </w:r>
      <w:bookmarkEnd w:id="9"/>
    </w:p>
    <w:p w14:paraId="5F2F3C23" w14:textId="77777777" w:rsidR="00AE7BE6" w:rsidRPr="00AE7BE6" w:rsidRDefault="00F022C7" w:rsidP="00AE7BE6">
      <w:r w:rsidRPr="007C6B95">
        <w:rPr>
          <w:highlight w:val="yellow"/>
        </w:rPr>
        <w:br/>
      </w:r>
      <w:r w:rsidR="00AE7BE6" w:rsidRPr="00AE7BE6">
        <w:rPr>
          <w:b/>
        </w:rPr>
        <w:t>What will happen if a close contact is identified in the service community?</w:t>
      </w:r>
      <w:r w:rsidR="00AE7BE6" w:rsidRPr="00AE7BE6">
        <w:t xml:space="preserve"> </w:t>
      </w:r>
    </w:p>
    <w:p w14:paraId="3222E1EF" w14:textId="77777777" w:rsidR="00AE7BE6" w:rsidRPr="00AE7BE6" w:rsidRDefault="00AE7BE6" w:rsidP="00AE7BE6">
      <w:pPr>
        <w:spacing w:after="0" w:line="276" w:lineRule="auto"/>
        <w:rPr>
          <w:rFonts w:eastAsia="Times New Roman" w:cs="Calibri"/>
          <w:szCs w:val="22"/>
          <w:lang w:val="en-AU"/>
        </w:rPr>
      </w:pPr>
    </w:p>
    <w:p w14:paraId="2E485C32" w14:textId="7C5001B5" w:rsidR="00AE7BE6" w:rsidRDefault="00AE7BE6" w:rsidP="00AE7BE6">
      <w:pPr>
        <w:spacing w:line="276" w:lineRule="auto"/>
      </w:pPr>
      <w:r w:rsidRPr="00AE7BE6">
        <w:t xml:space="preserve">ACT Health will work with the service to identify and notify any children, families, </w:t>
      </w:r>
      <w:proofErr w:type="gramStart"/>
      <w:r w:rsidRPr="00AE7BE6">
        <w:t>visitors</w:t>
      </w:r>
      <w:proofErr w:type="gramEnd"/>
      <w:r w:rsidRPr="00AE7BE6">
        <w:t xml:space="preserve"> and staff identified as having been in close contact with a confirmed case, providing further advice and direction. </w:t>
      </w:r>
    </w:p>
    <w:p w14:paraId="245E735E" w14:textId="77777777" w:rsidR="00AE7BE6" w:rsidRPr="00AE7BE6" w:rsidRDefault="00AE7BE6" w:rsidP="00AE7BE6">
      <w:pPr>
        <w:spacing w:line="276" w:lineRule="auto"/>
      </w:pPr>
    </w:p>
    <w:p w14:paraId="2905AB6E" w14:textId="77777777" w:rsidR="00AE7BE6" w:rsidRPr="00AE7BE6" w:rsidRDefault="00AE7BE6" w:rsidP="00AE7BE6">
      <w:pPr>
        <w:spacing w:line="276" w:lineRule="auto"/>
        <w:rPr>
          <w:b/>
        </w:rPr>
      </w:pPr>
      <w:r w:rsidRPr="00AE7BE6">
        <w:rPr>
          <w:b/>
        </w:rPr>
        <w:t xml:space="preserve">The service has been closed. Can other activities, such as co-located outside school hours care (OSHC) or a school holiday program still operate?  </w:t>
      </w:r>
    </w:p>
    <w:p w14:paraId="598E5674" w14:textId="5CD0B27C" w:rsidR="00AE7BE6" w:rsidRPr="00AE7BE6" w:rsidRDefault="00AE7BE6" w:rsidP="00AE7BE6">
      <w:pPr>
        <w:spacing w:line="276" w:lineRule="auto"/>
      </w:pPr>
      <w:r w:rsidRPr="00AE7BE6">
        <w:t xml:space="preserve">In the first instance, no other activities co-located with the service should continue until advised otherwise by ACT Health. </w:t>
      </w:r>
    </w:p>
    <w:p w14:paraId="44978286" w14:textId="77777777" w:rsidR="00AE7BE6" w:rsidRPr="00AE7BE6" w:rsidRDefault="00AE7BE6" w:rsidP="00AE7BE6">
      <w:pPr>
        <w:spacing w:line="276" w:lineRule="auto"/>
      </w:pPr>
      <w:r w:rsidRPr="00AE7BE6">
        <w:t>The scope of the service closure will be decided on a case-by-case basis on the expert advice of ACT Health through the initial assessment and contact tracing process.</w:t>
      </w:r>
    </w:p>
    <w:bookmarkEnd w:id="8"/>
    <w:p w14:paraId="1746C8D3" w14:textId="77777777" w:rsidR="00F022C7" w:rsidRPr="007C6B95" w:rsidRDefault="00F022C7" w:rsidP="007C6B95">
      <w:pPr>
        <w:spacing w:line="276" w:lineRule="auto"/>
      </w:pPr>
    </w:p>
    <w:p w14:paraId="650FF383" w14:textId="77777777" w:rsidR="00C55BDF" w:rsidRDefault="00765815" w:rsidP="00C55BDF">
      <w:pPr>
        <w:spacing w:line="276" w:lineRule="auto"/>
        <w:rPr>
          <w:b/>
          <w:bCs/>
        </w:rPr>
      </w:pPr>
      <w:bookmarkStart w:id="10" w:name="_Hlk53144055"/>
      <w:r w:rsidRPr="00AA2C29">
        <w:rPr>
          <w:b/>
          <w:bCs/>
        </w:rPr>
        <w:t xml:space="preserve">Where can I find more information about COVID-19 in the ACT? </w:t>
      </w:r>
      <w:bookmarkEnd w:id="10"/>
    </w:p>
    <w:p w14:paraId="2C9CD55E" w14:textId="19571D46" w:rsidR="00C55BDF" w:rsidRPr="00AA2C29" w:rsidRDefault="00C55BDF" w:rsidP="00AA2C29">
      <w:pPr>
        <w:spacing w:line="276" w:lineRule="auto"/>
        <w:rPr>
          <w:b/>
          <w:bCs/>
        </w:rPr>
      </w:pPr>
      <w:r>
        <w:rPr>
          <w:b/>
          <w:bCs/>
        </w:rPr>
        <w:t>I</w:t>
      </w:r>
      <w:r w:rsidR="00190717" w:rsidRPr="00C55BDF">
        <w:rPr>
          <w:rFonts w:eastAsia="Times New Roman" w:cstheme="minorHAnsi"/>
          <w:sz w:val="24"/>
          <w:lang w:val="en-AU" w:eastAsia="en-AU"/>
        </w:rPr>
        <w:t>information</w:t>
      </w:r>
      <w:r w:rsidRPr="00C55BDF">
        <w:rPr>
          <w:rFonts w:eastAsia="Times New Roman" w:cstheme="minorHAnsi"/>
          <w:sz w:val="24"/>
          <w:lang w:val="en-AU" w:eastAsia="en-AU"/>
        </w:rPr>
        <w:t xml:space="preserve"> about COVID-19 can be accessed from the Coronavirus Health Information Line on </w:t>
      </w:r>
      <w:hyperlink r:id="rId11" w:history="1">
        <w:r w:rsidRPr="00C55BDF">
          <w:rPr>
            <w:rFonts w:eastAsia="Times New Roman" w:cstheme="minorHAnsi"/>
            <w:sz w:val="24"/>
            <w:u w:val="single"/>
            <w:lang w:val="en-AU" w:eastAsia="en-AU"/>
          </w:rPr>
          <w:t>1800 020 080</w:t>
        </w:r>
      </w:hyperlink>
      <w:r w:rsidRPr="00C55BDF">
        <w:rPr>
          <w:rFonts w:eastAsia="Times New Roman" w:cstheme="minorHAnsi"/>
          <w:sz w:val="24"/>
          <w:lang w:val="en-AU" w:eastAsia="en-AU"/>
        </w:rPr>
        <w:t xml:space="preserve"> (operates 24 hours a day) and the</w:t>
      </w:r>
      <w:r w:rsidRPr="00C55BDF">
        <w:rPr>
          <w:rFonts w:eastAsia="Times New Roman" w:cstheme="minorHAnsi"/>
          <w:color w:val="313131"/>
          <w:sz w:val="24"/>
          <w:lang w:val="en-AU" w:eastAsia="en-AU"/>
        </w:rPr>
        <w:t xml:space="preserve"> </w:t>
      </w:r>
      <w:hyperlink r:id="rId12" w:history="1">
        <w:r w:rsidRPr="00C55BDF">
          <w:rPr>
            <w:rFonts w:eastAsia="Times New Roman" w:cstheme="minorHAnsi"/>
            <w:color w:val="0563C1"/>
            <w:sz w:val="24"/>
            <w:u w:val="single"/>
            <w:lang w:val="en-AU" w:eastAsia="en-AU"/>
          </w:rPr>
          <w:t>ACT Government’s COVID-19</w:t>
        </w:r>
      </w:hyperlink>
      <w:r w:rsidRPr="00C55BDF">
        <w:rPr>
          <w:rFonts w:eastAsia="Times New Roman" w:cstheme="minorHAnsi"/>
          <w:color w:val="313131"/>
          <w:sz w:val="24"/>
          <w:lang w:val="en-AU" w:eastAsia="en-AU"/>
        </w:rPr>
        <w:t xml:space="preserve"> </w:t>
      </w:r>
      <w:r w:rsidRPr="00C55BDF">
        <w:rPr>
          <w:rFonts w:eastAsia="Times New Roman" w:cstheme="minorHAnsi"/>
          <w:sz w:val="24"/>
          <w:lang w:val="en-AU" w:eastAsia="en-AU"/>
        </w:rPr>
        <w:t>website.</w:t>
      </w:r>
      <w:r w:rsidRPr="00C55BDF">
        <w:rPr>
          <w:rFonts w:eastAsia="Times New Roman" w:cstheme="minorHAnsi"/>
          <w:color w:val="313131"/>
          <w:sz w:val="24"/>
          <w:lang w:val="en-AU" w:eastAsia="en-AU"/>
        </w:rPr>
        <w:t xml:space="preserve">  </w:t>
      </w:r>
    </w:p>
    <w:p w14:paraId="2C52509C" w14:textId="77777777" w:rsidR="00765815" w:rsidRPr="007C6B95" w:rsidRDefault="00765815" w:rsidP="007C6B95">
      <w:pPr>
        <w:spacing w:line="276" w:lineRule="auto"/>
      </w:pPr>
    </w:p>
    <w:p w14:paraId="4F2DCEAD" w14:textId="77777777" w:rsidR="00F022C7" w:rsidRPr="007C6B95" w:rsidRDefault="00F022C7" w:rsidP="007C6B95">
      <w:pPr>
        <w:spacing w:line="276" w:lineRule="auto"/>
        <w:rPr>
          <w:i/>
          <w:iCs/>
        </w:rPr>
      </w:pPr>
    </w:p>
    <w:p w14:paraId="6A8A4B92" w14:textId="77777777" w:rsidR="001C49DD" w:rsidRPr="007C6B95" w:rsidRDefault="001C49DD" w:rsidP="007C6B95">
      <w:pPr>
        <w:spacing w:line="276" w:lineRule="auto"/>
      </w:pPr>
    </w:p>
    <w:sectPr w:rsidR="001C49DD" w:rsidRPr="007C6B95" w:rsidSect="00985DC7">
      <w:headerReference w:type="default" r:id="rId13"/>
      <w:footerReference w:type="even" r:id="rId14"/>
      <w:footerReference w:type="default" r:id="rId15"/>
      <w:pgSz w:w="11900" w:h="16840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38C8C" w14:textId="77777777" w:rsidR="00F022C7" w:rsidRDefault="00F022C7" w:rsidP="00F022C7">
      <w:pPr>
        <w:spacing w:after="0"/>
      </w:pPr>
      <w:r>
        <w:separator/>
      </w:r>
    </w:p>
  </w:endnote>
  <w:endnote w:type="continuationSeparator" w:id="0">
    <w:p w14:paraId="5813E35F" w14:textId="77777777" w:rsidR="00F022C7" w:rsidRDefault="00F022C7" w:rsidP="00F022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9C6FD" w14:textId="77777777" w:rsidR="00B816BD" w:rsidRDefault="00506C21" w:rsidP="00C052DC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D3A802" w14:textId="77777777" w:rsidR="00B816BD" w:rsidRDefault="005A46C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BE321" w14:textId="77777777" w:rsidR="00B816BD" w:rsidRDefault="00506C21" w:rsidP="00C052DC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10C52323" w14:textId="77777777" w:rsidR="00B816BD" w:rsidRDefault="005A46C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55945" w14:textId="77777777" w:rsidR="00F022C7" w:rsidRDefault="00F022C7" w:rsidP="00F022C7">
      <w:pPr>
        <w:spacing w:after="0"/>
      </w:pPr>
      <w:r>
        <w:separator/>
      </w:r>
    </w:p>
  </w:footnote>
  <w:footnote w:type="continuationSeparator" w:id="0">
    <w:p w14:paraId="36958F74" w14:textId="77777777" w:rsidR="00F022C7" w:rsidRDefault="00F022C7" w:rsidP="00F022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E50A7" w14:textId="31D36F6D" w:rsidR="00BC639D" w:rsidRDefault="0048431B">
    <w:pPr>
      <w:pStyle w:val="Header"/>
    </w:pPr>
    <w:r w:rsidRPr="00085ACC">
      <w:rPr>
        <w:noProof/>
      </w:rPr>
      <w:drawing>
        <wp:anchor distT="0" distB="0" distL="114300" distR="114300" simplePos="0" relativeHeight="251659264" behindDoc="0" locked="0" layoutInCell="1" allowOverlap="1" wp14:anchorId="1766739B" wp14:editId="0FB4B112">
          <wp:simplePos x="0" y="0"/>
          <wp:positionH relativeFrom="page">
            <wp:posOffset>222250</wp:posOffset>
          </wp:positionH>
          <wp:positionV relativeFrom="paragraph">
            <wp:posOffset>-275590</wp:posOffset>
          </wp:positionV>
          <wp:extent cx="2127885" cy="540385"/>
          <wp:effectExtent l="0" t="0" r="0" b="0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5886"/>
    <w:multiLevelType w:val="hybridMultilevel"/>
    <w:tmpl w:val="2F367334"/>
    <w:lvl w:ilvl="0" w:tplc="D7E04C0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D0DC8"/>
    <w:multiLevelType w:val="hybridMultilevel"/>
    <w:tmpl w:val="A254E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55B5D"/>
    <w:multiLevelType w:val="multilevel"/>
    <w:tmpl w:val="B122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022C7"/>
    <w:rsid w:val="000064C0"/>
    <w:rsid w:val="000A49A4"/>
    <w:rsid w:val="000B53D0"/>
    <w:rsid w:val="000C6972"/>
    <w:rsid w:val="000D66BB"/>
    <w:rsid w:val="000F005E"/>
    <w:rsid w:val="000F27A3"/>
    <w:rsid w:val="000F5A6C"/>
    <w:rsid w:val="00190717"/>
    <w:rsid w:val="00190ACC"/>
    <w:rsid w:val="00193E82"/>
    <w:rsid w:val="001C49DD"/>
    <w:rsid w:val="001C5302"/>
    <w:rsid w:val="001D180F"/>
    <w:rsid w:val="001E4B11"/>
    <w:rsid w:val="00207664"/>
    <w:rsid w:val="00213973"/>
    <w:rsid w:val="00236A4D"/>
    <w:rsid w:val="002378EB"/>
    <w:rsid w:val="00242640"/>
    <w:rsid w:val="0025421D"/>
    <w:rsid w:val="00277B13"/>
    <w:rsid w:val="002B4153"/>
    <w:rsid w:val="002C0BF8"/>
    <w:rsid w:val="002D593C"/>
    <w:rsid w:val="002E2FCF"/>
    <w:rsid w:val="002E5062"/>
    <w:rsid w:val="003202DD"/>
    <w:rsid w:val="00323F46"/>
    <w:rsid w:val="0032470A"/>
    <w:rsid w:val="003365F8"/>
    <w:rsid w:val="00346349"/>
    <w:rsid w:val="00353901"/>
    <w:rsid w:val="00380DFB"/>
    <w:rsid w:val="0039683B"/>
    <w:rsid w:val="003A3998"/>
    <w:rsid w:val="003E736B"/>
    <w:rsid w:val="003F6338"/>
    <w:rsid w:val="00425491"/>
    <w:rsid w:val="00437EA1"/>
    <w:rsid w:val="0046037E"/>
    <w:rsid w:val="00464A52"/>
    <w:rsid w:val="0048431B"/>
    <w:rsid w:val="004A651A"/>
    <w:rsid w:val="004B1B2D"/>
    <w:rsid w:val="004C4482"/>
    <w:rsid w:val="004F69EE"/>
    <w:rsid w:val="00506C21"/>
    <w:rsid w:val="005134C8"/>
    <w:rsid w:val="00533A58"/>
    <w:rsid w:val="00594D30"/>
    <w:rsid w:val="005A46C6"/>
    <w:rsid w:val="005A63D9"/>
    <w:rsid w:val="0065458A"/>
    <w:rsid w:val="006576F0"/>
    <w:rsid w:val="00674966"/>
    <w:rsid w:val="0068541D"/>
    <w:rsid w:val="00692631"/>
    <w:rsid w:val="00694CF8"/>
    <w:rsid w:val="006A0851"/>
    <w:rsid w:val="006A305E"/>
    <w:rsid w:val="006F777D"/>
    <w:rsid w:val="00740258"/>
    <w:rsid w:val="00765815"/>
    <w:rsid w:val="00774CB0"/>
    <w:rsid w:val="00790570"/>
    <w:rsid w:val="007C35F4"/>
    <w:rsid w:val="007C6B95"/>
    <w:rsid w:val="007D34EA"/>
    <w:rsid w:val="00804B9E"/>
    <w:rsid w:val="00816C5D"/>
    <w:rsid w:val="00831358"/>
    <w:rsid w:val="00846F1C"/>
    <w:rsid w:val="00871F26"/>
    <w:rsid w:val="008802AC"/>
    <w:rsid w:val="008810A5"/>
    <w:rsid w:val="008D6336"/>
    <w:rsid w:val="008F6C93"/>
    <w:rsid w:val="00935733"/>
    <w:rsid w:val="00940476"/>
    <w:rsid w:val="00953E23"/>
    <w:rsid w:val="00991479"/>
    <w:rsid w:val="009A3011"/>
    <w:rsid w:val="009E74D7"/>
    <w:rsid w:val="009F5ECA"/>
    <w:rsid w:val="00A5783B"/>
    <w:rsid w:val="00A65CF4"/>
    <w:rsid w:val="00A84039"/>
    <w:rsid w:val="00AA2C29"/>
    <w:rsid w:val="00AE7BE6"/>
    <w:rsid w:val="00B324D2"/>
    <w:rsid w:val="00B3575A"/>
    <w:rsid w:val="00B40A65"/>
    <w:rsid w:val="00B45D67"/>
    <w:rsid w:val="00B627B6"/>
    <w:rsid w:val="00B658A8"/>
    <w:rsid w:val="00B758BC"/>
    <w:rsid w:val="00B77CF2"/>
    <w:rsid w:val="00B837E9"/>
    <w:rsid w:val="00B8793A"/>
    <w:rsid w:val="00B905BC"/>
    <w:rsid w:val="00B907F0"/>
    <w:rsid w:val="00B9123E"/>
    <w:rsid w:val="00BA7772"/>
    <w:rsid w:val="00BC639D"/>
    <w:rsid w:val="00BE4418"/>
    <w:rsid w:val="00BE5D02"/>
    <w:rsid w:val="00BF3662"/>
    <w:rsid w:val="00C101EA"/>
    <w:rsid w:val="00C24577"/>
    <w:rsid w:val="00C52521"/>
    <w:rsid w:val="00C55BDF"/>
    <w:rsid w:val="00C97397"/>
    <w:rsid w:val="00CC01A4"/>
    <w:rsid w:val="00CF448F"/>
    <w:rsid w:val="00D307B9"/>
    <w:rsid w:val="00D330C5"/>
    <w:rsid w:val="00D35406"/>
    <w:rsid w:val="00D42630"/>
    <w:rsid w:val="00D66838"/>
    <w:rsid w:val="00DA26EA"/>
    <w:rsid w:val="00DB1D02"/>
    <w:rsid w:val="00DF031F"/>
    <w:rsid w:val="00E366C4"/>
    <w:rsid w:val="00E55578"/>
    <w:rsid w:val="00E632BC"/>
    <w:rsid w:val="00EB372F"/>
    <w:rsid w:val="00EB528A"/>
    <w:rsid w:val="00ED7E53"/>
    <w:rsid w:val="00F022C7"/>
    <w:rsid w:val="00F05949"/>
    <w:rsid w:val="00F340C3"/>
    <w:rsid w:val="00F8415E"/>
    <w:rsid w:val="00F870DD"/>
    <w:rsid w:val="00FA08A4"/>
    <w:rsid w:val="00FB7DD2"/>
    <w:rsid w:val="00FC4B33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AF2F26"/>
  <w15:chartTrackingRefBased/>
  <w15:docId w15:val="{DB5F5DDD-9ED5-4FD8-AEEF-9681E9CA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2C7"/>
    <w:pPr>
      <w:spacing w:after="120" w:line="240" w:lineRule="auto"/>
    </w:pPr>
    <w:rPr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2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4F81BD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2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5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2C7"/>
    <w:rPr>
      <w:rFonts w:asciiTheme="majorHAnsi" w:eastAsiaTheme="majorEastAsia" w:hAnsiTheme="majorHAnsi" w:cstheme="majorBidi"/>
      <w:b/>
      <w:caps/>
      <w:color w:val="4F81BD" w:themeColor="accent1"/>
      <w:sz w:val="4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022C7"/>
    <w:rPr>
      <w:rFonts w:asciiTheme="majorHAnsi" w:eastAsiaTheme="majorEastAsia" w:hAnsiTheme="majorHAnsi" w:cstheme="majorBidi"/>
      <w:b/>
      <w:caps/>
      <w:color w:val="4F81BD" w:themeColor="accent1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022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2C7"/>
    <w:rPr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22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2C7"/>
    <w:rPr>
      <w:szCs w:val="24"/>
      <w:lang w:val="en-GB"/>
    </w:rPr>
  </w:style>
  <w:style w:type="paragraph" w:customStyle="1" w:styleId="Intro">
    <w:name w:val="Intro"/>
    <w:basedOn w:val="Normal"/>
    <w:qFormat/>
    <w:rsid w:val="00F022C7"/>
    <w:pPr>
      <w:pBdr>
        <w:top w:val="single" w:sz="4" w:space="1" w:color="4F81BD" w:themeColor="accent1"/>
      </w:pBdr>
    </w:pPr>
    <w:rPr>
      <w:color w:val="4F81BD" w:themeColor="accent1"/>
      <w:lang w:val="en-AU"/>
    </w:rPr>
  </w:style>
  <w:style w:type="table" w:styleId="TableGrid">
    <w:name w:val="Table Grid"/>
    <w:basedOn w:val="TableNormal"/>
    <w:uiPriority w:val="39"/>
    <w:rsid w:val="00F022C7"/>
    <w:pPr>
      <w:spacing w:after="0" w:line="240" w:lineRule="auto"/>
    </w:pPr>
    <w:rPr>
      <w:sz w:val="20"/>
      <w:szCs w:val="24"/>
      <w:lang w:val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F81BD" w:themeFill="accent1"/>
      </w:tcPr>
    </w:tblStylePr>
    <w:tblStylePr w:type="firstCol">
      <w:rPr>
        <w:color w:val="4F81BD" w:themeColor="accent1"/>
      </w:rPr>
    </w:tblStylePr>
  </w:style>
  <w:style w:type="character" w:styleId="PageNumber">
    <w:name w:val="page number"/>
    <w:basedOn w:val="DefaultParagraphFont"/>
    <w:uiPriority w:val="99"/>
    <w:semiHidden/>
    <w:unhideWhenUsed/>
    <w:rsid w:val="00F022C7"/>
  </w:style>
  <w:style w:type="character" w:styleId="Hyperlink">
    <w:name w:val="Hyperlink"/>
    <w:basedOn w:val="DefaultParagraphFont"/>
    <w:uiPriority w:val="99"/>
    <w:unhideWhenUsed/>
    <w:rsid w:val="00F022C7"/>
    <w:rPr>
      <w:color w:val="0000FF" w:themeColor="hyperlink"/>
      <w:u w:val="single"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F022C7"/>
    <w:pPr>
      <w:ind w:left="720"/>
      <w:contextualSpacing/>
    </w:pPr>
  </w:style>
  <w:style w:type="character" w:customStyle="1" w:styleId="ListParagraphChar">
    <w:name w:val="List Paragraph Char"/>
    <w:aliases w:val="Recommendation Char"/>
    <w:basedOn w:val="DefaultParagraphFont"/>
    <w:link w:val="ListParagraph"/>
    <w:uiPriority w:val="34"/>
    <w:locked/>
    <w:rsid w:val="00F022C7"/>
    <w:rPr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022C7"/>
    <w:pPr>
      <w:spacing w:after="0"/>
    </w:pPr>
    <w:rPr>
      <w:rFonts w:ascii="Calibri" w:hAnsi="Calibri" w:cs="Calibri"/>
      <w:szCs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22C7"/>
    <w:rPr>
      <w:rFonts w:ascii="Calibri" w:hAnsi="Calibri" w:cs="Calibri"/>
    </w:rPr>
  </w:style>
  <w:style w:type="paragraph" w:customStyle="1" w:styleId="xmsolistparagraph">
    <w:name w:val="x_msolistparagraph"/>
    <w:basedOn w:val="Normal"/>
    <w:uiPriority w:val="99"/>
    <w:rsid w:val="00F022C7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5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F8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7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77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77D"/>
    <w:rPr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04B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313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F031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525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act.gov.au/__data/assets/pdf_file/0009/1647018/Notification-decision-action-and-recovery-flowchart-for-a-confirmed-case-of-COVID-19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0251249213" TargetMode="External"/><Relationship Id="rId12" Type="http://schemas.openxmlformats.org/officeDocument/2006/relationships/hyperlink" Target="https://www.covid19.act.gov.a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180002008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ovid19.act.gov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act.gov.au/early-childhood/information-on-novel-coronavirus-covid-19-for-early-childhood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Kylie</dc:creator>
  <cp:keywords/>
  <dc:description/>
  <cp:lastModifiedBy>Wang, Zhenxing</cp:lastModifiedBy>
  <cp:revision>6</cp:revision>
  <dcterms:created xsi:type="dcterms:W3CDTF">2020-10-15T02:59:00Z</dcterms:created>
  <dcterms:modified xsi:type="dcterms:W3CDTF">2020-10-16T05:11:00Z</dcterms:modified>
</cp:coreProperties>
</file>