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7B1A" w:rsidRPr="00A922E8" w:rsidRDefault="00D27B1A" w:rsidP="00D27B1A">
      <w:pPr>
        <w:rPr>
          <w:rFonts w:asciiTheme="minorHAnsi" w:hAnsiTheme="minorHAnsi" w:cstheme="minorHAnsi"/>
        </w:rPr>
      </w:pPr>
    </w:p>
    <w:tbl>
      <w:tblPr>
        <w:tblW w:w="10380" w:type="dxa"/>
        <w:jc w:val="center"/>
        <w:tblCellSpacing w:w="0" w:type="dxa"/>
        <w:shd w:val="clear" w:color="auto" w:fill="F2F2F2"/>
        <w:tblCellMar>
          <w:left w:w="0" w:type="dxa"/>
          <w:right w:w="0" w:type="dxa"/>
        </w:tblCellMar>
        <w:tblLook w:val="04A0" w:firstRow="1" w:lastRow="0" w:firstColumn="1" w:lastColumn="0" w:noHBand="0" w:noVBand="1"/>
      </w:tblPr>
      <w:tblGrid>
        <w:gridCol w:w="3343"/>
        <w:gridCol w:w="3170"/>
        <w:gridCol w:w="3867"/>
      </w:tblGrid>
      <w:tr w:rsidR="00D27B1A" w:rsidRPr="00A922E8" w:rsidTr="00F81A6A">
        <w:trPr>
          <w:trHeight w:val="23"/>
          <w:tblCellSpacing w:w="0" w:type="dxa"/>
          <w:jc w:val="center"/>
        </w:trPr>
        <w:tc>
          <w:tcPr>
            <w:tcW w:w="3343" w:type="dxa"/>
            <w:shd w:val="clear" w:color="auto" w:fill="5C5C5C"/>
            <w:tcMar>
              <w:top w:w="225" w:type="dxa"/>
              <w:left w:w="465" w:type="dxa"/>
              <w:bottom w:w="225" w:type="dxa"/>
              <w:right w:w="0" w:type="dxa"/>
            </w:tcMar>
            <w:vAlign w:val="center"/>
          </w:tcPr>
          <w:p w:rsidR="00D27B1A" w:rsidRPr="00A922E8" w:rsidRDefault="00D27B1A" w:rsidP="00F81A6A">
            <w:pPr>
              <w:rPr>
                <w:rFonts w:asciiTheme="minorHAnsi" w:hAnsiTheme="minorHAnsi" w:cstheme="minorHAnsi"/>
                <w:color w:val="FFFFFF"/>
                <w:sz w:val="20"/>
                <w:szCs w:val="20"/>
                <w:lang w:eastAsia="en-AU"/>
              </w:rPr>
            </w:pPr>
          </w:p>
        </w:tc>
        <w:tc>
          <w:tcPr>
            <w:tcW w:w="3170" w:type="dxa"/>
            <w:shd w:val="clear" w:color="auto" w:fill="5C5C5C"/>
            <w:tcMar>
              <w:top w:w="225" w:type="dxa"/>
              <w:left w:w="645" w:type="dxa"/>
              <w:bottom w:w="225" w:type="dxa"/>
              <w:right w:w="0" w:type="dxa"/>
            </w:tcMar>
            <w:vAlign w:val="center"/>
          </w:tcPr>
          <w:p w:rsidR="00D27B1A" w:rsidRPr="00A922E8" w:rsidRDefault="00D27B1A" w:rsidP="00F81A6A">
            <w:pPr>
              <w:rPr>
                <w:rFonts w:asciiTheme="minorHAnsi" w:eastAsia="Times New Roman" w:hAnsiTheme="minorHAnsi" w:cstheme="minorHAnsi"/>
                <w:sz w:val="20"/>
                <w:szCs w:val="20"/>
                <w:lang w:eastAsia="en-AU"/>
              </w:rPr>
            </w:pPr>
          </w:p>
        </w:tc>
        <w:tc>
          <w:tcPr>
            <w:tcW w:w="3867" w:type="dxa"/>
            <w:shd w:val="clear" w:color="auto" w:fill="5C5C5C"/>
            <w:tcMar>
              <w:top w:w="225" w:type="dxa"/>
              <w:left w:w="0" w:type="dxa"/>
              <w:bottom w:w="225" w:type="dxa"/>
              <w:right w:w="375" w:type="dxa"/>
            </w:tcMar>
            <w:vAlign w:val="center"/>
          </w:tcPr>
          <w:p w:rsidR="00D27B1A" w:rsidRPr="00A922E8" w:rsidRDefault="00D27B1A" w:rsidP="00F81A6A">
            <w:pPr>
              <w:rPr>
                <w:rFonts w:asciiTheme="minorHAnsi" w:eastAsia="Times New Roman" w:hAnsiTheme="minorHAnsi" w:cstheme="minorHAnsi"/>
                <w:sz w:val="20"/>
                <w:szCs w:val="20"/>
                <w:lang w:eastAsia="en-AU"/>
              </w:rPr>
            </w:pPr>
          </w:p>
        </w:tc>
      </w:tr>
      <w:tr w:rsidR="00D27B1A" w:rsidRPr="00A922E8" w:rsidTr="00F81A6A">
        <w:trPr>
          <w:tblCellSpacing w:w="0" w:type="dxa"/>
          <w:jc w:val="center"/>
        </w:trPr>
        <w:tc>
          <w:tcPr>
            <w:tcW w:w="10380" w:type="dxa"/>
            <w:gridSpan w:val="3"/>
            <w:shd w:val="clear" w:color="auto" w:fill="342682"/>
            <w:vAlign w:val="center"/>
            <w:hideMark/>
          </w:tcPr>
          <w:p w:rsidR="00D27B1A" w:rsidRPr="00A922E8" w:rsidRDefault="00D27B1A" w:rsidP="00F81A6A">
            <w:pPr>
              <w:rPr>
                <w:rFonts w:asciiTheme="minorHAnsi" w:hAnsiTheme="minorHAnsi" w:cstheme="minorHAnsi"/>
                <w:color w:val="333132"/>
              </w:rPr>
            </w:pPr>
            <w:r w:rsidRPr="00A922E8">
              <w:rPr>
                <w:rFonts w:asciiTheme="minorHAnsi" w:hAnsiTheme="minorHAnsi" w:cstheme="minorHAnsi"/>
                <w:noProof/>
                <w:color w:val="333132"/>
              </w:rPr>
              <w:drawing>
                <wp:inline distT="0" distB="0" distL="0" distR="0" wp14:anchorId="17118E77" wp14:editId="179331D1">
                  <wp:extent cx="6591300" cy="1883333"/>
                  <wp:effectExtent l="0" t="0" r="0" b="0"/>
                  <wp:docPr id="21" name="Picture 21" descr="Children's Education and Care Assurance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ildren's Education and Care Assurance Ale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8701" cy="1891162"/>
                          </a:xfrm>
                          <a:prstGeom prst="rect">
                            <a:avLst/>
                          </a:prstGeom>
                          <a:noFill/>
                          <a:ln>
                            <a:noFill/>
                          </a:ln>
                        </pic:spPr>
                      </pic:pic>
                    </a:graphicData>
                  </a:graphic>
                </wp:inline>
              </w:drawing>
            </w:r>
          </w:p>
        </w:tc>
      </w:tr>
      <w:tr w:rsidR="00D27B1A" w:rsidRPr="00A922E8" w:rsidTr="00F81A6A">
        <w:trPr>
          <w:trHeight w:val="267"/>
          <w:tblCellSpacing w:w="0" w:type="dxa"/>
          <w:jc w:val="center"/>
        </w:trPr>
        <w:tc>
          <w:tcPr>
            <w:tcW w:w="10380" w:type="dxa"/>
            <w:gridSpan w:val="3"/>
            <w:shd w:val="clear" w:color="auto" w:fill="F2F2F2"/>
            <w:tcMar>
              <w:top w:w="300" w:type="dxa"/>
              <w:left w:w="750" w:type="dxa"/>
              <w:bottom w:w="375" w:type="dxa"/>
              <w:right w:w="630" w:type="dxa"/>
            </w:tcMar>
            <w:vAlign w:val="center"/>
          </w:tcPr>
          <w:p w:rsidR="00A867F5" w:rsidRPr="00A867F5" w:rsidRDefault="00A867F5" w:rsidP="00A867F5">
            <w:pPr>
              <w:spacing w:before="100" w:beforeAutospacing="1" w:after="100" w:afterAutospacing="1" w:line="400" w:lineRule="atLeast"/>
              <w:rPr>
                <w:lang w:eastAsia="en-AU"/>
              </w:rPr>
            </w:pPr>
            <w:r w:rsidRPr="00A867F5">
              <w:rPr>
                <w:lang w:eastAsia="en-AU"/>
              </w:rPr>
              <w:t>7 August 2020</w:t>
            </w:r>
          </w:p>
          <w:p w:rsidR="00A867F5" w:rsidRDefault="00A867F5" w:rsidP="00A867F5">
            <w:pPr>
              <w:spacing w:before="100" w:beforeAutospacing="1" w:after="100" w:afterAutospacing="1" w:line="400" w:lineRule="atLeast"/>
              <w:jc w:val="center"/>
              <w:rPr>
                <w:b/>
                <w:bCs/>
                <w:color w:val="2A987A"/>
                <w:sz w:val="32"/>
                <w:szCs w:val="32"/>
                <w:lang w:eastAsia="en-AU"/>
              </w:rPr>
            </w:pPr>
            <w:r>
              <w:rPr>
                <w:b/>
                <w:bCs/>
                <w:color w:val="2A987A"/>
                <w:sz w:val="32"/>
                <w:szCs w:val="32"/>
                <w:lang w:eastAsia="en-AU"/>
              </w:rPr>
              <w:t>Child safety and effective supervision</w:t>
            </w:r>
          </w:p>
          <w:p w:rsidR="00A867F5" w:rsidRDefault="00A867F5" w:rsidP="00A867F5">
            <w:pPr>
              <w:rPr>
                <w:color w:val="000000"/>
              </w:rPr>
            </w:pPr>
          </w:p>
          <w:p w:rsidR="00A867F5" w:rsidRDefault="00A867F5" w:rsidP="00A867F5">
            <w:r>
              <w:rPr>
                <w:color w:val="000000"/>
              </w:rPr>
              <w:t>CECA has been notified of two incidents within a week each involving an unknown man.</w:t>
            </w:r>
            <w:r w:rsidR="00282EEE">
              <w:rPr>
                <w:color w:val="000000"/>
              </w:rPr>
              <w:t xml:space="preserve"> </w:t>
            </w:r>
            <w:r>
              <w:rPr>
                <w:color w:val="000000"/>
              </w:rPr>
              <w:t xml:space="preserve">A child at an OSHC service was approached by an unknown man, who was outside the school fence. </w:t>
            </w:r>
            <w:r w:rsidR="00007A21">
              <w:rPr>
                <w:color w:val="000000"/>
              </w:rPr>
              <w:t xml:space="preserve"> </w:t>
            </w:r>
            <w:r>
              <w:rPr>
                <w:color w:val="000000"/>
              </w:rPr>
              <w:t>A long day care service has also notified of an incident, where an unknown man appeared to be acting suspiciously near the boundary of the service.</w:t>
            </w:r>
            <w:r w:rsidR="00007A21">
              <w:rPr>
                <w:color w:val="000000"/>
              </w:rPr>
              <w:t xml:space="preserve"> </w:t>
            </w:r>
            <w:r>
              <w:rPr>
                <w:color w:val="000000"/>
              </w:rPr>
              <w:t>Both matters are under investigation by ACT Policing.</w:t>
            </w:r>
          </w:p>
          <w:p w:rsidR="00A867F5" w:rsidRDefault="00A867F5" w:rsidP="00A867F5">
            <w:pPr>
              <w:ind w:left="1100"/>
            </w:pPr>
          </w:p>
          <w:p w:rsidR="00A867F5" w:rsidRDefault="00A867F5" w:rsidP="00A867F5">
            <w:pPr>
              <w:keepNext/>
              <w:rPr>
                <w:color w:val="000000"/>
              </w:rPr>
            </w:pPr>
            <w:r>
              <w:rPr>
                <w:color w:val="000000"/>
              </w:rPr>
              <w:t>This message is to ask education and care providers, service leaders and educators to be particularly vigilant when supervising children outdoors.</w:t>
            </w:r>
          </w:p>
          <w:p w:rsidR="00A867F5" w:rsidRDefault="00A867F5" w:rsidP="00A867F5">
            <w:pPr>
              <w:keepNext/>
              <w:ind w:left="380" w:hanging="340"/>
              <w:rPr>
                <w:color w:val="000000"/>
              </w:rPr>
            </w:pPr>
          </w:p>
          <w:p w:rsidR="00A867F5" w:rsidRDefault="00A867F5" w:rsidP="00A867F5">
            <w:pPr>
              <w:keepNext/>
              <w:rPr>
                <w:lang w:val="en"/>
              </w:rPr>
            </w:pPr>
            <w:r>
              <w:rPr>
                <w:color w:val="000000"/>
              </w:rPr>
              <w:t xml:space="preserve">If you </w:t>
            </w:r>
            <w:r>
              <w:rPr>
                <w:color w:val="000000"/>
                <w:lang w:val="en"/>
              </w:rPr>
              <w:t>become aware of a similar incident or notice anyone acting suspiciously around an education and care service, contact police immediately on 131 444.  In the case of an emergency, call 000 and implement the service’s relevant emergency procedures, including lockdown. CECA must be notified as soon as possible and within 24 hours.  </w:t>
            </w:r>
          </w:p>
          <w:p w:rsidR="00A867F5" w:rsidRDefault="00A867F5" w:rsidP="00A867F5">
            <w:pPr>
              <w:ind w:left="380"/>
              <w:rPr>
                <w:lang w:val="en"/>
              </w:rPr>
            </w:pPr>
            <w:r>
              <w:rPr>
                <w:color w:val="000000"/>
                <w:lang w:val="en"/>
              </w:rPr>
              <w:t>  </w:t>
            </w:r>
          </w:p>
          <w:p w:rsidR="00A867F5" w:rsidRDefault="00A867F5" w:rsidP="00A867F5">
            <w:r>
              <w:rPr>
                <w:color w:val="000000"/>
              </w:rPr>
              <w:t>All education and care providers, service leaders and educators are reminded to prioritise regular assessment of supervision strategies to ensure that they are taking reasonable precautions to protect children from harm. Supervision strategies should:  </w:t>
            </w:r>
          </w:p>
          <w:p w:rsidR="00A867F5" w:rsidRDefault="00A867F5" w:rsidP="00A867F5"/>
          <w:p w:rsidR="00A867F5" w:rsidRDefault="00A867F5" w:rsidP="00A867F5">
            <w:pPr>
              <w:pStyle w:val="ListParagraph"/>
              <w:numPr>
                <w:ilvl w:val="0"/>
                <w:numId w:val="4"/>
              </w:numPr>
              <w:spacing w:after="0" w:line="240" w:lineRule="auto"/>
              <w:contextualSpacing w:val="0"/>
              <w:rPr>
                <w:rFonts w:eastAsia="Times New Roman"/>
              </w:rPr>
            </w:pPr>
            <w:r>
              <w:rPr>
                <w:rFonts w:eastAsia="Times New Roman"/>
                <w:color w:val="000000"/>
              </w:rPr>
              <w:t xml:space="preserve">Consider the risk, design, </w:t>
            </w:r>
            <w:proofErr w:type="gramStart"/>
            <w:r>
              <w:rPr>
                <w:rFonts w:eastAsia="Times New Roman"/>
                <w:color w:val="000000"/>
              </w:rPr>
              <w:t>size</w:t>
            </w:r>
            <w:proofErr w:type="gramEnd"/>
            <w:r>
              <w:rPr>
                <w:rFonts w:eastAsia="Times New Roman"/>
                <w:color w:val="000000"/>
              </w:rPr>
              <w:t xml:space="preserve"> and arrangement of children’s environments</w:t>
            </w:r>
          </w:p>
          <w:p w:rsidR="00A867F5" w:rsidRDefault="00A867F5" w:rsidP="00A867F5">
            <w:pPr>
              <w:pStyle w:val="ListParagraph"/>
              <w:numPr>
                <w:ilvl w:val="0"/>
                <w:numId w:val="4"/>
              </w:numPr>
              <w:spacing w:after="0" w:line="240" w:lineRule="auto"/>
              <w:contextualSpacing w:val="0"/>
              <w:rPr>
                <w:rFonts w:eastAsia="Times New Roman"/>
              </w:rPr>
            </w:pPr>
            <w:r>
              <w:rPr>
                <w:rFonts w:eastAsia="Times New Roman"/>
                <w:color w:val="000000"/>
              </w:rPr>
              <w:t>Review supervision plans for outdoor areas with particular focus on any areas where</w:t>
            </w:r>
            <w:r>
              <w:rPr>
                <w:rFonts w:eastAsia="Times New Roman"/>
                <w:color w:val="000000"/>
              </w:rPr>
              <w:br/>
              <w:t xml:space="preserve">observation may be limited or obstructed </w:t>
            </w:r>
          </w:p>
          <w:p w:rsidR="00A867F5" w:rsidRDefault="00A867F5" w:rsidP="00A867F5">
            <w:pPr>
              <w:pStyle w:val="ListParagraph"/>
              <w:numPr>
                <w:ilvl w:val="0"/>
                <w:numId w:val="4"/>
              </w:numPr>
              <w:spacing w:after="0" w:line="240" w:lineRule="auto"/>
              <w:contextualSpacing w:val="0"/>
              <w:rPr>
                <w:rFonts w:eastAsia="Times New Roman"/>
              </w:rPr>
            </w:pPr>
            <w:r>
              <w:rPr>
                <w:rFonts w:eastAsia="Times New Roman"/>
                <w:color w:val="000000"/>
              </w:rPr>
              <w:t>Reduce or prevent injury</w:t>
            </w:r>
          </w:p>
          <w:p w:rsidR="00A867F5" w:rsidRDefault="00A867F5" w:rsidP="00A867F5">
            <w:pPr>
              <w:pStyle w:val="ListParagraph"/>
              <w:numPr>
                <w:ilvl w:val="0"/>
                <w:numId w:val="4"/>
              </w:numPr>
              <w:spacing w:after="0" w:line="240" w:lineRule="auto"/>
              <w:contextualSpacing w:val="0"/>
              <w:rPr>
                <w:rFonts w:eastAsia="Times New Roman"/>
              </w:rPr>
            </w:pPr>
            <w:r>
              <w:rPr>
                <w:rFonts w:eastAsia="Times New Roman"/>
                <w:color w:val="000000"/>
              </w:rPr>
              <w:t xml:space="preserve">Include decisions about when children’s play needs to be interrupted or redirected; and </w:t>
            </w:r>
          </w:p>
          <w:p w:rsidR="00A867F5" w:rsidRDefault="00A867F5" w:rsidP="00A867F5">
            <w:pPr>
              <w:pStyle w:val="ListParagraph"/>
              <w:numPr>
                <w:ilvl w:val="0"/>
                <w:numId w:val="4"/>
              </w:numPr>
              <w:spacing w:after="0" w:line="240" w:lineRule="auto"/>
              <w:contextualSpacing w:val="0"/>
              <w:rPr>
                <w:rFonts w:eastAsia="Times New Roman"/>
                <w:color w:val="000000"/>
              </w:rPr>
            </w:pPr>
            <w:r>
              <w:rPr>
                <w:rFonts w:eastAsia="Times New Roman"/>
                <w:color w:val="000000"/>
              </w:rPr>
              <w:t>Ensure there are effective transitions of children between service types and schools</w:t>
            </w:r>
          </w:p>
          <w:p w:rsidR="00A867F5" w:rsidRDefault="00A867F5" w:rsidP="00A867F5"/>
          <w:p w:rsidR="00A867F5" w:rsidRDefault="00A867F5" w:rsidP="00A867F5">
            <w:r>
              <w:rPr>
                <w:color w:val="000000"/>
                <w:lang w:eastAsia="en-AU"/>
              </w:rPr>
              <w:t xml:space="preserve">For more information about effective supervision please read </w:t>
            </w:r>
            <w:hyperlink r:id="rId6" w:history="1">
              <w:r>
                <w:rPr>
                  <w:rStyle w:val="Hyperlink"/>
                  <w:lang w:eastAsia="en-AU"/>
                </w:rPr>
                <w:t>ACECQA's Active Supervision Information Sheet</w:t>
              </w:r>
            </w:hyperlink>
          </w:p>
          <w:p w:rsidR="00A867F5" w:rsidRDefault="00A867F5" w:rsidP="00A867F5">
            <w:pPr>
              <w:rPr>
                <w:color w:val="000000"/>
                <w:highlight w:val="yellow"/>
              </w:rPr>
            </w:pPr>
          </w:p>
          <w:p w:rsidR="00A2665A" w:rsidRDefault="00A867F5" w:rsidP="00A867F5">
            <w:pPr>
              <w:rPr>
                <w:color w:val="000000"/>
              </w:rPr>
            </w:pPr>
            <w:r>
              <w:rPr>
                <w:color w:val="000000"/>
              </w:rPr>
              <w:t xml:space="preserve">Should families, carers or children feel affected by this incident please encourage them to speak to educators about lockdown procedures at your service. Families can visit ACT Government’s services for Children, Young People and Families at </w:t>
            </w:r>
            <w:hyperlink r:id="rId7" w:history="1">
              <w:r>
                <w:rPr>
                  <w:rStyle w:val="Hyperlink"/>
                </w:rPr>
                <w:t>https://www.children.act.gov.au/services-for-children,-young-people-and-families</w:t>
              </w:r>
            </w:hyperlink>
            <w:r>
              <w:rPr>
                <w:color w:val="1F497D"/>
              </w:rPr>
              <w:t xml:space="preserve"> </w:t>
            </w:r>
            <w:r>
              <w:rPr>
                <w:color w:val="000000"/>
              </w:rPr>
              <w:t xml:space="preserve">for advice. They can also visit the </w:t>
            </w:r>
            <w:hyperlink r:id="rId8" w:history="1">
              <w:r>
                <w:rPr>
                  <w:rStyle w:val="Hyperlink"/>
                  <w:color w:val="4472C4"/>
                </w:rPr>
                <w:t>Child Safety</w:t>
              </w:r>
            </w:hyperlink>
            <w:r>
              <w:rPr>
                <w:color w:val="000000"/>
              </w:rPr>
              <w:t xml:space="preserve">, </w:t>
            </w:r>
            <w:hyperlink r:id="rId9" w:history="1">
              <w:r>
                <w:rPr>
                  <w:rStyle w:val="Hyperlink"/>
                  <w:color w:val="4472C4"/>
                </w:rPr>
                <w:t>Safety4Kids</w:t>
              </w:r>
            </w:hyperlink>
            <w:r>
              <w:rPr>
                <w:color w:val="000000"/>
              </w:rPr>
              <w:t xml:space="preserve"> and the </w:t>
            </w:r>
            <w:hyperlink r:id="rId10" w:history="1">
              <w:r>
                <w:rPr>
                  <w:rStyle w:val="Hyperlink"/>
                </w:rPr>
                <w:t>Constable Kenny</w:t>
              </w:r>
            </w:hyperlink>
            <w:r>
              <w:rPr>
                <w:color w:val="000000"/>
              </w:rPr>
              <w:t xml:space="preserve"> websites and take the opportunity to speak to children about personal safety strategies. </w:t>
            </w:r>
          </w:p>
          <w:p w:rsidR="00A867F5" w:rsidRPr="00A867F5" w:rsidRDefault="00A867F5" w:rsidP="00A867F5">
            <w:pPr>
              <w:rPr>
                <w:color w:val="000000"/>
              </w:rPr>
            </w:pPr>
          </w:p>
          <w:p w:rsidR="00D27B1A" w:rsidRPr="00A922E8" w:rsidRDefault="00D27B1A" w:rsidP="00F81A6A">
            <w:pPr>
              <w:jc w:val="center"/>
              <w:rPr>
                <w:rFonts w:asciiTheme="minorHAnsi" w:hAnsiTheme="minorHAnsi" w:cstheme="minorHAnsi"/>
                <w:color w:val="0070C0"/>
              </w:rPr>
            </w:pPr>
            <w:r w:rsidRPr="00A922E8">
              <w:rPr>
                <w:rFonts w:asciiTheme="minorHAnsi" w:hAnsiTheme="minorHAnsi" w:cstheme="minorHAnsi"/>
                <w:color w:val="000000"/>
                <w:lang w:eastAsia="en-AU"/>
              </w:rPr>
              <w:t xml:space="preserve">For enquires in relation to this notification please call CECA on (02) 6207 1114 or email </w:t>
            </w:r>
            <w:hyperlink r:id="rId11" w:history="1">
              <w:r w:rsidRPr="00A922E8">
                <w:rPr>
                  <w:rStyle w:val="Hyperlink"/>
                  <w:rFonts w:asciiTheme="minorHAnsi" w:hAnsiTheme="minorHAnsi" w:cstheme="minorHAnsi"/>
                  <w:color w:val="000000" w:themeColor="text1"/>
                  <w:lang w:val="en-US"/>
                </w:rPr>
                <w:t>CECA@act.gov.au</w:t>
              </w:r>
            </w:hyperlink>
          </w:p>
          <w:p w:rsidR="00D27B1A" w:rsidRPr="00A922E8" w:rsidRDefault="00D27B1A" w:rsidP="00F81A6A">
            <w:pPr>
              <w:spacing w:before="100" w:beforeAutospacing="1" w:after="100" w:afterAutospacing="1"/>
              <w:jc w:val="center"/>
              <w:rPr>
                <w:rFonts w:asciiTheme="minorHAnsi" w:hAnsiTheme="minorHAnsi" w:cstheme="minorHAnsi"/>
                <w:color w:val="333132"/>
                <w:sz w:val="20"/>
                <w:szCs w:val="20"/>
                <w:lang w:eastAsia="en-AU"/>
              </w:rPr>
            </w:pPr>
            <w:r w:rsidRPr="00A922E8">
              <w:rPr>
                <w:rFonts w:asciiTheme="minorHAnsi" w:hAnsiTheme="minorHAnsi" w:cstheme="minorHAnsi"/>
                <w:color w:val="767171"/>
                <w:sz w:val="20"/>
                <w:szCs w:val="20"/>
                <w:lang w:eastAsia="en-AU"/>
              </w:rPr>
              <w:t>This email has been authorised by the ACT Regulatory Authority (CECA). CECA are responsible for administering the National Quality Framework within the ACT</w:t>
            </w:r>
          </w:p>
        </w:tc>
      </w:tr>
    </w:tbl>
    <w:p w:rsidR="00D27B1A" w:rsidRPr="00A922E8" w:rsidRDefault="00D27B1A" w:rsidP="00D27B1A">
      <w:pPr>
        <w:rPr>
          <w:rFonts w:asciiTheme="minorHAnsi" w:hAnsiTheme="minorHAnsi" w:cstheme="minorHAnsi"/>
          <w:vanish/>
          <w:color w:val="333132"/>
        </w:rPr>
      </w:pPr>
    </w:p>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10509"/>
      </w:tblGrid>
      <w:tr w:rsidR="00D27B1A" w:rsidRPr="00A922E8" w:rsidTr="00F81A6A">
        <w:trPr>
          <w:tblCellSpacing w:w="0" w:type="dxa"/>
          <w:jc w:val="center"/>
          <w:hidden/>
        </w:trPr>
        <w:tc>
          <w:tcPr>
            <w:tcW w:w="0" w:type="auto"/>
            <w:shd w:val="clear" w:color="auto" w:fill="5C5C5C"/>
            <w:vAlign w:val="center"/>
            <w:hideMark/>
          </w:tcPr>
          <w:p w:rsidR="00D27B1A" w:rsidRPr="00A922E8" w:rsidRDefault="00D27B1A" w:rsidP="00F81A6A">
            <w:pPr>
              <w:rPr>
                <w:rFonts w:asciiTheme="minorHAnsi" w:hAnsiTheme="minorHAnsi" w:cstheme="minorHAnsi"/>
                <w:vanish/>
                <w:color w:val="333132"/>
              </w:rPr>
            </w:pPr>
          </w:p>
        </w:tc>
      </w:tr>
      <w:tr w:rsidR="00D27B1A" w:rsidRPr="00A922E8" w:rsidTr="00F81A6A">
        <w:trPr>
          <w:tblCellSpacing w:w="0" w:type="dxa"/>
          <w:jc w:val="center"/>
        </w:trPr>
        <w:tc>
          <w:tcPr>
            <w:tcW w:w="0" w:type="auto"/>
            <w:shd w:val="clear" w:color="auto" w:fill="5C5C5C"/>
            <w:vAlign w:val="center"/>
            <w:hideMark/>
          </w:tcPr>
          <w:tbl>
            <w:tblPr>
              <w:tblW w:w="10509" w:type="dxa"/>
              <w:jc w:val="center"/>
              <w:tblCellSpacing w:w="0" w:type="dxa"/>
              <w:shd w:val="clear" w:color="auto" w:fill="FFFFFF"/>
              <w:tblCellMar>
                <w:left w:w="0" w:type="dxa"/>
                <w:right w:w="0" w:type="dxa"/>
              </w:tblCellMar>
              <w:tblLook w:val="04A0" w:firstRow="1" w:lastRow="0" w:firstColumn="1" w:lastColumn="0" w:noHBand="0" w:noVBand="1"/>
            </w:tblPr>
            <w:tblGrid>
              <w:gridCol w:w="4200"/>
              <w:gridCol w:w="20"/>
              <w:gridCol w:w="6289"/>
            </w:tblGrid>
            <w:tr w:rsidR="00D27B1A" w:rsidRPr="00A922E8" w:rsidTr="00F81A6A">
              <w:trPr>
                <w:gridAfter w:val="2"/>
                <w:wAfter w:w="6309" w:type="dxa"/>
                <w:tblCellSpacing w:w="0" w:type="dxa"/>
                <w:jc w:val="center"/>
              </w:trPr>
              <w:tc>
                <w:tcPr>
                  <w:tcW w:w="4200" w:type="dxa"/>
                  <w:shd w:val="clear" w:color="auto" w:fill="5C5C5C"/>
                  <w:vAlign w:val="center"/>
                  <w:hideMark/>
                </w:tcPr>
                <w:p w:rsidR="00D27B1A" w:rsidRPr="00A922E8" w:rsidRDefault="00D27B1A" w:rsidP="00F81A6A">
                  <w:pPr>
                    <w:rPr>
                      <w:rFonts w:asciiTheme="minorHAnsi" w:eastAsia="Times New Roman" w:hAnsiTheme="minorHAnsi" w:cstheme="minorHAnsi"/>
                      <w:sz w:val="20"/>
                      <w:szCs w:val="20"/>
                      <w:lang w:eastAsia="en-AU"/>
                    </w:rPr>
                  </w:pPr>
                </w:p>
              </w:tc>
            </w:tr>
            <w:tr w:rsidR="00D27B1A" w:rsidRPr="00A922E8" w:rsidTr="00F81A6A">
              <w:trPr>
                <w:tblCellSpacing w:w="0" w:type="dxa"/>
                <w:jc w:val="center"/>
              </w:trPr>
              <w:tc>
                <w:tcPr>
                  <w:tcW w:w="4200" w:type="dxa"/>
                  <w:shd w:val="clear" w:color="auto" w:fill="5C5C5C"/>
                  <w:tcMar>
                    <w:top w:w="120" w:type="dxa"/>
                    <w:left w:w="630" w:type="dxa"/>
                    <w:bottom w:w="120" w:type="dxa"/>
                    <w:right w:w="0" w:type="dxa"/>
                  </w:tcMar>
                  <w:vAlign w:val="center"/>
                  <w:hideMark/>
                </w:tcPr>
                <w:p w:rsidR="00D27B1A" w:rsidRPr="00A922E8" w:rsidRDefault="00D27B1A" w:rsidP="00F81A6A">
                  <w:pPr>
                    <w:spacing w:before="100" w:beforeAutospacing="1" w:after="100" w:afterAutospacing="1"/>
                    <w:rPr>
                      <w:rFonts w:asciiTheme="minorHAnsi" w:hAnsiTheme="minorHAnsi" w:cstheme="minorHAnsi"/>
                      <w:color w:val="FFFFFF"/>
                      <w:sz w:val="20"/>
                      <w:szCs w:val="20"/>
                      <w:lang w:eastAsia="en-AU"/>
                    </w:rPr>
                  </w:pPr>
                  <w:r w:rsidRPr="00A922E8">
                    <w:rPr>
                      <w:rFonts w:asciiTheme="minorHAnsi" w:hAnsiTheme="minorHAnsi" w:cstheme="minorHAnsi"/>
                      <w:noProof/>
                      <w:color w:val="0000FF"/>
                      <w:sz w:val="20"/>
                      <w:szCs w:val="20"/>
                      <w:lang w:eastAsia="en-AU"/>
                    </w:rPr>
                    <w:drawing>
                      <wp:inline distT="0" distB="0" distL="0" distR="0" wp14:anchorId="04EAD674" wp14:editId="4031C41B">
                        <wp:extent cx="1089660" cy="350520"/>
                        <wp:effectExtent l="0" t="0" r="0" b="0"/>
                        <wp:docPr id="20" name="Picture 20" descr="faceboo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ace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9660" cy="350520"/>
                                </a:xfrm>
                                <a:prstGeom prst="rect">
                                  <a:avLst/>
                                </a:prstGeom>
                                <a:noFill/>
                                <a:ln>
                                  <a:noFill/>
                                </a:ln>
                              </pic:spPr>
                            </pic:pic>
                          </a:graphicData>
                        </a:graphic>
                      </wp:inline>
                    </w:drawing>
                  </w:r>
                </w:p>
              </w:tc>
              <w:tc>
                <w:tcPr>
                  <w:tcW w:w="20" w:type="dxa"/>
                  <w:shd w:val="clear" w:color="auto" w:fill="5C5C5C"/>
                  <w:tcMar>
                    <w:top w:w="120" w:type="dxa"/>
                    <w:left w:w="0" w:type="dxa"/>
                    <w:bottom w:w="120" w:type="dxa"/>
                    <w:right w:w="0" w:type="dxa"/>
                  </w:tcMar>
                  <w:vAlign w:val="center"/>
                  <w:hideMark/>
                </w:tcPr>
                <w:p w:rsidR="00D27B1A" w:rsidRPr="00A922E8" w:rsidRDefault="00D27B1A" w:rsidP="00F81A6A">
                  <w:pPr>
                    <w:rPr>
                      <w:rFonts w:asciiTheme="minorHAnsi" w:hAnsiTheme="minorHAnsi" w:cstheme="minorHAnsi"/>
                      <w:color w:val="FFFFFF"/>
                      <w:sz w:val="20"/>
                      <w:szCs w:val="20"/>
                      <w:lang w:eastAsia="en-AU"/>
                    </w:rPr>
                  </w:pPr>
                </w:p>
              </w:tc>
              <w:tc>
                <w:tcPr>
                  <w:tcW w:w="0" w:type="auto"/>
                  <w:shd w:val="clear" w:color="auto" w:fill="5C5C5C"/>
                  <w:tcMar>
                    <w:top w:w="120" w:type="dxa"/>
                    <w:left w:w="0" w:type="dxa"/>
                    <w:bottom w:w="120" w:type="dxa"/>
                    <w:right w:w="525" w:type="dxa"/>
                  </w:tcMar>
                  <w:vAlign w:val="center"/>
                  <w:hideMark/>
                </w:tcPr>
                <w:p w:rsidR="00D27B1A" w:rsidRPr="00A922E8" w:rsidRDefault="00D27B1A" w:rsidP="00F81A6A">
                  <w:pPr>
                    <w:jc w:val="right"/>
                    <w:rPr>
                      <w:rFonts w:asciiTheme="minorHAnsi" w:hAnsiTheme="minorHAnsi" w:cstheme="minorHAnsi"/>
                      <w:color w:val="333132"/>
                    </w:rPr>
                  </w:pPr>
                  <w:r w:rsidRPr="00A922E8">
                    <w:rPr>
                      <w:rFonts w:asciiTheme="minorHAnsi" w:hAnsiTheme="minorHAnsi" w:cstheme="minorHAnsi"/>
                      <w:noProof/>
                      <w:color w:val="333132"/>
                    </w:rPr>
                    <w:drawing>
                      <wp:inline distT="0" distB="0" distL="0" distR="0" wp14:anchorId="503D20D7" wp14:editId="5421BA8F">
                        <wp:extent cx="1897380" cy="647700"/>
                        <wp:effectExtent l="0" t="0" r="0" b="0"/>
                        <wp:docPr id="19" name="Picture 19" descr="Respect, Integrity, Collaboration and Innovation, the ACTPS Values and Signature Behaiv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spect, Integrity, Collaboration and Innovation, the ACTPS Values and Signature Behaivou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7380" cy="647700"/>
                                </a:xfrm>
                                <a:prstGeom prst="rect">
                                  <a:avLst/>
                                </a:prstGeom>
                                <a:noFill/>
                                <a:ln>
                                  <a:noFill/>
                                </a:ln>
                              </pic:spPr>
                            </pic:pic>
                          </a:graphicData>
                        </a:graphic>
                      </wp:inline>
                    </w:drawing>
                  </w:r>
                </w:p>
              </w:tc>
            </w:tr>
          </w:tbl>
          <w:p w:rsidR="00D27B1A" w:rsidRPr="00A922E8" w:rsidRDefault="00D27B1A" w:rsidP="00F81A6A">
            <w:pPr>
              <w:jc w:val="center"/>
              <w:rPr>
                <w:rFonts w:asciiTheme="minorHAnsi" w:eastAsia="Times New Roman" w:hAnsiTheme="minorHAnsi" w:cstheme="minorHAnsi"/>
                <w:sz w:val="20"/>
                <w:szCs w:val="20"/>
                <w:lang w:eastAsia="en-AU"/>
              </w:rPr>
            </w:pPr>
          </w:p>
        </w:tc>
      </w:tr>
    </w:tbl>
    <w:p w:rsidR="001C49DD" w:rsidRDefault="001C49DD"/>
    <w:sectPr w:rsidR="001C4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50B92"/>
    <w:multiLevelType w:val="hybridMultilevel"/>
    <w:tmpl w:val="0A20EB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A2B5BA4"/>
    <w:multiLevelType w:val="hybridMultilevel"/>
    <w:tmpl w:val="F0E4E0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DF42B06"/>
    <w:multiLevelType w:val="hybridMultilevel"/>
    <w:tmpl w:val="5AA611CC"/>
    <w:lvl w:ilvl="0" w:tplc="380EF49A">
      <w:numFmt w:val="bullet"/>
      <w:lvlText w:val="•"/>
      <w:lvlJc w:val="left"/>
      <w:pPr>
        <w:ind w:left="720" w:hanging="360"/>
      </w:pPr>
      <w:rPr>
        <w:rFonts w:ascii="Calibri" w:eastAsia="Calibri" w:hAnsi="Calibri" w:cs="Calibri"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B5D22A1"/>
    <w:multiLevelType w:val="hybridMultilevel"/>
    <w:tmpl w:val="4C18B6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B1A"/>
    <w:rsid w:val="00007A21"/>
    <w:rsid w:val="001C49DD"/>
    <w:rsid w:val="001E4B11"/>
    <w:rsid w:val="00282EEE"/>
    <w:rsid w:val="003054F0"/>
    <w:rsid w:val="00380DFB"/>
    <w:rsid w:val="005B47EB"/>
    <w:rsid w:val="00694CF8"/>
    <w:rsid w:val="00A2665A"/>
    <w:rsid w:val="00A5783B"/>
    <w:rsid w:val="00A867F5"/>
    <w:rsid w:val="00BB38B7"/>
    <w:rsid w:val="00D27B1A"/>
    <w:rsid w:val="00ED42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50AF"/>
  <w15:chartTrackingRefBased/>
  <w15:docId w15:val="{9DAAAB8B-7BA3-4658-93C6-CDAB5501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B1A"/>
    <w:pPr>
      <w:spacing w:after="0" w:line="240" w:lineRule="auto"/>
    </w:pPr>
    <w:rPr>
      <w:rFonts w:ascii="Calibri" w:hAnsi="Calibri" w:cs="Calibri"/>
    </w:rPr>
  </w:style>
  <w:style w:type="paragraph" w:styleId="Heading1">
    <w:name w:val="heading 1"/>
    <w:basedOn w:val="Normal"/>
    <w:link w:val="Heading1Char"/>
    <w:uiPriority w:val="9"/>
    <w:qFormat/>
    <w:rsid w:val="00A2665A"/>
    <w:pPr>
      <w:spacing w:before="100" w:beforeAutospacing="1" w:after="100" w:afterAutospacing="1"/>
      <w:outlineLvl w:val="0"/>
    </w:pPr>
    <w:rPr>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B1A"/>
    <w:rPr>
      <w:color w:val="0563C1"/>
      <w:u w:val="single"/>
    </w:rPr>
  </w:style>
  <w:style w:type="paragraph" w:styleId="NormalWeb">
    <w:name w:val="Normal (Web)"/>
    <w:basedOn w:val="Normal"/>
    <w:uiPriority w:val="99"/>
    <w:semiHidden/>
    <w:unhideWhenUsed/>
    <w:rsid w:val="00D27B1A"/>
    <w:pPr>
      <w:spacing w:before="100" w:beforeAutospacing="1" w:after="100" w:afterAutospacing="1"/>
    </w:pPr>
    <w:rPr>
      <w:lang w:eastAsia="en-AU"/>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D27B1A"/>
    <w:pPr>
      <w:spacing w:after="160" w:line="252" w:lineRule="auto"/>
      <w:ind w:left="720"/>
      <w:contextualSpacing/>
    </w:pPr>
  </w:style>
  <w:style w:type="character" w:styleId="Strong">
    <w:name w:val="Strong"/>
    <w:basedOn w:val="DefaultParagraphFont"/>
    <w:uiPriority w:val="22"/>
    <w:qFormat/>
    <w:rsid w:val="00D27B1A"/>
    <w:rPr>
      <w:b/>
      <w:bCs/>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basedOn w:val="DefaultParagraphFont"/>
    <w:link w:val="ListParagraph"/>
    <w:uiPriority w:val="34"/>
    <w:locked/>
    <w:rsid w:val="00D27B1A"/>
    <w:rPr>
      <w:rFonts w:ascii="Calibri" w:hAnsi="Calibri" w:cs="Calibri"/>
    </w:rPr>
  </w:style>
  <w:style w:type="character" w:customStyle="1" w:styleId="Heading1Char">
    <w:name w:val="Heading 1 Char"/>
    <w:basedOn w:val="DefaultParagraphFont"/>
    <w:link w:val="Heading1"/>
    <w:uiPriority w:val="9"/>
    <w:rsid w:val="00A2665A"/>
    <w:rPr>
      <w:rFonts w:ascii="Calibri" w:hAnsi="Calibri" w:cs="Calibri"/>
      <w:b/>
      <w:bCs/>
      <w:kern w:val="36"/>
      <w:sz w:val="48"/>
      <w:szCs w:val="48"/>
      <w:lang w:eastAsia="en-AU"/>
    </w:rPr>
  </w:style>
  <w:style w:type="paragraph" w:styleId="BalloonText">
    <w:name w:val="Balloon Text"/>
    <w:basedOn w:val="Normal"/>
    <w:link w:val="BalloonTextChar"/>
    <w:uiPriority w:val="99"/>
    <w:semiHidden/>
    <w:unhideWhenUsed/>
    <w:rsid w:val="003054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4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840716">
      <w:bodyDiv w:val="1"/>
      <w:marLeft w:val="0"/>
      <w:marRight w:val="0"/>
      <w:marTop w:val="0"/>
      <w:marBottom w:val="0"/>
      <w:divBdr>
        <w:top w:val="none" w:sz="0" w:space="0" w:color="auto"/>
        <w:left w:val="none" w:sz="0" w:space="0" w:color="auto"/>
        <w:bottom w:val="none" w:sz="0" w:space="0" w:color="auto"/>
        <w:right w:val="none" w:sz="0" w:space="0" w:color="auto"/>
      </w:divBdr>
    </w:div>
    <w:div w:id="1632519223">
      <w:bodyDiv w:val="1"/>
      <w:marLeft w:val="0"/>
      <w:marRight w:val="0"/>
      <w:marTop w:val="0"/>
      <w:marBottom w:val="0"/>
      <w:divBdr>
        <w:top w:val="none" w:sz="0" w:space="0" w:color="auto"/>
        <w:left w:val="none" w:sz="0" w:space="0" w:color="auto"/>
        <w:bottom w:val="none" w:sz="0" w:space="0" w:color="auto"/>
        <w:right w:val="none" w:sz="0" w:space="0" w:color="auto"/>
      </w:divBdr>
    </w:div>
    <w:div w:id="188451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e.act.gov.au/safety-and-security/child-safety"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children.act.gov.au/services-for-children,-young-people-and-families" TargetMode="External"/><Relationship Id="rId12" Type="http://schemas.openxmlformats.org/officeDocument/2006/relationships/hyperlink" Target="https://www.facebook.com/CECAAC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cecqa.gov.au/search?s=Active+supervision" TargetMode="External"/><Relationship Id="rId11" Type="http://schemas.openxmlformats.org/officeDocument/2006/relationships/hyperlink" Target="mailto:CECA@act.gov.au"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aus01.safelinks.protection.outlook.com/?url=https%3A%2F%2Fwww.constablekenny.org.au%2F&amp;data=02%7C01%7C%7C3978ad599ce14cb5f87d08d83a930fd1%7Cb46c190803344236b978585ee88e4199%7C0%7C0%7C637323750590974664&amp;sdata=6mkx2t5UDsiAFrPVla0BCysIGRpIrlcV5yzubAurflo%3D&amp;reserved=0" TargetMode="External"/><Relationship Id="rId4" Type="http://schemas.openxmlformats.org/officeDocument/2006/relationships/webSettings" Target="webSettings.xml"/><Relationship Id="rId9" Type="http://schemas.openxmlformats.org/officeDocument/2006/relationships/hyperlink" Target="https://aus01.safelinks.protection.outlook.com/?url=https%3A%2F%2Fwww.safety4kids.com.au%2F&amp;data=02%7C01%7C%7C3978ad599ce14cb5f87d08d83a930fd1%7Cb46c190803344236b978585ee88e4199%7C0%7C0%7C637323750590964674&amp;sdata=crNTxLssy2o4x%2BGQafTUnzGxqajLr2L0w3PXvD6N41M%3D&amp;reserved=0"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Kylie</dc:creator>
  <cp:keywords/>
  <dc:description/>
  <cp:lastModifiedBy>Luke, Janette</cp:lastModifiedBy>
  <cp:revision>1</cp:revision>
  <dcterms:created xsi:type="dcterms:W3CDTF">2020-11-17T03:19:00Z</dcterms:created>
  <dcterms:modified xsi:type="dcterms:W3CDTF">2020-11-17T03:19:00Z</dcterms:modified>
</cp:coreProperties>
</file>