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1BDB" w:rsidRDefault="008E1BDB" w:rsidP="008E1BDB"/>
    <w:tbl>
      <w:tblPr>
        <w:tblpPr w:leftFromText="180" w:rightFromText="180" w:vertAnchor="text" w:horzAnchor="margin" w:tblpY="-7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762"/>
        <w:gridCol w:w="1830"/>
        <w:gridCol w:w="1762"/>
        <w:gridCol w:w="1762"/>
        <w:gridCol w:w="1917"/>
      </w:tblGrid>
      <w:tr w:rsidR="0089665B" w:rsidRPr="00D30923" w:rsidTr="0089665B">
        <w:trPr>
          <w:trHeight w:val="703"/>
        </w:trPr>
        <w:tc>
          <w:tcPr>
            <w:tcW w:w="3610" w:type="dxa"/>
            <w:gridSpan w:val="2"/>
            <w:shd w:val="clear" w:color="auto" w:fill="D9D9D9"/>
            <w:vAlign w:val="center"/>
          </w:tcPr>
          <w:p w:rsidR="0089665B" w:rsidRPr="00D30923" w:rsidRDefault="0089665B" w:rsidP="00896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0923">
              <w:rPr>
                <w:sz w:val="24"/>
                <w:szCs w:val="24"/>
              </w:rPr>
              <w:t>Education and Care Service</w:t>
            </w:r>
          </w:p>
        </w:tc>
        <w:tc>
          <w:tcPr>
            <w:tcW w:w="7271" w:type="dxa"/>
            <w:gridSpan w:val="4"/>
            <w:vAlign w:val="center"/>
          </w:tcPr>
          <w:p w:rsidR="0089665B" w:rsidRPr="00D30923" w:rsidRDefault="0089665B" w:rsidP="0089665B">
            <w:pPr>
              <w:spacing w:after="0" w:line="240" w:lineRule="auto"/>
              <w:jc w:val="center"/>
            </w:pPr>
          </w:p>
        </w:tc>
      </w:tr>
      <w:tr w:rsidR="0089665B" w:rsidRPr="00D30923" w:rsidTr="0089665B">
        <w:trPr>
          <w:trHeight w:val="508"/>
        </w:trPr>
        <w:tc>
          <w:tcPr>
            <w:tcW w:w="1848" w:type="dxa"/>
            <w:shd w:val="clear" w:color="auto" w:fill="D9D9D9"/>
            <w:vAlign w:val="center"/>
          </w:tcPr>
          <w:p w:rsidR="0089665B" w:rsidRPr="00D30923" w:rsidRDefault="0089665B" w:rsidP="0089665B">
            <w:pPr>
              <w:spacing w:after="0" w:line="240" w:lineRule="auto"/>
              <w:jc w:val="center"/>
            </w:pPr>
            <w:r w:rsidRPr="00D30923">
              <w:t>Date</w:t>
            </w:r>
          </w:p>
        </w:tc>
        <w:tc>
          <w:tcPr>
            <w:tcW w:w="1762" w:type="dxa"/>
            <w:vAlign w:val="center"/>
          </w:tcPr>
          <w:p w:rsidR="0089665B" w:rsidRPr="00D30923" w:rsidRDefault="0089665B" w:rsidP="0089665B">
            <w:pPr>
              <w:spacing w:after="0" w:line="240" w:lineRule="auto"/>
              <w:jc w:val="center"/>
            </w:pPr>
          </w:p>
        </w:tc>
        <w:tc>
          <w:tcPr>
            <w:tcW w:w="1830" w:type="dxa"/>
            <w:shd w:val="clear" w:color="auto" w:fill="D9D9D9"/>
            <w:vAlign w:val="center"/>
          </w:tcPr>
          <w:p w:rsidR="0089665B" w:rsidRPr="00D30923" w:rsidRDefault="0089665B" w:rsidP="0089665B">
            <w:pPr>
              <w:spacing w:after="0" w:line="240" w:lineRule="auto"/>
              <w:jc w:val="center"/>
            </w:pPr>
            <w:r w:rsidRPr="00D30923">
              <w:t>Arrival</w:t>
            </w:r>
          </w:p>
        </w:tc>
        <w:tc>
          <w:tcPr>
            <w:tcW w:w="1762" w:type="dxa"/>
            <w:vAlign w:val="center"/>
          </w:tcPr>
          <w:p w:rsidR="0089665B" w:rsidRPr="00D30923" w:rsidRDefault="0089665B" w:rsidP="0089665B">
            <w:pPr>
              <w:spacing w:after="0" w:line="240" w:lineRule="auto"/>
              <w:jc w:val="center"/>
            </w:pPr>
          </w:p>
        </w:tc>
        <w:tc>
          <w:tcPr>
            <w:tcW w:w="1762" w:type="dxa"/>
            <w:shd w:val="clear" w:color="auto" w:fill="D9D9D9"/>
            <w:vAlign w:val="center"/>
          </w:tcPr>
          <w:p w:rsidR="0089665B" w:rsidRPr="00D30923" w:rsidRDefault="0089665B" w:rsidP="0089665B">
            <w:pPr>
              <w:spacing w:after="0" w:line="240" w:lineRule="auto"/>
              <w:jc w:val="center"/>
            </w:pPr>
            <w:r w:rsidRPr="00D30923">
              <w:t>Departure</w:t>
            </w:r>
          </w:p>
        </w:tc>
        <w:tc>
          <w:tcPr>
            <w:tcW w:w="1917" w:type="dxa"/>
            <w:vAlign w:val="center"/>
          </w:tcPr>
          <w:p w:rsidR="0089665B" w:rsidRPr="00D30923" w:rsidRDefault="0089665B" w:rsidP="0089665B">
            <w:pPr>
              <w:spacing w:after="0" w:line="240" w:lineRule="auto"/>
              <w:jc w:val="center"/>
            </w:pPr>
          </w:p>
        </w:tc>
      </w:tr>
    </w:tbl>
    <w:p w:rsidR="00127370" w:rsidRDefault="00127370" w:rsidP="008E1BDB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446"/>
        <w:gridCol w:w="5074"/>
      </w:tblGrid>
      <w:tr w:rsidR="00C07560" w:rsidRPr="005260A1" w:rsidTr="003578A2">
        <w:trPr>
          <w:trHeight w:val="622"/>
          <w:tblHeader/>
        </w:trPr>
        <w:tc>
          <w:tcPr>
            <w:tcW w:w="4361" w:type="dxa"/>
            <w:vAlign w:val="center"/>
          </w:tcPr>
          <w:p w:rsidR="00C07560" w:rsidRPr="0024720B" w:rsidRDefault="00C07560" w:rsidP="00C1240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4720B">
              <w:rPr>
                <w:rFonts w:cs="Arial"/>
                <w:b/>
                <w:sz w:val="24"/>
                <w:szCs w:val="24"/>
              </w:rPr>
              <w:t>Regulation</w:t>
            </w:r>
          </w:p>
        </w:tc>
        <w:tc>
          <w:tcPr>
            <w:tcW w:w="1446" w:type="dxa"/>
            <w:vAlign w:val="center"/>
          </w:tcPr>
          <w:p w:rsidR="00C07560" w:rsidRPr="0024720B" w:rsidRDefault="00C07560" w:rsidP="00C1240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4720B">
              <w:rPr>
                <w:rFonts w:cs="Arial"/>
                <w:b/>
                <w:sz w:val="24"/>
                <w:szCs w:val="24"/>
              </w:rPr>
              <w:t>Compliant</w:t>
            </w:r>
            <w:r w:rsidR="00F350D5">
              <w:rPr>
                <w:rFonts w:cs="Arial"/>
                <w:b/>
                <w:sz w:val="24"/>
                <w:szCs w:val="24"/>
              </w:rPr>
              <w:t xml:space="preserve"> (Yes/No)</w:t>
            </w:r>
          </w:p>
        </w:tc>
        <w:tc>
          <w:tcPr>
            <w:tcW w:w="5074" w:type="dxa"/>
            <w:vAlign w:val="center"/>
          </w:tcPr>
          <w:p w:rsidR="00C07560" w:rsidRPr="0024720B" w:rsidRDefault="00C07560" w:rsidP="00C1240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4720B">
              <w:rPr>
                <w:rFonts w:cs="Arial"/>
                <w:b/>
                <w:sz w:val="24"/>
                <w:szCs w:val="24"/>
              </w:rPr>
              <w:t>Notes</w:t>
            </w:r>
          </w:p>
        </w:tc>
      </w:tr>
      <w:tr w:rsidR="0089665B" w:rsidRPr="005260A1" w:rsidTr="003578A2">
        <w:trPr>
          <w:trHeight w:val="674"/>
        </w:trPr>
        <w:tc>
          <w:tcPr>
            <w:tcW w:w="4361" w:type="dxa"/>
            <w:vAlign w:val="center"/>
          </w:tcPr>
          <w:p w:rsidR="0089665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24720B">
              <w:rPr>
                <w:rFonts w:cs="Arial"/>
                <w:b/>
                <w:bCs/>
                <w:sz w:val="20"/>
                <w:szCs w:val="20"/>
                <w:lang w:eastAsia="en-AU"/>
              </w:rPr>
              <w:t>107 Space requirements—indoor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(1) This regulation does not apply in respect of a family day care residence.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(2) The approved provider of an education and care service must ensure that, for each child being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educated and cared for by the service, the education and care service premises has at least 3.25 square metres of unencumbered indoor space.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 xml:space="preserve"> (3) In calculating the area of unencumbered indoor space—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(a) the following areas are to be excluded—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</w:t>
            </w:r>
            <w:proofErr w:type="spellStart"/>
            <w:r w:rsidRPr="0024720B">
              <w:rPr>
                <w:rFonts w:cs="Arial"/>
                <w:sz w:val="16"/>
                <w:szCs w:val="16"/>
                <w:lang w:eastAsia="en-AU"/>
              </w:rPr>
              <w:t>i</w:t>
            </w:r>
            <w:proofErr w:type="spellEnd"/>
            <w:r w:rsidRPr="0024720B">
              <w:rPr>
                <w:rFonts w:cs="Arial"/>
                <w:sz w:val="16"/>
                <w:szCs w:val="16"/>
                <w:lang w:eastAsia="en-AU"/>
              </w:rPr>
              <w:t>) any passageway or thoroughfare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(including door swings);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(ii) any toilet and hygiene facilities;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(iii) any nappy changing area or area for preparing bottles;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(iv) any area permanently set aside for the use or storage of cots;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(v) any area permanently set aside for storage;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(vi) any area or room for staff or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administration;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(vii) any other space that is not suitable for children;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(b) the area of a kitchen is to be excluded, unless the kitchen is primarily to be used by children as part of an educational program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provided by the service.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 xml:space="preserve">(4) The area of a </w:t>
            </w:r>
            <w:proofErr w:type="spellStart"/>
            <w:r w:rsidRPr="0024720B">
              <w:rPr>
                <w:rFonts w:cs="Arial"/>
                <w:sz w:val="16"/>
                <w:szCs w:val="16"/>
                <w:lang w:eastAsia="en-AU"/>
              </w:rPr>
              <w:t>verandah</w:t>
            </w:r>
            <w:proofErr w:type="spellEnd"/>
            <w:r w:rsidRPr="0024720B">
              <w:rPr>
                <w:rFonts w:cs="Arial"/>
                <w:sz w:val="16"/>
                <w:szCs w:val="16"/>
                <w:lang w:eastAsia="en-AU"/>
              </w:rPr>
              <w:t xml:space="preserve"> may be included in calculating the area of indoor space only with the written approval of the Regulatory Authority.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 xml:space="preserve">(5) A </w:t>
            </w:r>
            <w:proofErr w:type="spellStart"/>
            <w:r w:rsidRPr="0024720B">
              <w:rPr>
                <w:rFonts w:cs="Arial"/>
                <w:sz w:val="16"/>
                <w:szCs w:val="16"/>
                <w:lang w:eastAsia="en-AU"/>
              </w:rPr>
              <w:t>verandah</w:t>
            </w:r>
            <w:proofErr w:type="spellEnd"/>
            <w:r w:rsidRPr="0024720B">
              <w:rPr>
                <w:rFonts w:cs="Arial"/>
                <w:sz w:val="16"/>
                <w:szCs w:val="16"/>
                <w:lang w:eastAsia="en-AU"/>
              </w:rPr>
              <w:t xml:space="preserve"> that is included in calculating the area of outdoor space cannot be included in calculating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the area of indoor space.</w:t>
            </w:r>
          </w:p>
        </w:tc>
        <w:tc>
          <w:tcPr>
            <w:tcW w:w="1446" w:type="dxa"/>
          </w:tcPr>
          <w:p w:rsidR="0089665B" w:rsidRPr="005260A1" w:rsidRDefault="0089665B" w:rsidP="0089665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074" w:type="dxa"/>
          </w:tcPr>
          <w:p w:rsidR="0089665B" w:rsidRPr="005260A1" w:rsidRDefault="0089665B" w:rsidP="0089665B">
            <w:pPr>
              <w:spacing w:after="0"/>
              <w:rPr>
                <w:rFonts w:cs="Arial"/>
              </w:rPr>
            </w:pPr>
          </w:p>
        </w:tc>
      </w:tr>
      <w:tr w:rsidR="0089665B" w:rsidRPr="005260A1" w:rsidTr="003578A2">
        <w:trPr>
          <w:trHeight w:val="800"/>
        </w:trPr>
        <w:tc>
          <w:tcPr>
            <w:tcW w:w="4361" w:type="dxa"/>
            <w:vAlign w:val="center"/>
          </w:tcPr>
          <w:p w:rsidR="0089665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89665B" w:rsidRPr="0089665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89665B">
              <w:rPr>
                <w:rFonts w:cs="Arial"/>
                <w:b/>
                <w:sz w:val="20"/>
                <w:szCs w:val="20"/>
                <w:lang w:eastAsia="en-AU"/>
              </w:rPr>
              <w:t>112 Nappy change facilities</w:t>
            </w:r>
          </w:p>
          <w:p w:rsidR="0089665B" w:rsidRPr="0089665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89665B">
              <w:rPr>
                <w:rFonts w:cs="Arial"/>
                <w:sz w:val="16"/>
                <w:szCs w:val="16"/>
                <w:lang w:eastAsia="en-AU"/>
              </w:rPr>
              <w:t>(1) This regulation applies if a centre-based service educates and cares for children who wear nappies.</w:t>
            </w:r>
          </w:p>
          <w:p w:rsidR="0089665B" w:rsidRPr="0089665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89665B">
              <w:rPr>
                <w:rFonts w:cs="Arial"/>
                <w:sz w:val="16"/>
                <w:szCs w:val="16"/>
                <w:lang w:eastAsia="en-AU"/>
              </w:rPr>
              <w:t>(2) The approved provider of the service must ensure that adequate and appropriate hygienic facilities</w:t>
            </w:r>
          </w:p>
          <w:p w:rsidR="0089665B" w:rsidRPr="0089665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89665B">
              <w:rPr>
                <w:rFonts w:cs="Arial"/>
                <w:sz w:val="16"/>
                <w:szCs w:val="16"/>
                <w:lang w:eastAsia="en-AU"/>
              </w:rPr>
              <w:t>are provided for nappy changing.</w:t>
            </w:r>
          </w:p>
          <w:p w:rsidR="0089665B" w:rsidRPr="0089665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89665B">
              <w:rPr>
                <w:rFonts w:cs="Arial"/>
                <w:sz w:val="16"/>
                <w:szCs w:val="16"/>
                <w:lang w:eastAsia="en-AU"/>
              </w:rPr>
              <w:t>(3) Without limiting sub regulation (2), the approved provider of the service must ensure that the following are provided—</w:t>
            </w:r>
          </w:p>
          <w:p w:rsidR="0089665B" w:rsidRPr="0089665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89665B">
              <w:rPr>
                <w:rFonts w:cs="Arial"/>
                <w:sz w:val="16"/>
                <w:szCs w:val="16"/>
                <w:lang w:eastAsia="en-AU"/>
              </w:rPr>
              <w:t xml:space="preserve">(a) if any of the children are under 3 years of age, at least 1 properly constructed nappy changing bench; </w:t>
            </w:r>
          </w:p>
          <w:p w:rsidR="0089665B" w:rsidRPr="0089665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89665B">
              <w:rPr>
                <w:rFonts w:cs="Arial"/>
                <w:sz w:val="16"/>
                <w:szCs w:val="16"/>
                <w:lang w:eastAsia="en-AU"/>
              </w:rPr>
              <w:t>(b) hand cleansing facilities for adults in the immediate vicinity of the nappy change area.</w:t>
            </w:r>
          </w:p>
          <w:p w:rsidR="0089665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89665B">
              <w:rPr>
                <w:rFonts w:cs="Arial"/>
                <w:sz w:val="16"/>
                <w:szCs w:val="16"/>
                <w:lang w:eastAsia="en-AU"/>
              </w:rPr>
              <w:t xml:space="preserve"> (4) The approved provider of the service must ensure that nappy change facilities are designed, located and maintained in a way that prevents unsupervised access by children.</w:t>
            </w:r>
            <w:r w:rsidRPr="0089665B">
              <w:rPr>
                <w:rFonts w:cs="Arial"/>
                <w:sz w:val="16"/>
                <w:szCs w:val="16"/>
                <w:lang w:eastAsia="en-AU"/>
              </w:rPr>
              <w:tab/>
            </w:r>
            <w:r w:rsidRPr="0089665B">
              <w:rPr>
                <w:rFonts w:cs="Arial"/>
                <w:sz w:val="16"/>
                <w:szCs w:val="16"/>
                <w:lang w:eastAsia="en-AU"/>
              </w:rPr>
              <w:tab/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</w:p>
        </w:tc>
        <w:tc>
          <w:tcPr>
            <w:tcW w:w="1446" w:type="dxa"/>
          </w:tcPr>
          <w:p w:rsidR="0089665B" w:rsidRPr="005260A1" w:rsidRDefault="0089665B" w:rsidP="0089665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074" w:type="dxa"/>
          </w:tcPr>
          <w:p w:rsidR="0089665B" w:rsidRPr="005260A1" w:rsidRDefault="0089665B" w:rsidP="0089665B">
            <w:pPr>
              <w:spacing w:after="0"/>
              <w:rPr>
                <w:rFonts w:cs="Arial"/>
              </w:rPr>
            </w:pPr>
          </w:p>
        </w:tc>
      </w:tr>
      <w:tr w:rsidR="0089665B" w:rsidRPr="005260A1" w:rsidTr="003578A2">
        <w:trPr>
          <w:trHeight w:val="841"/>
        </w:trPr>
        <w:tc>
          <w:tcPr>
            <w:tcW w:w="4361" w:type="dxa"/>
            <w:vAlign w:val="center"/>
          </w:tcPr>
          <w:p w:rsidR="0089665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24720B">
              <w:rPr>
                <w:rFonts w:cs="Arial"/>
                <w:b/>
                <w:bCs/>
                <w:sz w:val="20"/>
                <w:szCs w:val="20"/>
                <w:lang w:eastAsia="en-AU"/>
              </w:rPr>
              <w:t>109 Toilet and hygiene facilities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The approved provider of an education and care service must ensure that—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(a) adequate, developmentally and age appropriate toilet, washing and drying facilities are provided for use by children being educated and cared for by the service; and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(b) the location and design of the toilet, washing and drying facilities enable safe use and convenient access by the children.</w:t>
            </w:r>
          </w:p>
        </w:tc>
        <w:tc>
          <w:tcPr>
            <w:tcW w:w="1446" w:type="dxa"/>
          </w:tcPr>
          <w:p w:rsidR="0089665B" w:rsidRPr="005260A1" w:rsidRDefault="0089665B" w:rsidP="0089665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074" w:type="dxa"/>
          </w:tcPr>
          <w:p w:rsidR="0089665B" w:rsidRPr="005260A1" w:rsidRDefault="0089665B" w:rsidP="0089665B">
            <w:pPr>
              <w:spacing w:after="0"/>
              <w:rPr>
                <w:rFonts w:cs="Arial"/>
              </w:rPr>
            </w:pPr>
          </w:p>
        </w:tc>
      </w:tr>
      <w:tr w:rsidR="0089665B" w:rsidRPr="005260A1" w:rsidTr="003578A2">
        <w:trPr>
          <w:trHeight w:val="936"/>
        </w:trPr>
        <w:tc>
          <w:tcPr>
            <w:tcW w:w="4361" w:type="dxa"/>
            <w:vAlign w:val="center"/>
          </w:tcPr>
          <w:p w:rsidR="0089665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24720B">
              <w:rPr>
                <w:rFonts w:cs="Arial"/>
                <w:b/>
                <w:bCs/>
                <w:sz w:val="20"/>
                <w:szCs w:val="20"/>
                <w:lang w:eastAsia="en-AU"/>
              </w:rPr>
              <w:t>111 Administrative space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The approved provider of a centre-based service must ensure that an adequate area or areas are premises for the purposes of—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(a) conducting the administrative functions of the service; and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(b) consulting with parents of children; and</w:t>
            </w:r>
          </w:p>
          <w:p w:rsidR="0089665B" w:rsidRPr="005260A1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4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(c) conducting private conversations.</w:t>
            </w:r>
          </w:p>
        </w:tc>
        <w:tc>
          <w:tcPr>
            <w:tcW w:w="1446" w:type="dxa"/>
          </w:tcPr>
          <w:p w:rsidR="0089665B" w:rsidRPr="005260A1" w:rsidRDefault="0089665B" w:rsidP="0089665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074" w:type="dxa"/>
          </w:tcPr>
          <w:p w:rsidR="0089665B" w:rsidRPr="005260A1" w:rsidRDefault="0089665B" w:rsidP="0089665B">
            <w:pPr>
              <w:spacing w:after="0"/>
              <w:rPr>
                <w:rFonts w:cs="Arial"/>
              </w:rPr>
            </w:pPr>
          </w:p>
        </w:tc>
      </w:tr>
      <w:tr w:rsidR="0089665B" w:rsidRPr="005260A1" w:rsidTr="003578A2">
        <w:trPr>
          <w:trHeight w:val="693"/>
        </w:trPr>
        <w:tc>
          <w:tcPr>
            <w:tcW w:w="4361" w:type="dxa"/>
            <w:vAlign w:val="center"/>
          </w:tcPr>
          <w:p w:rsidR="0089665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24720B">
              <w:rPr>
                <w:rFonts w:cs="Arial"/>
                <w:b/>
                <w:bCs/>
                <w:sz w:val="20"/>
                <w:szCs w:val="20"/>
                <w:lang w:eastAsia="en-AU"/>
              </w:rPr>
              <w:t>108 Space requirements—outdoor space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(1) This regulation does not apply in respect of a family day care residence.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(2) The approved provider of an education and care service must ensure that, for each child being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educated and cared for by the service, the education and care service premises has at least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7 square metres of unencumbered outdoor space.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 xml:space="preserve"> (3) In calculating the area of unencumbered outdoor space required, the following areas are to be excluded—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(a) any pathway or thoroughfare, except where used by children as part of the education and care program;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(b) any car parking area;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(c) any storage shed or other storage area;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(d) any other space that is not suitable for children.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 xml:space="preserve">(4) A </w:t>
            </w:r>
            <w:proofErr w:type="spellStart"/>
            <w:r w:rsidRPr="0024720B">
              <w:rPr>
                <w:rFonts w:cs="Arial"/>
                <w:sz w:val="16"/>
                <w:szCs w:val="16"/>
                <w:lang w:eastAsia="en-AU"/>
              </w:rPr>
              <w:t>verandah</w:t>
            </w:r>
            <w:proofErr w:type="spellEnd"/>
            <w:r w:rsidRPr="0024720B">
              <w:rPr>
                <w:rFonts w:cs="Arial"/>
                <w:sz w:val="16"/>
                <w:szCs w:val="16"/>
                <w:lang w:eastAsia="en-AU"/>
              </w:rPr>
              <w:t xml:space="preserve"> that is included in calculating the area of indoor space cannot be included in calculating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the area of outdoor space.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(5) An area of unencumbered indoor space may be included in calculating the outdoor space of a service that provides education and care to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children over preschool age if—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(a) the Regulatory Authority has given written approval; and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(b) that indoor space has not been included in calculating the indoor space under regulation 107.</w:t>
            </w:r>
          </w:p>
        </w:tc>
        <w:tc>
          <w:tcPr>
            <w:tcW w:w="1446" w:type="dxa"/>
          </w:tcPr>
          <w:p w:rsidR="0089665B" w:rsidRPr="005260A1" w:rsidRDefault="0089665B" w:rsidP="0089665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074" w:type="dxa"/>
          </w:tcPr>
          <w:p w:rsidR="0089665B" w:rsidRPr="005260A1" w:rsidRDefault="0089665B" w:rsidP="0089665B">
            <w:pPr>
              <w:spacing w:after="0"/>
              <w:rPr>
                <w:rFonts w:cs="Arial"/>
              </w:rPr>
            </w:pPr>
          </w:p>
        </w:tc>
      </w:tr>
      <w:tr w:rsidR="0089665B" w:rsidRPr="005260A1" w:rsidTr="003578A2">
        <w:trPr>
          <w:trHeight w:val="554"/>
        </w:trPr>
        <w:tc>
          <w:tcPr>
            <w:tcW w:w="4361" w:type="dxa"/>
            <w:vAlign w:val="center"/>
          </w:tcPr>
          <w:p w:rsidR="0089665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24720B">
              <w:rPr>
                <w:rFonts w:cs="Arial"/>
                <w:b/>
                <w:bCs/>
                <w:sz w:val="20"/>
                <w:szCs w:val="20"/>
                <w:lang w:eastAsia="en-AU"/>
              </w:rPr>
              <w:t>110 Ventilation and natural light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The approved provider of an education and care service must ensure that the indoor spaces used by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children at the education and care service premises—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(a) are well ventilated; and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(b) have adequate natural light; and</w:t>
            </w:r>
          </w:p>
          <w:p w:rsidR="0089665B" w:rsidRPr="005260A1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(c) are maintained at a temperature that ensures the safety and wellbeing of children</w:t>
            </w:r>
          </w:p>
        </w:tc>
        <w:tc>
          <w:tcPr>
            <w:tcW w:w="1446" w:type="dxa"/>
          </w:tcPr>
          <w:p w:rsidR="0089665B" w:rsidRPr="005260A1" w:rsidRDefault="0089665B" w:rsidP="0089665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074" w:type="dxa"/>
          </w:tcPr>
          <w:p w:rsidR="0089665B" w:rsidRPr="005260A1" w:rsidRDefault="0089665B" w:rsidP="0089665B">
            <w:pPr>
              <w:spacing w:after="0"/>
              <w:rPr>
                <w:rFonts w:cs="Arial"/>
              </w:rPr>
            </w:pPr>
          </w:p>
        </w:tc>
      </w:tr>
      <w:tr w:rsidR="0089665B" w:rsidRPr="005260A1" w:rsidTr="003578A2">
        <w:trPr>
          <w:trHeight w:val="555"/>
        </w:trPr>
        <w:tc>
          <w:tcPr>
            <w:tcW w:w="4361" w:type="dxa"/>
            <w:vAlign w:val="center"/>
          </w:tcPr>
          <w:p w:rsidR="0089665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24720B">
              <w:rPr>
                <w:rFonts w:cs="Arial"/>
                <w:b/>
                <w:bCs/>
                <w:sz w:val="20"/>
                <w:szCs w:val="20"/>
                <w:lang w:eastAsia="en-AU"/>
              </w:rPr>
              <w:t>113 Outdoor space—natural environment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The approved provider of a centre-based service must ensure that the outdoor spaces provided at the education and care service premises allow children to explore and experience the natural environment.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b/>
                <w:bCs/>
                <w:sz w:val="16"/>
                <w:szCs w:val="16"/>
                <w:lang w:eastAsia="en-AU"/>
              </w:rPr>
              <w:t>Example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The use of natural features such as trees, sand and natural vegetation.</w:t>
            </w:r>
          </w:p>
        </w:tc>
        <w:tc>
          <w:tcPr>
            <w:tcW w:w="1446" w:type="dxa"/>
          </w:tcPr>
          <w:p w:rsidR="0089665B" w:rsidRPr="005260A1" w:rsidRDefault="0089665B" w:rsidP="0089665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074" w:type="dxa"/>
          </w:tcPr>
          <w:p w:rsidR="0089665B" w:rsidRPr="005260A1" w:rsidRDefault="0089665B" w:rsidP="0089665B">
            <w:pPr>
              <w:spacing w:after="0"/>
              <w:rPr>
                <w:rFonts w:cs="Arial"/>
              </w:rPr>
            </w:pPr>
          </w:p>
        </w:tc>
      </w:tr>
      <w:tr w:rsidR="0089665B" w:rsidRPr="005260A1" w:rsidTr="003578A2">
        <w:trPr>
          <w:trHeight w:val="936"/>
        </w:trPr>
        <w:tc>
          <w:tcPr>
            <w:tcW w:w="4361" w:type="dxa"/>
            <w:vAlign w:val="center"/>
          </w:tcPr>
          <w:p w:rsidR="0089665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24720B">
              <w:rPr>
                <w:rFonts w:cs="Arial"/>
                <w:b/>
                <w:bCs/>
                <w:sz w:val="20"/>
                <w:szCs w:val="20"/>
                <w:lang w:eastAsia="en-AU"/>
              </w:rPr>
              <w:t>114 Outdoor space—shade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The approved provider of a centre-based service must ensure that outdoor spaces provided at the</w:t>
            </w:r>
          </w:p>
          <w:p w:rsidR="0089665B" w:rsidRPr="005260A1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education and care service premises include adequate shaded areas to protect children from overexposure to ultraviolet radiation from the sun.</w:t>
            </w:r>
          </w:p>
        </w:tc>
        <w:tc>
          <w:tcPr>
            <w:tcW w:w="1446" w:type="dxa"/>
          </w:tcPr>
          <w:p w:rsidR="0089665B" w:rsidRPr="005260A1" w:rsidRDefault="0089665B" w:rsidP="0089665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074" w:type="dxa"/>
          </w:tcPr>
          <w:p w:rsidR="0089665B" w:rsidRPr="005260A1" w:rsidRDefault="0089665B" w:rsidP="0089665B">
            <w:pPr>
              <w:spacing w:after="0"/>
              <w:rPr>
                <w:rFonts w:cs="Arial"/>
              </w:rPr>
            </w:pPr>
          </w:p>
        </w:tc>
      </w:tr>
      <w:tr w:rsidR="0089665B" w:rsidRPr="005260A1" w:rsidTr="003578A2">
        <w:trPr>
          <w:trHeight w:val="677"/>
        </w:trPr>
        <w:tc>
          <w:tcPr>
            <w:tcW w:w="4361" w:type="dxa"/>
            <w:vAlign w:val="center"/>
          </w:tcPr>
          <w:p w:rsidR="0089665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24720B">
              <w:rPr>
                <w:rFonts w:cs="Arial"/>
                <w:b/>
                <w:bCs/>
                <w:sz w:val="20"/>
                <w:szCs w:val="20"/>
                <w:lang w:eastAsia="en-AU"/>
              </w:rPr>
              <w:t>115 Premises designed to facilitate supervision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The approved provider of a centre-based service must ensure that the education and care service premises (including toilets and nappy change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 xml:space="preserve">facilities) are designed and maintained in a way that </w:t>
            </w:r>
            <w:proofErr w:type="gramStart"/>
            <w:r w:rsidRPr="0024720B">
              <w:rPr>
                <w:rFonts w:cs="Arial"/>
                <w:sz w:val="16"/>
                <w:szCs w:val="16"/>
                <w:lang w:eastAsia="en-AU"/>
              </w:rPr>
              <w:t>facilitates supervision of children at all times</w:t>
            </w:r>
            <w:proofErr w:type="gramEnd"/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that they are being educated and cared for by the service, having regard to the need to maintain the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rights and dignity of the children.</w:t>
            </w:r>
          </w:p>
        </w:tc>
        <w:tc>
          <w:tcPr>
            <w:tcW w:w="1446" w:type="dxa"/>
          </w:tcPr>
          <w:p w:rsidR="0089665B" w:rsidRPr="005260A1" w:rsidRDefault="0089665B" w:rsidP="0089665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074" w:type="dxa"/>
          </w:tcPr>
          <w:p w:rsidR="0089665B" w:rsidRPr="005260A1" w:rsidRDefault="0089665B" w:rsidP="0089665B">
            <w:pPr>
              <w:spacing w:after="0"/>
              <w:rPr>
                <w:rFonts w:cs="Arial"/>
              </w:rPr>
            </w:pPr>
          </w:p>
        </w:tc>
      </w:tr>
      <w:tr w:rsidR="0089665B" w:rsidRPr="005260A1" w:rsidTr="003578A2">
        <w:trPr>
          <w:trHeight w:val="674"/>
        </w:trPr>
        <w:tc>
          <w:tcPr>
            <w:tcW w:w="4361" w:type="dxa"/>
            <w:vAlign w:val="center"/>
          </w:tcPr>
          <w:p w:rsidR="0089665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24720B">
              <w:rPr>
                <w:rFonts w:cs="Arial"/>
                <w:b/>
                <w:bCs/>
                <w:sz w:val="20"/>
                <w:szCs w:val="20"/>
                <w:lang w:eastAsia="en-AU"/>
              </w:rPr>
              <w:t>103 Premises, furniture and equipment to be safe, clean</w:t>
            </w:r>
            <w:r>
              <w:rPr>
                <w:rFonts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24720B">
              <w:rPr>
                <w:rFonts w:cs="Arial"/>
                <w:b/>
                <w:bCs/>
                <w:sz w:val="20"/>
                <w:szCs w:val="20"/>
                <w:lang w:eastAsia="en-AU"/>
              </w:rPr>
              <w:t>and in good repair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(1) The approved provider of an education and care service must ensure that the education and care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service premises and all equipment and furniture used in providing the education and care service are safe, clean and in good repair.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 xml:space="preserve"> (2) This regulation does not apply to a part of a family day care residence that is not used to provide a family day care service.</w:t>
            </w:r>
          </w:p>
        </w:tc>
        <w:tc>
          <w:tcPr>
            <w:tcW w:w="1446" w:type="dxa"/>
          </w:tcPr>
          <w:p w:rsidR="0089665B" w:rsidRPr="005260A1" w:rsidRDefault="0089665B" w:rsidP="0089665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074" w:type="dxa"/>
          </w:tcPr>
          <w:p w:rsidR="0089665B" w:rsidRPr="005260A1" w:rsidRDefault="0089665B" w:rsidP="0089665B">
            <w:pPr>
              <w:spacing w:after="0"/>
              <w:rPr>
                <w:rFonts w:cs="Arial"/>
              </w:rPr>
            </w:pPr>
          </w:p>
        </w:tc>
      </w:tr>
      <w:tr w:rsidR="0089665B" w:rsidRPr="005260A1" w:rsidTr="003578A2">
        <w:trPr>
          <w:trHeight w:val="800"/>
        </w:trPr>
        <w:tc>
          <w:tcPr>
            <w:tcW w:w="4361" w:type="dxa"/>
            <w:vAlign w:val="center"/>
          </w:tcPr>
          <w:p w:rsidR="0089665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24720B">
              <w:rPr>
                <w:rFonts w:cs="Arial"/>
                <w:b/>
                <w:bCs/>
                <w:sz w:val="20"/>
                <w:szCs w:val="20"/>
                <w:lang w:eastAsia="en-AU"/>
              </w:rPr>
              <w:t>104 Fencing and security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>(1) The approved provider of an education and care service must ensure that any outdoor space used by children at the education and care service premises is enclosed by a fence or barrier that is of a height and design that children preschool age or under cannot go through, over or under it.</w:t>
            </w:r>
          </w:p>
          <w:p w:rsidR="0089665B" w:rsidRPr="0024720B" w:rsidRDefault="0089665B" w:rsidP="008966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AU"/>
              </w:rPr>
            </w:pPr>
            <w:r w:rsidRPr="0024720B">
              <w:rPr>
                <w:rFonts w:cs="Arial"/>
                <w:sz w:val="16"/>
                <w:szCs w:val="16"/>
                <w:lang w:eastAsia="en-AU"/>
              </w:rPr>
              <w:t xml:space="preserve"> (2) This regulation does not apply to a centre-based service that primarily provides education and care to children over preschool age.</w:t>
            </w:r>
          </w:p>
        </w:tc>
        <w:tc>
          <w:tcPr>
            <w:tcW w:w="1446" w:type="dxa"/>
          </w:tcPr>
          <w:p w:rsidR="0089665B" w:rsidRPr="005260A1" w:rsidRDefault="0089665B" w:rsidP="0089665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074" w:type="dxa"/>
          </w:tcPr>
          <w:p w:rsidR="0089665B" w:rsidRPr="005260A1" w:rsidRDefault="0089665B" w:rsidP="0089665B">
            <w:pPr>
              <w:spacing w:after="0"/>
              <w:rPr>
                <w:rFonts w:cs="Arial"/>
              </w:rPr>
            </w:pPr>
          </w:p>
        </w:tc>
      </w:tr>
    </w:tbl>
    <w:p w:rsidR="00902CF4" w:rsidRDefault="00902CF4" w:rsidP="008E1BDB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1"/>
        <w:gridCol w:w="3874"/>
        <w:gridCol w:w="4241"/>
      </w:tblGrid>
      <w:tr w:rsidR="00CB1AEF" w:rsidTr="00231826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</w:tcPr>
          <w:p w:rsidR="00CB1AEF" w:rsidRPr="00231826" w:rsidRDefault="00C22F18" w:rsidP="00CB1AEF">
            <w:pPr>
              <w:rPr>
                <w:b/>
              </w:rPr>
            </w:pPr>
            <w:r w:rsidRPr="00231826">
              <w:rPr>
                <w:b/>
              </w:rPr>
              <w:t>Authorised officer</w:t>
            </w:r>
            <w:r w:rsidR="00231826" w:rsidRPr="00231826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CB1AEF" w:rsidRDefault="00CB1AEF" w:rsidP="00CB1AEF">
            <w:r>
              <w:t>Name:</w:t>
            </w:r>
          </w:p>
          <w:p w:rsidR="00CB1AEF" w:rsidRDefault="00CB1AEF" w:rsidP="00CB1AEF"/>
        </w:tc>
        <w:tc>
          <w:tcPr>
            <w:tcW w:w="4337" w:type="dxa"/>
          </w:tcPr>
          <w:p w:rsidR="00CB1AEF" w:rsidRDefault="00CB1AEF" w:rsidP="00CB1AEF">
            <w:r>
              <w:t>Signature:</w:t>
            </w:r>
          </w:p>
          <w:p w:rsidR="00CB1AEF" w:rsidRDefault="00CB1AEF" w:rsidP="00CB1AEF"/>
          <w:p w:rsidR="00CB1AEF" w:rsidRDefault="00CB1AEF" w:rsidP="00CB1AEF"/>
        </w:tc>
      </w:tr>
    </w:tbl>
    <w:p w:rsidR="000571E7" w:rsidRDefault="000571E7" w:rsidP="008E1BDB">
      <w:pPr>
        <w:rPr>
          <w:sz w:val="18"/>
          <w:szCs w:val="18"/>
        </w:rPr>
      </w:pPr>
    </w:p>
    <w:p w:rsidR="00902CF4" w:rsidRDefault="00902CF4" w:rsidP="008E1BDB">
      <w:pPr>
        <w:rPr>
          <w:sz w:val="18"/>
          <w:szCs w:val="18"/>
        </w:rPr>
      </w:pPr>
    </w:p>
    <w:sectPr w:rsidR="00902CF4" w:rsidSect="008E1BDB">
      <w:headerReference w:type="first" r:id="rId7"/>
      <w:pgSz w:w="11906" w:h="16838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0E23" w:rsidRDefault="00F30E23" w:rsidP="009D2A16">
      <w:pPr>
        <w:spacing w:after="0" w:line="240" w:lineRule="auto"/>
      </w:pPr>
      <w:r>
        <w:separator/>
      </w:r>
    </w:p>
  </w:endnote>
  <w:endnote w:type="continuationSeparator" w:id="0">
    <w:p w:rsidR="00F30E23" w:rsidRDefault="00F30E23" w:rsidP="009D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0E23" w:rsidRDefault="00F30E23" w:rsidP="009D2A16">
      <w:pPr>
        <w:spacing w:after="0" w:line="240" w:lineRule="auto"/>
      </w:pPr>
      <w:r>
        <w:separator/>
      </w:r>
    </w:p>
  </w:footnote>
  <w:footnote w:type="continuationSeparator" w:id="0">
    <w:p w:rsidR="00F30E23" w:rsidRDefault="00F30E23" w:rsidP="009D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2C77" w:rsidRDefault="00162C77" w:rsidP="002A7F72">
    <w:pPr>
      <w:pStyle w:val="Header"/>
      <w:rPr>
        <w:rFonts w:asciiTheme="majorHAnsi" w:hAnsiTheme="majorHAnsi"/>
      </w:rPr>
    </w:pPr>
  </w:p>
  <w:p w:rsidR="00127370" w:rsidRDefault="00127370" w:rsidP="002A7F72">
    <w:pPr>
      <w:pStyle w:val="Header"/>
      <w:rPr>
        <w:noProof/>
        <w:lang w:eastAsia="en-AU"/>
      </w:rPr>
    </w:pPr>
    <w:r>
      <w:rPr>
        <w:rFonts w:ascii="Times New Roman" w:hAnsi="Times New Roman" w:cs="Times New Roman"/>
        <w:noProof/>
        <w:sz w:val="24"/>
        <w:szCs w:val="24"/>
        <w:lang w:eastAsia="en-AU"/>
      </w:rPr>
      <w:drawing>
        <wp:anchor distT="0" distB="0" distL="114300" distR="114300" simplePos="0" relativeHeight="251657216" behindDoc="1" locked="0" layoutInCell="1" allowOverlap="1" wp14:anchorId="064E6921" wp14:editId="0923B7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1600" cy="693420"/>
          <wp:effectExtent l="19050" t="0" r="0" b="0"/>
          <wp:wrapTight wrapText="bothSides">
            <wp:wrapPolygon edited="0">
              <wp:start x="-300" y="0"/>
              <wp:lineTo x="-300" y="20769"/>
              <wp:lineTo x="21600" y="20769"/>
              <wp:lineTo x="21600" y="0"/>
              <wp:lineTo x="-300" y="0"/>
            </wp:wrapPolygon>
          </wp:wrapTight>
          <wp:docPr id="5" name="Picture 5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756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5228FA" wp14:editId="7CFACA6B">
              <wp:simplePos x="0" y="0"/>
              <wp:positionH relativeFrom="column">
                <wp:posOffset>3400425</wp:posOffset>
              </wp:positionH>
              <wp:positionV relativeFrom="paragraph">
                <wp:posOffset>114935</wp:posOffset>
              </wp:positionV>
              <wp:extent cx="3105150" cy="742950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C77" w:rsidRPr="002A7F72" w:rsidRDefault="00972B89" w:rsidP="00972B89">
                          <w:pPr>
                            <w:pStyle w:val="Header"/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162C77" w:rsidRPr="002A7F72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Child</w:t>
                          </w:r>
                          <w:r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ren’s Education and Care Assurance</w:t>
                          </w:r>
                        </w:p>
                        <w:p w:rsidR="00162C77" w:rsidRDefault="00162C77" w:rsidP="004C1871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2A7F72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RECORD OF VISIT</w:t>
                          </w:r>
                          <w:r w:rsidR="00896F12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- Physical Audit</w:t>
                          </w:r>
                        </w:p>
                        <w:p w:rsidR="00162C77" w:rsidRDefault="00162C77" w:rsidP="000B096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228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7.75pt;margin-top:9.05pt;width:244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" stroked="f">
              <v:textbox>
                <w:txbxContent>
                  <w:p w:rsidR="00162C77" w:rsidRPr="002A7F72" w:rsidRDefault="00972B89" w:rsidP="00972B89">
                    <w:pPr>
                      <w:pStyle w:val="Header"/>
                      <w:jc w:val="right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   </w:t>
                    </w:r>
                    <w:r w:rsidR="00162C77" w:rsidRPr="002A7F72">
                      <w:rPr>
                        <w:rFonts w:asciiTheme="majorHAnsi" w:hAnsiTheme="majorHAnsi"/>
                        <w:sz w:val="24"/>
                        <w:szCs w:val="24"/>
                      </w:rPr>
                      <w:t>Child</w:t>
                    </w: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>ren’s Education and Care Assurance</w:t>
                    </w:r>
                  </w:p>
                  <w:p w:rsidR="00162C77" w:rsidRDefault="00162C77" w:rsidP="004C1871">
                    <w:pPr>
                      <w:spacing w:after="0"/>
                      <w:jc w:val="right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2A7F72">
                      <w:rPr>
                        <w:rFonts w:asciiTheme="majorHAnsi" w:hAnsiTheme="majorHAnsi"/>
                        <w:sz w:val="24"/>
                        <w:szCs w:val="24"/>
                      </w:rPr>
                      <w:t>RECORD OF VISIT</w:t>
                    </w:r>
                    <w:r w:rsidR="00896F12">
                      <w:rPr>
                        <w:rFonts w:asciiTheme="majorHAnsi" w:hAnsiTheme="majorHAnsi"/>
                        <w:sz w:val="24"/>
                        <w:szCs w:val="24"/>
                      </w:rPr>
                      <w:t>- Physical Audit</w:t>
                    </w:r>
                  </w:p>
                  <w:p w:rsidR="00162C77" w:rsidRDefault="00162C77" w:rsidP="000B096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162C77" w:rsidRPr="009D2A16" w:rsidRDefault="00162C77" w:rsidP="002A7F72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  <w:p w:rsidR="00162C77" w:rsidRPr="009D2A16" w:rsidRDefault="00162C77" w:rsidP="009D2A16">
    <w:pPr>
      <w:pStyle w:val="Header"/>
      <w:jc w:val="right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67E16"/>
    <w:multiLevelType w:val="hybridMultilevel"/>
    <w:tmpl w:val="D1F8B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68B9"/>
    <w:multiLevelType w:val="hybridMultilevel"/>
    <w:tmpl w:val="7BF4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C5B20"/>
    <w:multiLevelType w:val="hybridMultilevel"/>
    <w:tmpl w:val="5E36C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F58B2"/>
    <w:multiLevelType w:val="hybridMultilevel"/>
    <w:tmpl w:val="B9403B6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326555F"/>
    <w:multiLevelType w:val="hybridMultilevel"/>
    <w:tmpl w:val="A5E25470"/>
    <w:lvl w:ilvl="0" w:tplc="AB0C5B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218C9"/>
    <w:multiLevelType w:val="hybridMultilevel"/>
    <w:tmpl w:val="37E6E554"/>
    <w:lvl w:ilvl="0" w:tplc="AB0C5B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16"/>
    <w:rsid w:val="000313F0"/>
    <w:rsid w:val="0004615A"/>
    <w:rsid w:val="000503A4"/>
    <w:rsid w:val="000571E7"/>
    <w:rsid w:val="00075DF7"/>
    <w:rsid w:val="00083ED3"/>
    <w:rsid w:val="000B0965"/>
    <w:rsid w:val="000B69F1"/>
    <w:rsid w:val="000F678A"/>
    <w:rsid w:val="0011000A"/>
    <w:rsid w:val="00127370"/>
    <w:rsid w:val="00137DA3"/>
    <w:rsid w:val="00157CFC"/>
    <w:rsid w:val="00162C77"/>
    <w:rsid w:val="0017149F"/>
    <w:rsid w:val="00175B42"/>
    <w:rsid w:val="00183439"/>
    <w:rsid w:val="001946DB"/>
    <w:rsid w:val="00202889"/>
    <w:rsid w:val="00230FCF"/>
    <w:rsid w:val="00231826"/>
    <w:rsid w:val="00232991"/>
    <w:rsid w:val="00233CD3"/>
    <w:rsid w:val="002440A5"/>
    <w:rsid w:val="002708AC"/>
    <w:rsid w:val="0028431B"/>
    <w:rsid w:val="00297CA9"/>
    <w:rsid w:val="002A7F72"/>
    <w:rsid w:val="002B3568"/>
    <w:rsid w:val="002B62C2"/>
    <w:rsid w:val="002D7E87"/>
    <w:rsid w:val="002F7583"/>
    <w:rsid w:val="00305688"/>
    <w:rsid w:val="0035191E"/>
    <w:rsid w:val="00355E94"/>
    <w:rsid w:val="003578A2"/>
    <w:rsid w:val="003D42AE"/>
    <w:rsid w:val="003E4B56"/>
    <w:rsid w:val="0045179E"/>
    <w:rsid w:val="00495B7C"/>
    <w:rsid w:val="004A756D"/>
    <w:rsid w:val="004B70D2"/>
    <w:rsid w:val="004C1871"/>
    <w:rsid w:val="004C4256"/>
    <w:rsid w:val="004C71B2"/>
    <w:rsid w:val="004D2ADB"/>
    <w:rsid w:val="004E34FC"/>
    <w:rsid w:val="004E4F17"/>
    <w:rsid w:val="004E7DD4"/>
    <w:rsid w:val="00505A08"/>
    <w:rsid w:val="0051333B"/>
    <w:rsid w:val="005333B4"/>
    <w:rsid w:val="00540DE4"/>
    <w:rsid w:val="005F0B46"/>
    <w:rsid w:val="0062747C"/>
    <w:rsid w:val="00665C34"/>
    <w:rsid w:val="00673AF8"/>
    <w:rsid w:val="00674304"/>
    <w:rsid w:val="006C7B83"/>
    <w:rsid w:val="006D4A16"/>
    <w:rsid w:val="0071087D"/>
    <w:rsid w:val="00713EB8"/>
    <w:rsid w:val="00722488"/>
    <w:rsid w:val="0073539F"/>
    <w:rsid w:val="00753420"/>
    <w:rsid w:val="00756DD3"/>
    <w:rsid w:val="007675AC"/>
    <w:rsid w:val="00770D31"/>
    <w:rsid w:val="007B2AB5"/>
    <w:rsid w:val="007B6ADC"/>
    <w:rsid w:val="007E3532"/>
    <w:rsid w:val="00832C0E"/>
    <w:rsid w:val="0085750A"/>
    <w:rsid w:val="0089665B"/>
    <w:rsid w:val="00896F12"/>
    <w:rsid w:val="008E1BDB"/>
    <w:rsid w:val="00902CF4"/>
    <w:rsid w:val="00903F93"/>
    <w:rsid w:val="00972B89"/>
    <w:rsid w:val="009A6373"/>
    <w:rsid w:val="009C57F3"/>
    <w:rsid w:val="009D2A16"/>
    <w:rsid w:val="009E00B3"/>
    <w:rsid w:val="00A20716"/>
    <w:rsid w:val="00A327DF"/>
    <w:rsid w:val="00A370E5"/>
    <w:rsid w:val="00A41A44"/>
    <w:rsid w:val="00A6012E"/>
    <w:rsid w:val="00A70527"/>
    <w:rsid w:val="00A83D18"/>
    <w:rsid w:val="00A97DBD"/>
    <w:rsid w:val="00A97FA5"/>
    <w:rsid w:val="00B30734"/>
    <w:rsid w:val="00B34383"/>
    <w:rsid w:val="00B475AC"/>
    <w:rsid w:val="00B47863"/>
    <w:rsid w:val="00B61ED1"/>
    <w:rsid w:val="00B95B75"/>
    <w:rsid w:val="00BA098B"/>
    <w:rsid w:val="00BF07E8"/>
    <w:rsid w:val="00BF60EB"/>
    <w:rsid w:val="00C00578"/>
    <w:rsid w:val="00C07560"/>
    <w:rsid w:val="00C14F90"/>
    <w:rsid w:val="00C22F18"/>
    <w:rsid w:val="00C2767F"/>
    <w:rsid w:val="00CB1AEF"/>
    <w:rsid w:val="00CB649B"/>
    <w:rsid w:val="00CE61F8"/>
    <w:rsid w:val="00D140E5"/>
    <w:rsid w:val="00D31A0C"/>
    <w:rsid w:val="00D414A1"/>
    <w:rsid w:val="00D51B23"/>
    <w:rsid w:val="00D84708"/>
    <w:rsid w:val="00DF53A7"/>
    <w:rsid w:val="00E17A11"/>
    <w:rsid w:val="00E3669C"/>
    <w:rsid w:val="00E850EB"/>
    <w:rsid w:val="00EA024B"/>
    <w:rsid w:val="00ED7F3E"/>
    <w:rsid w:val="00F27DE7"/>
    <w:rsid w:val="00F30E23"/>
    <w:rsid w:val="00F31F96"/>
    <w:rsid w:val="00F350D5"/>
    <w:rsid w:val="00F65C7C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DC2E1"/>
  <w15:docId w15:val="{A6B22283-E477-4A42-9B1E-A3FA7B46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A16"/>
  </w:style>
  <w:style w:type="paragraph" w:styleId="Footer">
    <w:name w:val="footer"/>
    <w:basedOn w:val="Normal"/>
    <w:link w:val="FooterChar"/>
    <w:uiPriority w:val="99"/>
    <w:semiHidden/>
    <w:unhideWhenUsed/>
    <w:rsid w:val="009D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A16"/>
  </w:style>
  <w:style w:type="paragraph" w:styleId="BalloonText">
    <w:name w:val="Balloon Text"/>
    <w:basedOn w:val="Normal"/>
    <w:link w:val="BalloonTextChar"/>
    <w:uiPriority w:val="99"/>
    <w:semiHidden/>
    <w:unhideWhenUsed/>
    <w:rsid w:val="009D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A1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70D3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Rowena</dc:creator>
  <cp:lastModifiedBy>Wang, Zhenxing</cp:lastModifiedBy>
  <cp:revision>1</cp:revision>
  <cp:lastPrinted>2019-01-29T22:10:00Z</cp:lastPrinted>
  <dcterms:created xsi:type="dcterms:W3CDTF">2020-11-18T00:00:00Z</dcterms:created>
  <dcterms:modified xsi:type="dcterms:W3CDTF">2020-11-18T00:00:00Z</dcterms:modified>
</cp:coreProperties>
</file>