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68D" w:rsidRPr="00F35539" w:rsidRDefault="00A65F46" w:rsidP="00620EB0">
      <w:pPr>
        <w:pStyle w:val="Heading1"/>
        <w:spacing w:before="0"/>
        <w:rPr>
          <w:rFonts w:asciiTheme="minorHAnsi" w:hAnsiTheme="minorHAnsi"/>
          <w:sz w:val="36"/>
        </w:rPr>
      </w:pPr>
      <w:r w:rsidRPr="00F35539">
        <w:rPr>
          <w:rFonts w:asciiTheme="minorHAnsi" w:hAnsiTheme="minorHAnsi"/>
          <w:sz w:val="36"/>
        </w:rPr>
        <w:t>Skilled Workforce for the ACT</w:t>
      </w:r>
    </w:p>
    <w:p w:rsidR="00A65F46" w:rsidRPr="00F35539" w:rsidRDefault="00A65F46" w:rsidP="00620EB0">
      <w:pPr>
        <w:pStyle w:val="Heading2"/>
        <w:spacing w:after="360"/>
        <w:rPr>
          <w:rFonts w:asciiTheme="minorHAnsi" w:hAnsiTheme="minorHAnsi"/>
          <w:sz w:val="32"/>
        </w:rPr>
      </w:pPr>
      <w:r w:rsidRPr="00F35539">
        <w:rPr>
          <w:rFonts w:asciiTheme="minorHAnsi" w:hAnsiTheme="minorHAnsi"/>
          <w:sz w:val="32"/>
        </w:rPr>
        <w:t>ACT Skills and Training Policy Directions Paper</w:t>
      </w:r>
    </w:p>
    <w:p w:rsidR="00A65F46" w:rsidRPr="00620EB0" w:rsidRDefault="00A65F46" w:rsidP="00A65F46">
      <w:pPr>
        <w:pStyle w:val="Heading3"/>
        <w:rPr>
          <w:rFonts w:asciiTheme="minorHAnsi" w:hAnsiTheme="minorHAnsi"/>
          <w:sz w:val="28"/>
          <w:szCs w:val="24"/>
        </w:rPr>
      </w:pPr>
      <w:r w:rsidRPr="00620EB0">
        <w:rPr>
          <w:rFonts w:asciiTheme="minorHAnsi" w:hAnsiTheme="minorHAnsi"/>
          <w:sz w:val="28"/>
          <w:szCs w:val="24"/>
        </w:rPr>
        <w:t>FOREWORD</w:t>
      </w:r>
    </w:p>
    <w:p w:rsidR="00A65F46" w:rsidRPr="00620EB0" w:rsidRDefault="00A65F46" w:rsidP="00A65F46">
      <w:pPr>
        <w:rPr>
          <w:sz w:val="28"/>
          <w:szCs w:val="24"/>
        </w:rPr>
      </w:pPr>
      <w:r w:rsidRPr="00620EB0">
        <w:rPr>
          <w:rStyle w:val="A5"/>
          <w:rFonts w:cstheme="minorBidi"/>
          <w:sz w:val="28"/>
          <w:szCs w:val="24"/>
        </w:rPr>
        <w:t xml:space="preserve">The ACT Government is committed to increasing the skills of the ACT workforce to ensure the Territory’s economic and social prosperity. To do this, we need a flexible and responsive training sector that delivers high quality training which meets the needs of industry and business, current and prospective students, and the broader ACT community. </w:t>
      </w:r>
    </w:p>
    <w:p w:rsidR="00A65F46" w:rsidRPr="00620EB0" w:rsidRDefault="00A65F46" w:rsidP="00A65F46">
      <w:pPr>
        <w:rPr>
          <w:rFonts w:cs="Calibri"/>
          <w:sz w:val="28"/>
          <w:szCs w:val="24"/>
        </w:rPr>
      </w:pPr>
      <w:r w:rsidRPr="00620EB0">
        <w:rPr>
          <w:rStyle w:val="A5"/>
          <w:rFonts w:cstheme="minorBidi"/>
          <w:sz w:val="28"/>
          <w:szCs w:val="24"/>
        </w:rPr>
        <w:t xml:space="preserve">We are undertaking an ambitious program of reform to ensure we attain even higher levels of performance in the ACT training sector. We are deepening engagement with industry. We have a strong evidence base to allow us to target funding to support training in areas of highest need. We have developed a framework to ensure the quality of training provision in the Territory. We will increase access to training for all </w:t>
      </w:r>
      <w:proofErr w:type="spellStart"/>
      <w:r w:rsidRPr="00620EB0">
        <w:rPr>
          <w:rStyle w:val="A5"/>
          <w:rFonts w:cstheme="minorBidi"/>
          <w:sz w:val="28"/>
          <w:szCs w:val="24"/>
        </w:rPr>
        <w:t>Canberrans</w:t>
      </w:r>
      <w:proofErr w:type="spellEnd"/>
      <w:r w:rsidRPr="00620EB0">
        <w:rPr>
          <w:rStyle w:val="A5"/>
          <w:rFonts w:cstheme="minorBidi"/>
          <w:sz w:val="28"/>
          <w:szCs w:val="24"/>
        </w:rPr>
        <w:t xml:space="preserve"> through the funded training initiative </w:t>
      </w:r>
      <w:r w:rsidRPr="00620EB0">
        <w:rPr>
          <w:rStyle w:val="A5"/>
          <w:i/>
          <w:iCs/>
          <w:sz w:val="28"/>
          <w:szCs w:val="24"/>
        </w:rPr>
        <w:t>Skilled Capital</w:t>
      </w:r>
      <w:r w:rsidRPr="00620EB0">
        <w:rPr>
          <w:rStyle w:val="A5"/>
          <w:sz w:val="28"/>
          <w:szCs w:val="24"/>
        </w:rPr>
        <w:t xml:space="preserve">. </w:t>
      </w:r>
    </w:p>
    <w:p w:rsidR="00A65F46" w:rsidRPr="00620EB0" w:rsidRDefault="00A65F46" w:rsidP="00A65F46">
      <w:pPr>
        <w:rPr>
          <w:rFonts w:cs="Calibri"/>
          <w:sz w:val="28"/>
          <w:szCs w:val="24"/>
        </w:rPr>
      </w:pPr>
      <w:r w:rsidRPr="00620EB0">
        <w:rPr>
          <w:rStyle w:val="A5"/>
          <w:sz w:val="28"/>
          <w:szCs w:val="24"/>
        </w:rPr>
        <w:t xml:space="preserve">From 2015, </w:t>
      </w:r>
      <w:r w:rsidRPr="00620EB0">
        <w:rPr>
          <w:rStyle w:val="A5"/>
          <w:i/>
          <w:iCs/>
          <w:sz w:val="28"/>
          <w:szCs w:val="24"/>
        </w:rPr>
        <w:t xml:space="preserve">Skilled Capital </w:t>
      </w:r>
      <w:r w:rsidRPr="00620EB0">
        <w:rPr>
          <w:rStyle w:val="A5"/>
          <w:sz w:val="28"/>
          <w:szCs w:val="24"/>
        </w:rPr>
        <w:t xml:space="preserve">introduces a comprehensive approach to improving access and support for those experiencing disadvantage, and maximising success. By better aligning funding for training to areas of skills need, the initiative aims to increase the productivity of the ACT through greater workforce participation. In conjunction with the existing training options available at the Canberra Institute of Technology (CIT) and through the Australian Apprenticeships (User Choice) Program, </w:t>
      </w:r>
      <w:r w:rsidRPr="00620EB0">
        <w:rPr>
          <w:rStyle w:val="A5"/>
          <w:i/>
          <w:iCs/>
          <w:sz w:val="28"/>
          <w:szCs w:val="24"/>
        </w:rPr>
        <w:t xml:space="preserve">Skilled Capital </w:t>
      </w:r>
      <w:r w:rsidRPr="00620EB0">
        <w:rPr>
          <w:rStyle w:val="A5"/>
          <w:sz w:val="28"/>
          <w:szCs w:val="24"/>
        </w:rPr>
        <w:t xml:space="preserve">will provide an entitlement to training for all in the ACT. </w:t>
      </w:r>
    </w:p>
    <w:p w:rsidR="00A65F46" w:rsidRPr="00620EB0" w:rsidRDefault="00A65F46" w:rsidP="00A65F46">
      <w:pPr>
        <w:rPr>
          <w:rStyle w:val="A5"/>
          <w:sz w:val="28"/>
          <w:szCs w:val="24"/>
        </w:rPr>
      </w:pPr>
      <w:r w:rsidRPr="00620EB0">
        <w:rPr>
          <w:rStyle w:val="A5"/>
          <w:sz w:val="28"/>
          <w:szCs w:val="24"/>
        </w:rPr>
        <w:t xml:space="preserve">For the individual, access to education and training can have a life-changing effect. The ACT Government is committed to supporting all </w:t>
      </w:r>
      <w:proofErr w:type="spellStart"/>
      <w:r w:rsidRPr="00620EB0">
        <w:rPr>
          <w:rStyle w:val="A5"/>
          <w:sz w:val="28"/>
          <w:szCs w:val="24"/>
        </w:rPr>
        <w:t>Canberrans</w:t>
      </w:r>
      <w:proofErr w:type="spellEnd"/>
      <w:r w:rsidRPr="00620EB0">
        <w:rPr>
          <w:rStyle w:val="A5"/>
          <w:sz w:val="28"/>
          <w:szCs w:val="24"/>
        </w:rPr>
        <w:t xml:space="preserve"> to achieve such change through an adaptive and contemporary training sector.</w:t>
      </w:r>
    </w:p>
    <w:p w:rsidR="00A65F46" w:rsidRPr="00620EB0" w:rsidRDefault="00A65F46" w:rsidP="00A65F46">
      <w:pPr>
        <w:rPr>
          <w:rStyle w:val="A5"/>
          <w:sz w:val="18"/>
        </w:rPr>
      </w:pPr>
    </w:p>
    <w:p w:rsidR="00A65F46" w:rsidRPr="00620EB0" w:rsidRDefault="00A65F46" w:rsidP="00A65F46">
      <w:pPr>
        <w:pStyle w:val="NoSpacing"/>
        <w:rPr>
          <w:sz w:val="28"/>
          <w:szCs w:val="24"/>
        </w:rPr>
      </w:pPr>
      <w:r w:rsidRPr="00620EB0">
        <w:rPr>
          <w:sz w:val="28"/>
          <w:szCs w:val="24"/>
        </w:rPr>
        <w:t xml:space="preserve">Joy Burch MLA </w:t>
      </w:r>
    </w:p>
    <w:p w:rsidR="00A65F46" w:rsidRDefault="00A65F46" w:rsidP="00620EB0">
      <w:pPr>
        <w:pStyle w:val="NoSpacing"/>
        <w:rPr>
          <w:sz w:val="24"/>
          <w:szCs w:val="24"/>
        </w:rPr>
      </w:pPr>
      <w:r w:rsidRPr="00620EB0">
        <w:rPr>
          <w:sz w:val="28"/>
          <w:szCs w:val="24"/>
        </w:rPr>
        <w:t>Minister for Education and Training</w:t>
      </w:r>
    </w:p>
    <w:p w:rsidR="00620EB0" w:rsidRDefault="00620EB0">
      <w:pPr>
        <w:rPr>
          <w:rStyle w:val="A12"/>
          <w:rFonts w:asciiTheme="majorHAnsi" w:eastAsiaTheme="majorEastAsia" w:hAnsiTheme="majorHAnsi" w:cstheme="majorBidi"/>
          <w:color w:val="4F81BD" w:themeColor="accent1"/>
          <w:sz w:val="22"/>
        </w:rPr>
      </w:pPr>
      <w:r>
        <w:rPr>
          <w:rStyle w:val="A12"/>
          <w:rFonts w:cstheme="majorBidi"/>
          <w:b w:val="0"/>
          <w:bCs w:val="0"/>
          <w:color w:val="4F81BD" w:themeColor="accent1"/>
          <w:sz w:val="22"/>
        </w:rPr>
        <w:br w:type="page"/>
      </w:r>
    </w:p>
    <w:p w:rsidR="00A65F46" w:rsidRPr="00620EB0" w:rsidRDefault="00A65F46" w:rsidP="002F7A88">
      <w:pPr>
        <w:pStyle w:val="Heading3"/>
        <w:rPr>
          <w:rStyle w:val="A12"/>
          <w:rFonts w:asciiTheme="minorHAnsi" w:hAnsiTheme="minorHAnsi" w:cstheme="majorBidi"/>
          <w:b/>
          <w:bCs/>
          <w:color w:val="4F81BD" w:themeColor="accent1"/>
          <w:sz w:val="36"/>
          <w:szCs w:val="28"/>
        </w:rPr>
      </w:pPr>
      <w:r w:rsidRPr="00620EB0">
        <w:rPr>
          <w:rStyle w:val="A12"/>
          <w:rFonts w:asciiTheme="minorHAnsi" w:hAnsiTheme="minorHAnsi" w:cstheme="majorBidi"/>
          <w:b/>
          <w:bCs/>
          <w:color w:val="4F81BD" w:themeColor="accent1"/>
          <w:sz w:val="36"/>
          <w:szCs w:val="28"/>
        </w:rPr>
        <w:lastRenderedPageBreak/>
        <w:t>SKILLING THE ACT WORKFORCE</w:t>
      </w:r>
    </w:p>
    <w:p w:rsidR="00A65F46" w:rsidRPr="00620EB0" w:rsidRDefault="00A65F46" w:rsidP="00A65F46">
      <w:pPr>
        <w:rPr>
          <w:sz w:val="28"/>
          <w:szCs w:val="28"/>
        </w:rPr>
      </w:pPr>
      <w:r w:rsidRPr="00620EB0">
        <w:rPr>
          <w:rStyle w:val="A5"/>
          <w:rFonts w:cstheme="minorBidi"/>
          <w:sz w:val="28"/>
          <w:szCs w:val="28"/>
        </w:rPr>
        <w:t xml:space="preserve">The ACT is a small territory with a unique economic profile and one of the most educated populations in the country. Canberra already benefits from a strong and dynamic publicly subsidised training sector. This sector provides training for over 30,000 students annually through public and private training organisations. These training organisations are also a large contributor to the local workforce, employing 1,500 people directly. </w:t>
      </w:r>
    </w:p>
    <w:p w:rsidR="00A65F46" w:rsidRPr="00620EB0" w:rsidRDefault="00A65F46" w:rsidP="00A65F46">
      <w:pPr>
        <w:rPr>
          <w:sz w:val="28"/>
          <w:szCs w:val="28"/>
        </w:rPr>
      </w:pPr>
      <w:r w:rsidRPr="00620EB0">
        <w:rPr>
          <w:rStyle w:val="A5"/>
          <w:rFonts w:cstheme="minorBidi"/>
          <w:sz w:val="28"/>
          <w:szCs w:val="28"/>
        </w:rPr>
        <w:t xml:space="preserve">However, as the needs of industry change, so should the focus of the training sector to ensure those needs are met. Flexibility of training provision and informed choice for industry and students is vital to maximise training outcomes and to maximise the productivity of the ACT workforce. </w:t>
      </w:r>
    </w:p>
    <w:p w:rsidR="00A65F46" w:rsidRPr="00620EB0" w:rsidRDefault="00A65F46" w:rsidP="00A65F46">
      <w:pPr>
        <w:rPr>
          <w:rStyle w:val="A5"/>
          <w:rFonts w:cstheme="minorBidi"/>
          <w:sz w:val="28"/>
          <w:szCs w:val="28"/>
        </w:rPr>
      </w:pPr>
      <w:r w:rsidRPr="00620EB0">
        <w:rPr>
          <w:rStyle w:val="A5"/>
          <w:rFonts w:cstheme="minorBidi"/>
          <w:sz w:val="28"/>
          <w:szCs w:val="28"/>
        </w:rPr>
        <w:t>Reforms are underway to ensure a strong ACT training sector provides quality opportunities for people to access flexible training to enhance their career prospects. In a time of limited resources, it is also important for the ACT to continue to find efficiencies in how training can best be supported to ensure its ongoing sustainability.</w:t>
      </w:r>
    </w:p>
    <w:p w:rsidR="00A65F46" w:rsidRDefault="00A65F46">
      <w:pPr>
        <w:rPr>
          <w:rStyle w:val="A5"/>
          <w:rFonts w:cstheme="minorBidi"/>
          <w:sz w:val="24"/>
        </w:rPr>
      </w:pPr>
      <w:r>
        <w:rPr>
          <w:rStyle w:val="A5"/>
          <w:rFonts w:cstheme="minorBidi"/>
          <w:sz w:val="24"/>
        </w:rPr>
        <w:br w:type="page"/>
      </w:r>
    </w:p>
    <w:p w:rsidR="00A65F46" w:rsidRPr="00620EB0" w:rsidRDefault="00A65F46" w:rsidP="003D1144">
      <w:pPr>
        <w:pStyle w:val="Heading2"/>
        <w:rPr>
          <w:rStyle w:val="A5"/>
          <w:rFonts w:asciiTheme="minorHAnsi" w:hAnsiTheme="minorHAnsi" w:cstheme="majorBidi"/>
          <w:color w:val="4F81BD" w:themeColor="accent1"/>
          <w:sz w:val="36"/>
          <w:szCs w:val="28"/>
        </w:rPr>
      </w:pPr>
      <w:r w:rsidRPr="00620EB0">
        <w:rPr>
          <w:rStyle w:val="A12"/>
          <w:rFonts w:asciiTheme="minorHAnsi" w:hAnsiTheme="minorHAnsi" w:cstheme="majorBidi"/>
          <w:b/>
          <w:bCs/>
          <w:color w:val="4F81BD" w:themeColor="accent1"/>
          <w:sz w:val="36"/>
          <w:szCs w:val="28"/>
        </w:rPr>
        <w:lastRenderedPageBreak/>
        <w:t>THE BENEFITS OF A SKILLED WORKFORCE</w:t>
      </w:r>
    </w:p>
    <w:p w:rsidR="00A65F46" w:rsidRPr="00620EB0" w:rsidRDefault="00A65F46" w:rsidP="003D1144">
      <w:pPr>
        <w:pStyle w:val="NoSpacing"/>
        <w:rPr>
          <w:sz w:val="28"/>
          <w:szCs w:val="28"/>
        </w:rPr>
      </w:pPr>
      <w:r w:rsidRPr="00620EB0">
        <w:rPr>
          <w:sz w:val="28"/>
          <w:szCs w:val="28"/>
        </w:rPr>
        <w:t>A high quality vocational education and training sector benefits not only those undertaking training, but every part of society.</w:t>
      </w:r>
    </w:p>
    <w:p w:rsidR="00A65F46" w:rsidRPr="00620EB0" w:rsidRDefault="00A65F46" w:rsidP="003D1144">
      <w:pPr>
        <w:pStyle w:val="Heading4"/>
        <w:rPr>
          <w:rFonts w:asciiTheme="minorHAnsi" w:hAnsiTheme="minorHAnsi"/>
          <w:sz w:val="28"/>
          <w:szCs w:val="28"/>
        </w:rPr>
      </w:pPr>
      <w:r w:rsidRPr="00620EB0">
        <w:rPr>
          <w:rFonts w:asciiTheme="minorHAnsi" w:hAnsiTheme="minorHAnsi"/>
          <w:sz w:val="28"/>
          <w:szCs w:val="28"/>
        </w:rPr>
        <w:t>Individuals and Families</w:t>
      </w:r>
    </w:p>
    <w:p w:rsidR="00A65F46" w:rsidRPr="00620EB0" w:rsidRDefault="00A65F46" w:rsidP="003D1144">
      <w:pPr>
        <w:pStyle w:val="NoSpacing"/>
        <w:numPr>
          <w:ilvl w:val="0"/>
          <w:numId w:val="5"/>
        </w:numPr>
        <w:rPr>
          <w:rStyle w:val="A15"/>
          <w:rFonts w:cstheme="minorBidi"/>
          <w:color w:val="auto"/>
          <w:sz w:val="28"/>
          <w:szCs w:val="28"/>
        </w:rPr>
      </w:pPr>
      <w:r w:rsidRPr="00620EB0">
        <w:rPr>
          <w:rStyle w:val="A15"/>
          <w:rFonts w:cstheme="minorBidi"/>
          <w:color w:val="auto"/>
          <w:sz w:val="28"/>
          <w:szCs w:val="28"/>
        </w:rPr>
        <w:t xml:space="preserve">Enhanced employment prospects &amp; career advancements </w:t>
      </w:r>
    </w:p>
    <w:p w:rsidR="00A65F46" w:rsidRPr="00620EB0" w:rsidRDefault="00A65F46" w:rsidP="003D1144">
      <w:pPr>
        <w:pStyle w:val="NoSpacing"/>
        <w:numPr>
          <w:ilvl w:val="0"/>
          <w:numId w:val="5"/>
        </w:numPr>
        <w:rPr>
          <w:sz w:val="28"/>
          <w:szCs w:val="28"/>
        </w:rPr>
      </w:pPr>
      <w:r w:rsidRPr="00620EB0">
        <w:rPr>
          <w:rStyle w:val="A15"/>
          <w:rFonts w:cstheme="minorBidi"/>
          <w:color w:val="auto"/>
          <w:sz w:val="28"/>
          <w:szCs w:val="28"/>
        </w:rPr>
        <w:t xml:space="preserve">Increased self esteem </w:t>
      </w:r>
    </w:p>
    <w:p w:rsidR="00A65F46" w:rsidRPr="00620EB0" w:rsidRDefault="00A65F46" w:rsidP="003D1144">
      <w:pPr>
        <w:pStyle w:val="NoSpacing"/>
        <w:numPr>
          <w:ilvl w:val="0"/>
          <w:numId w:val="5"/>
        </w:numPr>
        <w:rPr>
          <w:sz w:val="28"/>
          <w:szCs w:val="28"/>
        </w:rPr>
      </w:pPr>
      <w:r w:rsidRPr="00620EB0">
        <w:rPr>
          <w:rStyle w:val="A15"/>
          <w:rFonts w:cstheme="minorBidi"/>
          <w:color w:val="auto"/>
          <w:sz w:val="28"/>
          <w:szCs w:val="28"/>
        </w:rPr>
        <w:t xml:space="preserve">Support for family stability </w:t>
      </w:r>
    </w:p>
    <w:p w:rsidR="00A65F46" w:rsidRPr="00620EB0" w:rsidRDefault="00A65F46" w:rsidP="003D1144">
      <w:pPr>
        <w:pStyle w:val="NoSpacing"/>
        <w:numPr>
          <w:ilvl w:val="0"/>
          <w:numId w:val="5"/>
        </w:numPr>
        <w:rPr>
          <w:rStyle w:val="A15"/>
          <w:rFonts w:cstheme="minorBidi"/>
          <w:color w:val="auto"/>
          <w:sz w:val="28"/>
          <w:szCs w:val="28"/>
        </w:rPr>
      </w:pPr>
      <w:r w:rsidRPr="00620EB0">
        <w:rPr>
          <w:rStyle w:val="A15"/>
          <w:rFonts w:cstheme="minorBidi"/>
          <w:color w:val="auto"/>
          <w:sz w:val="28"/>
          <w:szCs w:val="28"/>
        </w:rPr>
        <w:t xml:space="preserve">Increased earning capacity </w:t>
      </w:r>
    </w:p>
    <w:p w:rsidR="00A65F46" w:rsidRPr="00620EB0" w:rsidRDefault="00A65F46" w:rsidP="003D1144">
      <w:pPr>
        <w:pStyle w:val="Heading4"/>
        <w:rPr>
          <w:rStyle w:val="A15"/>
          <w:rFonts w:asciiTheme="minorHAnsi" w:hAnsiTheme="minorHAnsi" w:cstheme="majorBidi"/>
          <w:color w:val="4F81BD" w:themeColor="accent1"/>
          <w:sz w:val="28"/>
          <w:szCs w:val="28"/>
        </w:rPr>
      </w:pPr>
      <w:r w:rsidRPr="00620EB0">
        <w:rPr>
          <w:rStyle w:val="A15"/>
          <w:rFonts w:asciiTheme="minorHAnsi" w:hAnsiTheme="minorHAnsi" w:cstheme="majorBidi"/>
          <w:color w:val="4F81BD" w:themeColor="accent1"/>
          <w:sz w:val="28"/>
          <w:szCs w:val="28"/>
        </w:rPr>
        <w:t>ACT Community</w:t>
      </w:r>
    </w:p>
    <w:p w:rsidR="00A65F46" w:rsidRPr="00620EB0" w:rsidRDefault="00A65F46" w:rsidP="003D1144">
      <w:pPr>
        <w:pStyle w:val="NoSpacing"/>
        <w:numPr>
          <w:ilvl w:val="0"/>
          <w:numId w:val="6"/>
        </w:numPr>
        <w:rPr>
          <w:sz w:val="28"/>
          <w:szCs w:val="28"/>
        </w:rPr>
      </w:pPr>
      <w:r w:rsidRPr="00620EB0">
        <w:rPr>
          <w:rStyle w:val="A16"/>
          <w:rFonts w:cstheme="minorBidi"/>
          <w:color w:val="auto"/>
          <w:sz w:val="28"/>
          <w:szCs w:val="28"/>
        </w:rPr>
        <w:t xml:space="preserve">Increased local prosperity &amp; community development through higher employment levels </w:t>
      </w:r>
    </w:p>
    <w:p w:rsidR="00A65F46" w:rsidRPr="00620EB0" w:rsidRDefault="00A65F46" w:rsidP="003D1144">
      <w:pPr>
        <w:pStyle w:val="NoSpacing"/>
        <w:numPr>
          <w:ilvl w:val="0"/>
          <w:numId w:val="6"/>
        </w:numPr>
        <w:rPr>
          <w:sz w:val="28"/>
          <w:szCs w:val="28"/>
        </w:rPr>
      </w:pPr>
      <w:r w:rsidRPr="00620EB0">
        <w:rPr>
          <w:rStyle w:val="A16"/>
          <w:rFonts w:cstheme="minorBidi"/>
          <w:color w:val="auto"/>
          <w:sz w:val="28"/>
          <w:szCs w:val="28"/>
        </w:rPr>
        <w:t xml:space="preserve">Enhanced social &amp; human capital </w:t>
      </w:r>
    </w:p>
    <w:p w:rsidR="00A65F46" w:rsidRPr="00620EB0" w:rsidRDefault="00A65F46" w:rsidP="003D1144">
      <w:pPr>
        <w:pStyle w:val="NoSpacing"/>
        <w:numPr>
          <w:ilvl w:val="0"/>
          <w:numId w:val="6"/>
        </w:numPr>
        <w:rPr>
          <w:rStyle w:val="A16"/>
          <w:rFonts w:cstheme="minorBidi"/>
          <w:color w:val="auto"/>
          <w:sz w:val="28"/>
          <w:szCs w:val="28"/>
        </w:rPr>
      </w:pPr>
      <w:r w:rsidRPr="00620EB0">
        <w:rPr>
          <w:rStyle w:val="A16"/>
          <w:rFonts w:cstheme="minorBidi"/>
          <w:color w:val="auto"/>
          <w:sz w:val="28"/>
          <w:szCs w:val="28"/>
        </w:rPr>
        <w:t xml:space="preserve">Promotion of community engagement </w:t>
      </w:r>
    </w:p>
    <w:p w:rsidR="00A65F46" w:rsidRPr="00620EB0" w:rsidRDefault="00A65F46" w:rsidP="003D1144">
      <w:pPr>
        <w:pStyle w:val="NoSpacing"/>
        <w:numPr>
          <w:ilvl w:val="0"/>
          <w:numId w:val="6"/>
        </w:numPr>
        <w:rPr>
          <w:sz w:val="28"/>
          <w:szCs w:val="28"/>
        </w:rPr>
      </w:pPr>
      <w:r w:rsidRPr="00620EB0">
        <w:rPr>
          <w:rStyle w:val="A16"/>
          <w:rFonts w:cstheme="minorBidi"/>
          <w:color w:val="auto"/>
          <w:sz w:val="28"/>
          <w:szCs w:val="28"/>
        </w:rPr>
        <w:t xml:space="preserve">Decreased need for welfare support </w:t>
      </w:r>
    </w:p>
    <w:p w:rsidR="00A65F46" w:rsidRPr="00620EB0" w:rsidRDefault="003D1144" w:rsidP="003D1144">
      <w:pPr>
        <w:pStyle w:val="Heading4"/>
        <w:rPr>
          <w:rFonts w:asciiTheme="minorHAnsi" w:hAnsiTheme="minorHAnsi"/>
          <w:sz w:val="28"/>
          <w:szCs w:val="28"/>
        </w:rPr>
      </w:pPr>
      <w:r w:rsidRPr="00620EB0">
        <w:rPr>
          <w:rFonts w:asciiTheme="minorHAnsi" w:hAnsiTheme="minorHAnsi"/>
          <w:sz w:val="28"/>
          <w:szCs w:val="28"/>
        </w:rPr>
        <w:t>ACT Business</w:t>
      </w:r>
    </w:p>
    <w:p w:rsidR="003D1144" w:rsidRPr="00620EB0" w:rsidRDefault="003D1144" w:rsidP="003D1144">
      <w:pPr>
        <w:pStyle w:val="NoSpacing"/>
        <w:numPr>
          <w:ilvl w:val="0"/>
          <w:numId w:val="7"/>
        </w:numPr>
        <w:rPr>
          <w:sz w:val="28"/>
          <w:szCs w:val="28"/>
        </w:rPr>
      </w:pPr>
      <w:r w:rsidRPr="00620EB0">
        <w:rPr>
          <w:rStyle w:val="A14"/>
          <w:rFonts w:cstheme="minorBidi"/>
          <w:color w:val="auto"/>
          <w:sz w:val="28"/>
          <w:szCs w:val="28"/>
        </w:rPr>
        <w:t xml:space="preserve">Skills to meet immediate &amp; future needs through targeted training </w:t>
      </w:r>
    </w:p>
    <w:p w:rsidR="003D1144" w:rsidRPr="00620EB0" w:rsidRDefault="003D1144" w:rsidP="003D1144">
      <w:pPr>
        <w:pStyle w:val="NoSpacing"/>
        <w:numPr>
          <w:ilvl w:val="0"/>
          <w:numId w:val="7"/>
        </w:numPr>
        <w:rPr>
          <w:sz w:val="28"/>
          <w:szCs w:val="28"/>
        </w:rPr>
      </w:pPr>
      <w:r w:rsidRPr="00620EB0">
        <w:rPr>
          <w:rStyle w:val="A14"/>
          <w:rFonts w:cstheme="minorBidi"/>
          <w:color w:val="auto"/>
          <w:sz w:val="28"/>
          <w:szCs w:val="28"/>
        </w:rPr>
        <w:t xml:space="preserve">Enhanced outcomes from </w:t>
      </w:r>
      <w:proofErr w:type="spellStart"/>
      <w:r w:rsidRPr="00620EB0">
        <w:rPr>
          <w:rStyle w:val="A14"/>
          <w:rFonts w:cstheme="minorBidi"/>
          <w:color w:val="auto"/>
          <w:sz w:val="28"/>
          <w:szCs w:val="28"/>
        </w:rPr>
        <w:t>upskilled</w:t>
      </w:r>
      <w:proofErr w:type="spellEnd"/>
      <w:r w:rsidRPr="00620EB0">
        <w:rPr>
          <w:rStyle w:val="A14"/>
          <w:rFonts w:cstheme="minorBidi"/>
          <w:color w:val="auto"/>
          <w:sz w:val="28"/>
          <w:szCs w:val="28"/>
        </w:rPr>
        <w:t xml:space="preserve"> staff </w:t>
      </w:r>
    </w:p>
    <w:p w:rsidR="003D1144" w:rsidRPr="00620EB0" w:rsidRDefault="003D1144" w:rsidP="003D1144">
      <w:pPr>
        <w:pStyle w:val="NoSpacing"/>
        <w:numPr>
          <w:ilvl w:val="0"/>
          <w:numId w:val="7"/>
        </w:numPr>
        <w:rPr>
          <w:sz w:val="28"/>
          <w:szCs w:val="28"/>
        </w:rPr>
      </w:pPr>
      <w:r w:rsidRPr="00620EB0">
        <w:rPr>
          <w:rStyle w:val="A14"/>
          <w:rFonts w:cstheme="minorBidi"/>
          <w:color w:val="auto"/>
          <w:sz w:val="28"/>
          <w:szCs w:val="28"/>
        </w:rPr>
        <w:t xml:space="preserve">Improved attraction &amp; retention of staff </w:t>
      </w:r>
    </w:p>
    <w:p w:rsidR="003D1144" w:rsidRPr="00620EB0" w:rsidRDefault="003D1144" w:rsidP="003D1144">
      <w:pPr>
        <w:pStyle w:val="Heading4"/>
        <w:rPr>
          <w:rFonts w:asciiTheme="minorHAnsi" w:hAnsiTheme="minorHAnsi"/>
          <w:sz w:val="28"/>
          <w:szCs w:val="28"/>
        </w:rPr>
      </w:pPr>
      <w:r w:rsidRPr="00620EB0">
        <w:rPr>
          <w:rFonts w:asciiTheme="minorHAnsi" w:hAnsiTheme="minorHAnsi"/>
          <w:sz w:val="28"/>
          <w:szCs w:val="28"/>
        </w:rPr>
        <w:t>Economic Growth</w:t>
      </w:r>
    </w:p>
    <w:p w:rsidR="003D1144" w:rsidRPr="00620EB0" w:rsidRDefault="003D1144" w:rsidP="003D1144">
      <w:pPr>
        <w:pStyle w:val="NoSpacing"/>
        <w:numPr>
          <w:ilvl w:val="0"/>
          <w:numId w:val="8"/>
        </w:numPr>
        <w:rPr>
          <w:sz w:val="28"/>
          <w:szCs w:val="28"/>
        </w:rPr>
      </w:pPr>
      <w:r w:rsidRPr="00620EB0">
        <w:rPr>
          <w:rStyle w:val="A14"/>
          <w:rFonts w:cstheme="minorBidi"/>
          <w:color w:val="auto"/>
          <w:sz w:val="28"/>
          <w:szCs w:val="28"/>
        </w:rPr>
        <w:t xml:space="preserve">Improved workforce participation </w:t>
      </w:r>
    </w:p>
    <w:p w:rsidR="003D1144" w:rsidRPr="00620EB0" w:rsidRDefault="003D1144" w:rsidP="003D1144">
      <w:pPr>
        <w:pStyle w:val="NoSpacing"/>
        <w:numPr>
          <w:ilvl w:val="0"/>
          <w:numId w:val="8"/>
        </w:numPr>
        <w:rPr>
          <w:sz w:val="28"/>
          <w:szCs w:val="28"/>
        </w:rPr>
      </w:pPr>
      <w:r w:rsidRPr="00620EB0">
        <w:rPr>
          <w:rStyle w:val="A14"/>
          <w:rFonts w:cstheme="minorBidi"/>
          <w:color w:val="auto"/>
          <w:sz w:val="28"/>
          <w:szCs w:val="28"/>
        </w:rPr>
        <w:t xml:space="preserve">Support for innovation &amp; creativity </w:t>
      </w:r>
    </w:p>
    <w:p w:rsidR="003D1144" w:rsidRPr="00620EB0" w:rsidRDefault="003D1144" w:rsidP="003D1144">
      <w:pPr>
        <w:pStyle w:val="NoSpacing"/>
        <w:numPr>
          <w:ilvl w:val="0"/>
          <w:numId w:val="8"/>
        </w:numPr>
        <w:rPr>
          <w:sz w:val="28"/>
          <w:szCs w:val="28"/>
        </w:rPr>
      </w:pPr>
      <w:r w:rsidRPr="00620EB0">
        <w:rPr>
          <w:rStyle w:val="A14"/>
          <w:rFonts w:cstheme="minorBidi"/>
          <w:color w:val="auto"/>
          <w:sz w:val="28"/>
          <w:szCs w:val="28"/>
        </w:rPr>
        <w:t xml:space="preserve">Contribution to productivity </w:t>
      </w:r>
    </w:p>
    <w:p w:rsidR="003D1144" w:rsidRPr="00620EB0" w:rsidRDefault="003D1144" w:rsidP="003D1144">
      <w:pPr>
        <w:pStyle w:val="NoSpacing"/>
        <w:numPr>
          <w:ilvl w:val="0"/>
          <w:numId w:val="8"/>
        </w:numPr>
        <w:rPr>
          <w:sz w:val="28"/>
          <w:szCs w:val="28"/>
        </w:rPr>
      </w:pPr>
      <w:r w:rsidRPr="00620EB0">
        <w:rPr>
          <w:rStyle w:val="A14"/>
          <w:rFonts w:cstheme="minorBidi"/>
          <w:color w:val="auto"/>
          <w:sz w:val="28"/>
          <w:szCs w:val="28"/>
        </w:rPr>
        <w:t xml:space="preserve">Support for emerging industries </w:t>
      </w:r>
    </w:p>
    <w:p w:rsidR="003D1144" w:rsidRPr="00620EB0" w:rsidRDefault="003D1144">
      <w:pPr>
        <w:rPr>
          <w:sz w:val="28"/>
          <w:szCs w:val="28"/>
        </w:rPr>
      </w:pPr>
      <w:r w:rsidRPr="00620EB0">
        <w:rPr>
          <w:sz w:val="28"/>
          <w:szCs w:val="28"/>
        </w:rPr>
        <w:br w:type="page"/>
      </w:r>
    </w:p>
    <w:p w:rsidR="003D1144" w:rsidRPr="00620EB0" w:rsidRDefault="003D1144" w:rsidP="003D1144">
      <w:pPr>
        <w:pStyle w:val="Heading3"/>
        <w:rPr>
          <w:rFonts w:asciiTheme="minorHAnsi" w:hAnsiTheme="minorHAnsi"/>
          <w:sz w:val="36"/>
          <w:szCs w:val="28"/>
        </w:rPr>
      </w:pPr>
      <w:r w:rsidRPr="00620EB0">
        <w:rPr>
          <w:rStyle w:val="A12"/>
          <w:rFonts w:asciiTheme="minorHAnsi" w:hAnsiTheme="minorHAnsi" w:cstheme="majorBidi"/>
          <w:b/>
          <w:bCs/>
          <w:color w:val="4F81BD" w:themeColor="accent1"/>
          <w:sz w:val="36"/>
          <w:szCs w:val="28"/>
        </w:rPr>
        <w:lastRenderedPageBreak/>
        <w:t>TRAINING OPTIONS</w:t>
      </w:r>
    </w:p>
    <w:p w:rsidR="003D1144" w:rsidRPr="00620EB0" w:rsidRDefault="003D1144" w:rsidP="003D1144">
      <w:pPr>
        <w:pStyle w:val="NoSpacing"/>
        <w:rPr>
          <w:rFonts w:cs="Calibri"/>
          <w:sz w:val="28"/>
          <w:szCs w:val="28"/>
        </w:rPr>
      </w:pPr>
      <w:r w:rsidRPr="00620EB0">
        <w:rPr>
          <w:sz w:val="28"/>
          <w:szCs w:val="28"/>
        </w:rPr>
        <w:t xml:space="preserve">A number of government supported training pathways are available to the ACT community. From 2015, the ACT Government will increase access to training through the new </w:t>
      </w:r>
      <w:r w:rsidRPr="00620EB0">
        <w:rPr>
          <w:rFonts w:cs="Calibri"/>
          <w:i/>
          <w:iCs/>
          <w:sz w:val="28"/>
          <w:szCs w:val="28"/>
        </w:rPr>
        <w:t xml:space="preserve">Skilled Capital </w:t>
      </w:r>
      <w:r w:rsidRPr="00620EB0">
        <w:rPr>
          <w:rFonts w:cs="Calibri"/>
          <w:sz w:val="28"/>
          <w:szCs w:val="28"/>
        </w:rPr>
        <w:t>training initiative, to complement the existing training options available at CIT and through the Australian Apprenticeships (User Choice) Program.</w:t>
      </w:r>
    </w:p>
    <w:p w:rsidR="003D1144" w:rsidRPr="00620EB0" w:rsidRDefault="003D1144" w:rsidP="003D1144">
      <w:pPr>
        <w:pStyle w:val="NoSpacing"/>
        <w:rPr>
          <w:sz w:val="28"/>
          <w:szCs w:val="28"/>
        </w:rPr>
      </w:pPr>
    </w:p>
    <w:p w:rsidR="003D1144" w:rsidRPr="00620EB0" w:rsidRDefault="003D1144" w:rsidP="003D1144">
      <w:pPr>
        <w:pStyle w:val="Heading4"/>
        <w:rPr>
          <w:rFonts w:asciiTheme="minorHAnsi" w:hAnsiTheme="minorHAnsi"/>
          <w:sz w:val="28"/>
          <w:szCs w:val="28"/>
        </w:rPr>
      </w:pPr>
      <w:r w:rsidRPr="00620EB0">
        <w:rPr>
          <w:rStyle w:val="A18"/>
          <w:rFonts w:asciiTheme="minorHAnsi" w:hAnsiTheme="minorHAnsi" w:cstheme="majorBidi"/>
          <w:b/>
          <w:bCs/>
          <w:color w:val="4F81BD" w:themeColor="accent1"/>
          <w:sz w:val="28"/>
          <w:szCs w:val="28"/>
        </w:rPr>
        <w:t xml:space="preserve">Australian Apprenticeships </w:t>
      </w:r>
      <w:r w:rsidRPr="00620EB0">
        <w:rPr>
          <w:rFonts w:asciiTheme="minorHAnsi" w:hAnsiTheme="minorHAnsi"/>
          <w:sz w:val="28"/>
          <w:szCs w:val="28"/>
        </w:rPr>
        <w:t>(User Choice)</w:t>
      </w:r>
    </w:p>
    <w:p w:rsidR="003D1144" w:rsidRDefault="003D1144" w:rsidP="003D1144">
      <w:pPr>
        <w:pStyle w:val="NoSpacing"/>
        <w:rPr>
          <w:rStyle w:val="A15"/>
          <w:rFonts w:cstheme="minorBidi"/>
          <w:color w:val="auto"/>
          <w:sz w:val="28"/>
          <w:szCs w:val="28"/>
        </w:rPr>
      </w:pPr>
      <w:r w:rsidRPr="00620EB0">
        <w:rPr>
          <w:rStyle w:val="A15"/>
          <w:rFonts w:cstheme="minorBidi"/>
          <w:color w:val="auto"/>
          <w:sz w:val="28"/>
          <w:szCs w:val="28"/>
        </w:rPr>
        <w:t xml:space="preserve">The national funding policy for the Australian Apprenticeships Program is User Choice. </w:t>
      </w:r>
    </w:p>
    <w:p w:rsidR="00620EB0" w:rsidRPr="00620EB0" w:rsidRDefault="00620EB0" w:rsidP="003D1144">
      <w:pPr>
        <w:pStyle w:val="NoSpacing"/>
        <w:rPr>
          <w:sz w:val="28"/>
          <w:szCs w:val="28"/>
        </w:rPr>
      </w:pPr>
    </w:p>
    <w:p w:rsidR="003D1144" w:rsidRPr="00620EB0" w:rsidRDefault="003D1144" w:rsidP="003D1144">
      <w:pPr>
        <w:pStyle w:val="NoSpacing"/>
        <w:rPr>
          <w:rStyle w:val="A15"/>
          <w:rFonts w:cstheme="minorBidi"/>
          <w:color w:val="auto"/>
          <w:sz w:val="28"/>
          <w:szCs w:val="28"/>
        </w:rPr>
      </w:pPr>
      <w:r w:rsidRPr="00620EB0">
        <w:rPr>
          <w:rStyle w:val="A15"/>
          <w:rFonts w:cstheme="minorBidi"/>
          <w:color w:val="auto"/>
          <w:sz w:val="28"/>
          <w:szCs w:val="28"/>
        </w:rPr>
        <w:t xml:space="preserve">User Choice funding in the ACT is available for certificate II to diploma level qualifications in a variety of occupations. </w:t>
      </w:r>
    </w:p>
    <w:p w:rsidR="003D1144" w:rsidRPr="00620EB0" w:rsidRDefault="003D1144" w:rsidP="003D1144">
      <w:pPr>
        <w:pStyle w:val="NoSpacing"/>
        <w:rPr>
          <w:sz w:val="28"/>
          <w:szCs w:val="28"/>
        </w:rPr>
      </w:pPr>
    </w:p>
    <w:p w:rsidR="003D1144" w:rsidRPr="00620EB0" w:rsidRDefault="003D1144" w:rsidP="003D1144">
      <w:pPr>
        <w:pStyle w:val="NoSpacing"/>
        <w:rPr>
          <w:sz w:val="28"/>
          <w:szCs w:val="28"/>
        </w:rPr>
      </w:pPr>
      <w:r w:rsidRPr="00620EB0">
        <w:rPr>
          <w:rStyle w:val="A15"/>
          <w:rFonts w:cstheme="minorBidi"/>
          <w:color w:val="auto"/>
          <w:sz w:val="28"/>
          <w:szCs w:val="28"/>
        </w:rPr>
        <w:t>The ACT Government will continue to support Australian Apprenticeships, which maximise the benefits obtained through quality training taking place in conjunction with employment.</w:t>
      </w:r>
    </w:p>
    <w:p w:rsidR="003D1144" w:rsidRPr="00620EB0" w:rsidRDefault="003D1144" w:rsidP="003D1144">
      <w:pPr>
        <w:pStyle w:val="NoSpacing"/>
        <w:rPr>
          <w:sz w:val="28"/>
          <w:szCs w:val="28"/>
        </w:rPr>
      </w:pPr>
    </w:p>
    <w:p w:rsidR="003D1144" w:rsidRPr="00620EB0" w:rsidRDefault="003D1144" w:rsidP="003D1144">
      <w:pPr>
        <w:pStyle w:val="Heading4"/>
        <w:rPr>
          <w:rStyle w:val="A18"/>
          <w:rFonts w:asciiTheme="minorHAnsi" w:hAnsiTheme="minorHAnsi" w:cstheme="majorBidi"/>
          <w:b/>
          <w:bCs/>
          <w:color w:val="4F81BD" w:themeColor="accent1"/>
          <w:sz w:val="28"/>
          <w:szCs w:val="28"/>
        </w:rPr>
      </w:pPr>
      <w:r w:rsidRPr="00620EB0">
        <w:rPr>
          <w:rStyle w:val="A18"/>
          <w:rFonts w:asciiTheme="minorHAnsi" w:hAnsiTheme="minorHAnsi" w:cstheme="majorBidi"/>
          <w:b/>
          <w:bCs/>
          <w:color w:val="4F81BD" w:themeColor="accent1"/>
          <w:sz w:val="28"/>
          <w:szCs w:val="28"/>
        </w:rPr>
        <w:t>Skilled Capital</w:t>
      </w:r>
    </w:p>
    <w:p w:rsidR="003D1144" w:rsidRPr="00620EB0" w:rsidRDefault="003D1144" w:rsidP="003D1144">
      <w:pPr>
        <w:pStyle w:val="NoSpacing"/>
        <w:rPr>
          <w:rStyle w:val="A15"/>
          <w:rFonts w:cstheme="minorBidi"/>
          <w:color w:val="auto"/>
          <w:sz w:val="28"/>
          <w:szCs w:val="28"/>
        </w:rPr>
      </w:pPr>
      <w:r w:rsidRPr="00620EB0">
        <w:rPr>
          <w:rStyle w:val="A15"/>
          <w:rFonts w:cstheme="minorBidi"/>
          <w:color w:val="auto"/>
          <w:sz w:val="28"/>
          <w:szCs w:val="28"/>
        </w:rPr>
        <w:t xml:space="preserve">The </w:t>
      </w:r>
      <w:r w:rsidRPr="00620EB0">
        <w:rPr>
          <w:rStyle w:val="A15"/>
          <w:rFonts w:cstheme="minorBidi"/>
          <w:i/>
          <w:color w:val="auto"/>
          <w:sz w:val="28"/>
          <w:szCs w:val="28"/>
        </w:rPr>
        <w:t>Skilled Capital</w:t>
      </w:r>
      <w:r w:rsidRPr="00620EB0">
        <w:rPr>
          <w:rStyle w:val="A15"/>
          <w:rFonts w:cstheme="minorBidi"/>
          <w:color w:val="auto"/>
          <w:sz w:val="28"/>
          <w:szCs w:val="28"/>
        </w:rPr>
        <w:t xml:space="preserve"> initiative will offer a comprehensive range of services to provide </w:t>
      </w:r>
      <w:proofErr w:type="spellStart"/>
      <w:r w:rsidRPr="00620EB0">
        <w:rPr>
          <w:rStyle w:val="A15"/>
          <w:rFonts w:cstheme="minorBidi"/>
          <w:color w:val="auto"/>
          <w:sz w:val="28"/>
          <w:szCs w:val="28"/>
        </w:rPr>
        <w:t>Canberrans</w:t>
      </w:r>
      <w:proofErr w:type="spellEnd"/>
      <w:r w:rsidRPr="00620EB0">
        <w:rPr>
          <w:rStyle w:val="A15"/>
          <w:rFonts w:cstheme="minorBidi"/>
          <w:color w:val="auto"/>
          <w:sz w:val="28"/>
          <w:szCs w:val="28"/>
        </w:rPr>
        <w:t xml:space="preserve"> the support they need to complete the training that is right for them. </w:t>
      </w:r>
    </w:p>
    <w:p w:rsidR="003D1144" w:rsidRPr="00620EB0" w:rsidRDefault="003D1144" w:rsidP="003D1144">
      <w:pPr>
        <w:pStyle w:val="NoSpacing"/>
        <w:rPr>
          <w:sz w:val="28"/>
          <w:szCs w:val="28"/>
        </w:rPr>
      </w:pPr>
    </w:p>
    <w:p w:rsidR="003D1144" w:rsidRPr="00620EB0" w:rsidRDefault="003D1144" w:rsidP="003D1144">
      <w:pPr>
        <w:pStyle w:val="NoSpacing"/>
        <w:rPr>
          <w:rStyle w:val="A15"/>
          <w:rFonts w:cstheme="minorBidi"/>
          <w:color w:val="auto"/>
          <w:sz w:val="28"/>
          <w:szCs w:val="28"/>
        </w:rPr>
      </w:pPr>
      <w:r w:rsidRPr="00620EB0">
        <w:rPr>
          <w:rStyle w:val="A15"/>
          <w:rFonts w:cstheme="minorBidi"/>
          <w:color w:val="auto"/>
          <w:sz w:val="28"/>
          <w:szCs w:val="28"/>
        </w:rPr>
        <w:t xml:space="preserve">The ACT Government has allocated $21 million over three years from 2015 for the commencement of </w:t>
      </w:r>
      <w:r w:rsidRPr="00620EB0">
        <w:rPr>
          <w:rStyle w:val="A15"/>
          <w:rFonts w:cstheme="minorBidi"/>
          <w:i/>
          <w:color w:val="auto"/>
          <w:sz w:val="28"/>
          <w:szCs w:val="28"/>
        </w:rPr>
        <w:t>Skilled Capital</w:t>
      </w:r>
      <w:r w:rsidRPr="00620EB0">
        <w:rPr>
          <w:rStyle w:val="A15"/>
          <w:rFonts w:cstheme="minorBidi"/>
          <w:color w:val="auto"/>
          <w:sz w:val="28"/>
          <w:szCs w:val="28"/>
        </w:rPr>
        <w:t xml:space="preserve">. </w:t>
      </w:r>
    </w:p>
    <w:p w:rsidR="003D1144" w:rsidRPr="00620EB0" w:rsidRDefault="003D1144" w:rsidP="003D1144">
      <w:pPr>
        <w:pStyle w:val="NoSpacing"/>
        <w:rPr>
          <w:sz w:val="28"/>
          <w:szCs w:val="28"/>
        </w:rPr>
      </w:pPr>
    </w:p>
    <w:p w:rsidR="003D1144" w:rsidRPr="00620EB0" w:rsidRDefault="003D1144" w:rsidP="003D1144">
      <w:pPr>
        <w:pStyle w:val="NoSpacing"/>
        <w:rPr>
          <w:rStyle w:val="A15"/>
          <w:rFonts w:cstheme="minorBidi"/>
          <w:color w:val="auto"/>
          <w:sz w:val="28"/>
          <w:szCs w:val="28"/>
        </w:rPr>
      </w:pPr>
      <w:r w:rsidRPr="00620EB0">
        <w:rPr>
          <w:rStyle w:val="A15"/>
          <w:rFonts w:cstheme="minorBidi"/>
          <w:i/>
          <w:color w:val="auto"/>
          <w:sz w:val="28"/>
          <w:szCs w:val="28"/>
        </w:rPr>
        <w:t>Skilled Capital</w:t>
      </w:r>
      <w:r w:rsidRPr="00620EB0">
        <w:rPr>
          <w:rStyle w:val="A15"/>
          <w:rFonts w:cstheme="minorBidi"/>
          <w:color w:val="auto"/>
          <w:sz w:val="28"/>
          <w:szCs w:val="28"/>
        </w:rPr>
        <w:t xml:space="preserve"> will improve access to high quality training in areas of skills needs and maximise improved employment outcomes.</w:t>
      </w:r>
    </w:p>
    <w:p w:rsidR="003D1144" w:rsidRPr="00620EB0" w:rsidRDefault="003D1144" w:rsidP="003D1144">
      <w:pPr>
        <w:pStyle w:val="NoSpacing"/>
        <w:rPr>
          <w:sz w:val="28"/>
          <w:szCs w:val="28"/>
        </w:rPr>
      </w:pPr>
    </w:p>
    <w:p w:rsidR="003D1144" w:rsidRPr="00620EB0" w:rsidRDefault="003D1144" w:rsidP="003D1144">
      <w:pPr>
        <w:pStyle w:val="Heading4"/>
        <w:rPr>
          <w:rFonts w:asciiTheme="minorHAnsi" w:hAnsiTheme="minorHAnsi"/>
          <w:sz w:val="28"/>
          <w:szCs w:val="28"/>
        </w:rPr>
      </w:pPr>
      <w:r w:rsidRPr="00620EB0">
        <w:rPr>
          <w:rStyle w:val="A18"/>
          <w:rFonts w:asciiTheme="minorHAnsi" w:hAnsiTheme="minorHAnsi" w:cstheme="majorBidi"/>
          <w:b/>
          <w:bCs/>
          <w:color w:val="4F81BD" w:themeColor="accent1"/>
          <w:sz w:val="28"/>
          <w:szCs w:val="28"/>
        </w:rPr>
        <w:t xml:space="preserve">Canberra Institute of Technology </w:t>
      </w:r>
      <w:r w:rsidRPr="00620EB0">
        <w:rPr>
          <w:rFonts w:asciiTheme="minorHAnsi" w:hAnsiTheme="minorHAnsi"/>
          <w:sz w:val="28"/>
          <w:szCs w:val="28"/>
        </w:rPr>
        <w:t>(CIT)</w:t>
      </w:r>
    </w:p>
    <w:p w:rsidR="003D1144" w:rsidRPr="00620EB0" w:rsidRDefault="003D1144" w:rsidP="003D1144">
      <w:pPr>
        <w:pStyle w:val="NoSpacing"/>
        <w:rPr>
          <w:rStyle w:val="A15"/>
          <w:rFonts w:cstheme="minorBidi"/>
          <w:color w:val="auto"/>
          <w:sz w:val="28"/>
          <w:szCs w:val="28"/>
        </w:rPr>
      </w:pPr>
      <w:r w:rsidRPr="00620EB0">
        <w:rPr>
          <w:rStyle w:val="A15"/>
          <w:rFonts w:cstheme="minorBidi"/>
          <w:color w:val="auto"/>
          <w:sz w:val="28"/>
          <w:szCs w:val="28"/>
        </w:rPr>
        <w:t>CIT is the public training provider in the ACT.</w:t>
      </w:r>
    </w:p>
    <w:p w:rsidR="003D1144" w:rsidRPr="00620EB0" w:rsidRDefault="003D1144" w:rsidP="003D1144">
      <w:pPr>
        <w:pStyle w:val="NoSpacing"/>
        <w:rPr>
          <w:sz w:val="28"/>
          <w:szCs w:val="28"/>
        </w:rPr>
      </w:pPr>
      <w:r w:rsidRPr="00620EB0">
        <w:rPr>
          <w:rStyle w:val="A15"/>
          <w:rFonts w:cstheme="minorBidi"/>
          <w:color w:val="auto"/>
          <w:sz w:val="28"/>
          <w:szCs w:val="28"/>
        </w:rPr>
        <w:t xml:space="preserve"> </w:t>
      </w:r>
    </w:p>
    <w:p w:rsidR="003D1144" w:rsidRPr="00620EB0" w:rsidRDefault="003D1144" w:rsidP="003D1144">
      <w:pPr>
        <w:pStyle w:val="NoSpacing"/>
        <w:rPr>
          <w:rStyle w:val="A15"/>
          <w:rFonts w:cstheme="minorBidi"/>
          <w:color w:val="auto"/>
          <w:sz w:val="28"/>
          <w:szCs w:val="28"/>
        </w:rPr>
      </w:pPr>
      <w:r w:rsidRPr="00620EB0">
        <w:rPr>
          <w:rStyle w:val="A15"/>
          <w:rFonts w:cstheme="minorBidi"/>
          <w:color w:val="auto"/>
          <w:sz w:val="28"/>
          <w:szCs w:val="28"/>
        </w:rPr>
        <w:t xml:space="preserve">CIT delivers hundreds of qualifications to a diverse range of students subsidised by the ACT Government. </w:t>
      </w:r>
    </w:p>
    <w:p w:rsidR="003D1144" w:rsidRPr="00620EB0" w:rsidRDefault="003D1144" w:rsidP="003D1144">
      <w:pPr>
        <w:pStyle w:val="NoSpacing"/>
        <w:rPr>
          <w:sz w:val="28"/>
          <w:szCs w:val="28"/>
        </w:rPr>
      </w:pPr>
    </w:p>
    <w:p w:rsidR="003D1144" w:rsidRPr="00620EB0" w:rsidRDefault="003D1144" w:rsidP="003D1144">
      <w:pPr>
        <w:pStyle w:val="NoSpacing"/>
        <w:rPr>
          <w:rStyle w:val="A15"/>
          <w:rFonts w:cstheme="minorBidi"/>
          <w:color w:val="auto"/>
          <w:sz w:val="28"/>
          <w:szCs w:val="28"/>
        </w:rPr>
      </w:pPr>
      <w:r w:rsidRPr="00620EB0">
        <w:rPr>
          <w:rStyle w:val="A15"/>
          <w:rFonts w:cstheme="minorBidi"/>
          <w:color w:val="auto"/>
          <w:sz w:val="28"/>
          <w:szCs w:val="28"/>
        </w:rPr>
        <w:t xml:space="preserve">The provision of training through CIT is a vital element in the government’s commitment to assisting a diverse range of </w:t>
      </w:r>
      <w:proofErr w:type="spellStart"/>
      <w:r w:rsidRPr="00620EB0">
        <w:rPr>
          <w:rStyle w:val="A15"/>
          <w:rFonts w:cstheme="minorBidi"/>
          <w:color w:val="auto"/>
          <w:sz w:val="28"/>
          <w:szCs w:val="28"/>
        </w:rPr>
        <w:t>Canberrans</w:t>
      </w:r>
      <w:proofErr w:type="spellEnd"/>
      <w:r w:rsidRPr="00620EB0">
        <w:rPr>
          <w:rStyle w:val="A15"/>
          <w:rFonts w:cstheme="minorBidi"/>
          <w:color w:val="auto"/>
          <w:sz w:val="28"/>
          <w:szCs w:val="28"/>
        </w:rPr>
        <w:t xml:space="preserve"> to be part of a well-trained and highly skilled workforce which supports the ACT economy. </w:t>
      </w:r>
    </w:p>
    <w:p w:rsidR="003D1144" w:rsidRPr="00620EB0" w:rsidRDefault="003D1144" w:rsidP="003D1144">
      <w:pPr>
        <w:pStyle w:val="NoSpacing"/>
        <w:rPr>
          <w:sz w:val="28"/>
          <w:szCs w:val="28"/>
        </w:rPr>
      </w:pPr>
    </w:p>
    <w:p w:rsidR="003D1144" w:rsidRPr="00620EB0" w:rsidRDefault="003D1144" w:rsidP="003D1144">
      <w:pPr>
        <w:pStyle w:val="NoSpacing"/>
        <w:rPr>
          <w:sz w:val="28"/>
          <w:szCs w:val="28"/>
        </w:rPr>
      </w:pPr>
      <w:r w:rsidRPr="00620EB0">
        <w:rPr>
          <w:rStyle w:val="A15"/>
          <w:rFonts w:cstheme="minorBidi"/>
          <w:color w:val="auto"/>
          <w:sz w:val="28"/>
          <w:szCs w:val="28"/>
        </w:rPr>
        <w:t xml:space="preserve">Significant reform activities to further enhance training delivery at CIT include: </w:t>
      </w:r>
    </w:p>
    <w:p w:rsidR="003D1144" w:rsidRPr="00620EB0" w:rsidRDefault="003D1144" w:rsidP="003D1144">
      <w:pPr>
        <w:pStyle w:val="NoSpacing"/>
        <w:numPr>
          <w:ilvl w:val="0"/>
          <w:numId w:val="9"/>
        </w:numPr>
        <w:rPr>
          <w:sz w:val="28"/>
          <w:szCs w:val="28"/>
        </w:rPr>
      </w:pPr>
      <w:r w:rsidRPr="00620EB0">
        <w:rPr>
          <w:rStyle w:val="A15"/>
          <w:rFonts w:cstheme="minorBidi"/>
          <w:color w:val="auto"/>
          <w:sz w:val="28"/>
          <w:szCs w:val="28"/>
        </w:rPr>
        <w:t xml:space="preserve">new governance arrangements to position CIT to better respond to an environment of greater competition in serving the ACT community, industry and business </w:t>
      </w:r>
    </w:p>
    <w:p w:rsidR="003D1144" w:rsidRPr="00620EB0" w:rsidRDefault="003D1144" w:rsidP="003D1144">
      <w:pPr>
        <w:pStyle w:val="NoSpacing"/>
        <w:numPr>
          <w:ilvl w:val="0"/>
          <w:numId w:val="9"/>
        </w:numPr>
        <w:rPr>
          <w:sz w:val="28"/>
          <w:szCs w:val="28"/>
        </w:rPr>
      </w:pPr>
      <w:r w:rsidRPr="00620EB0">
        <w:rPr>
          <w:rStyle w:val="A15"/>
          <w:rFonts w:cstheme="minorBidi"/>
          <w:color w:val="auto"/>
          <w:sz w:val="28"/>
          <w:szCs w:val="28"/>
        </w:rPr>
        <w:t xml:space="preserve">a comprehensive campus modernisation strategy including a new contemporary facility in Tuggeranong </w:t>
      </w:r>
    </w:p>
    <w:p w:rsidR="003D1144" w:rsidRPr="00620EB0" w:rsidRDefault="003D1144" w:rsidP="003D1144">
      <w:pPr>
        <w:pStyle w:val="NoSpacing"/>
        <w:numPr>
          <w:ilvl w:val="0"/>
          <w:numId w:val="9"/>
        </w:numPr>
        <w:rPr>
          <w:rStyle w:val="A15"/>
          <w:rFonts w:cstheme="minorBidi"/>
          <w:color w:val="auto"/>
          <w:sz w:val="28"/>
          <w:szCs w:val="28"/>
        </w:rPr>
      </w:pPr>
      <w:proofErr w:type="gramStart"/>
      <w:r w:rsidRPr="00620EB0">
        <w:rPr>
          <w:rStyle w:val="A15"/>
          <w:rFonts w:cstheme="minorBidi"/>
          <w:color w:val="auto"/>
          <w:sz w:val="28"/>
          <w:szCs w:val="28"/>
        </w:rPr>
        <w:t>the</w:t>
      </w:r>
      <w:proofErr w:type="gramEnd"/>
      <w:r w:rsidRPr="00620EB0">
        <w:rPr>
          <w:rStyle w:val="A15"/>
          <w:rFonts w:cstheme="minorBidi"/>
          <w:color w:val="auto"/>
          <w:sz w:val="28"/>
          <w:szCs w:val="28"/>
        </w:rPr>
        <w:t xml:space="preserve"> introduction of income contingent loans for students undertaking higher level qualifications, ensuring that fees are not a barrier to training.</w:t>
      </w:r>
    </w:p>
    <w:p w:rsidR="003D1144" w:rsidRPr="00620EB0" w:rsidRDefault="003D1144" w:rsidP="003D1144">
      <w:pPr>
        <w:pStyle w:val="Default"/>
        <w:rPr>
          <w:rStyle w:val="A15"/>
          <w:rFonts w:asciiTheme="minorHAnsi" w:hAnsiTheme="minorHAnsi" w:cstheme="minorBidi"/>
        </w:rPr>
      </w:pPr>
    </w:p>
    <w:p w:rsidR="003D1144" w:rsidRDefault="003D1144" w:rsidP="003D1144">
      <w:pPr>
        <w:pStyle w:val="Default"/>
        <w:rPr>
          <w:rStyle w:val="A15"/>
          <w:rFonts w:cstheme="minorBidi"/>
        </w:rPr>
      </w:pPr>
    </w:p>
    <w:p w:rsidR="003D1144" w:rsidRDefault="003D1144">
      <w:pPr>
        <w:rPr>
          <w:rFonts w:ascii="Calibri" w:hAnsi="Calibri" w:cs="Calibri"/>
          <w:color w:val="000000"/>
          <w:sz w:val="24"/>
          <w:szCs w:val="24"/>
        </w:rPr>
      </w:pPr>
      <w:r>
        <w:br w:type="page"/>
      </w:r>
    </w:p>
    <w:p w:rsidR="003D1144" w:rsidRPr="00620EB0" w:rsidRDefault="003D1144" w:rsidP="003D1144">
      <w:pPr>
        <w:pStyle w:val="Heading3"/>
        <w:rPr>
          <w:rStyle w:val="A12"/>
          <w:rFonts w:asciiTheme="minorHAnsi" w:hAnsiTheme="minorHAnsi" w:cstheme="majorBidi"/>
          <w:b/>
          <w:bCs/>
          <w:color w:val="4F81BD" w:themeColor="accent1"/>
          <w:sz w:val="36"/>
        </w:rPr>
      </w:pPr>
      <w:r w:rsidRPr="00620EB0">
        <w:rPr>
          <w:rStyle w:val="A12"/>
          <w:rFonts w:asciiTheme="minorHAnsi" w:hAnsiTheme="minorHAnsi" w:cstheme="majorBidi"/>
          <w:b/>
          <w:bCs/>
          <w:color w:val="4F81BD" w:themeColor="accent1"/>
          <w:sz w:val="36"/>
        </w:rPr>
        <w:lastRenderedPageBreak/>
        <w:t>STRATEGIC DIRECTIONS</w:t>
      </w:r>
    </w:p>
    <w:p w:rsidR="003D1144" w:rsidRPr="00620EB0" w:rsidRDefault="003D1144" w:rsidP="003D1144">
      <w:pPr>
        <w:pStyle w:val="NoSpacing"/>
        <w:rPr>
          <w:rStyle w:val="A5"/>
          <w:rFonts w:cstheme="minorBidi"/>
          <w:color w:val="auto"/>
          <w:sz w:val="28"/>
        </w:rPr>
      </w:pPr>
      <w:r w:rsidRPr="00620EB0">
        <w:rPr>
          <w:rStyle w:val="A5"/>
          <w:rFonts w:cstheme="minorBidi"/>
          <w:color w:val="auto"/>
          <w:sz w:val="28"/>
        </w:rPr>
        <w:t xml:space="preserve">The ACT Government wants to ensure all </w:t>
      </w:r>
      <w:proofErr w:type="spellStart"/>
      <w:r w:rsidRPr="00620EB0">
        <w:rPr>
          <w:rStyle w:val="A5"/>
          <w:rFonts w:cstheme="minorBidi"/>
          <w:color w:val="auto"/>
          <w:sz w:val="28"/>
        </w:rPr>
        <w:t>Canberrans</w:t>
      </w:r>
      <w:proofErr w:type="spellEnd"/>
      <w:r w:rsidRPr="00620EB0">
        <w:rPr>
          <w:rStyle w:val="A5"/>
          <w:rFonts w:cstheme="minorBidi"/>
          <w:color w:val="auto"/>
          <w:sz w:val="28"/>
        </w:rPr>
        <w:t xml:space="preserve"> have the opportunity to </w:t>
      </w:r>
      <w:proofErr w:type="spellStart"/>
      <w:r w:rsidRPr="00620EB0">
        <w:rPr>
          <w:rStyle w:val="A5"/>
          <w:rFonts w:cstheme="minorBidi"/>
          <w:color w:val="auto"/>
          <w:sz w:val="28"/>
        </w:rPr>
        <w:t>upskill</w:t>
      </w:r>
      <w:proofErr w:type="spellEnd"/>
      <w:r w:rsidRPr="00620EB0">
        <w:rPr>
          <w:rStyle w:val="A5"/>
          <w:rFonts w:cstheme="minorBidi"/>
          <w:color w:val="auto"/>
          <w:sz w:val="28"/>
        </w:rPr>
        <w:t xml:space="preserve"> and work to their maximum potential, through a vibrant, accessible and flexible training sector. </w:t>
      </w:r>
    </w:p>
    <w:p w:rsidR="003D1144" w:rsidRPr="00620EB0" w:rsidRDefault="003D1144" w:rsidP="003D1144">
      <w:pPr>
        <w:pStyle w:val="NoSpacing"/>
        <w:rPr>
          <w:sz w:val="28"/>
        </w:rPr>
      </w:pPr>
    </w:p>
    <w:p w:rsidR="003D1144" w:rsidRPr="00620EB0" w:rsidRDefault="003D1144" w:rsidP="003D1144">
      <w:pPr>
        <w:pStyle w:val="NoSpacing"/>
        <w:rPr>
          <w:rStyle w:val="A5"/>
          <w:rFonts w:cstheme="minorBidi"/>
          <w:color w:val="auto"/>
          <w:sz w:val="28"/>
        </w:rPr>
      </w:pPr>
      <w:r w:rsidRPr="00620EB0">
        <w:rPr>
          <w:rStyle w:val="A5"/>
          <w:rFonts w:cstheme="minorBidi"/>
          <w:color w:val="auto"/>
          <w:sz w:val="28"/>
        </w:rPr>
        <w:t xml:space="preserve">The benefits for the ACT community will include stronger labour market outcomes (employment and earnings), better health and improved life satisfaction, and higher levels of social and community engagement. </w:t>
      </w:r>
    </w:p>
    <w:p w:rsidR="003D1144" w:rsidRPr="00620EB0" w:rsidRDefault="003D1144" w:rsidP="003D1144">
      <w:pPr>
        <w:pStyle w:val="NoSpacing"/>
        <w:rPr>
          <w:sz w:val="28"/>
        </w:rPr>
      </w:pPr>
    </w:p>
    <w:p w:rsidR="003D1144" w:rsidRPr="00620EB0" w:rsidRDefault="003D1144" w:rsidP="003D1144">
      <w:pPr>
        <w:pStyle w:val="NoSpacing"/>
        <w:rPr>
          <w:sz w:val="28"/>
        </w:rPr>
      </w:pPr>
      <w:r w:rsidRPr="00620EB0">
        <w:rPr>
          <w:rStyle w:val="A5"/>
          <w:rFonts w:cstheme="minorBidi"/>
          <w:color w:val="auto"/>
          <w:sz w:val="28"/>
        </w:rPr>
        <w:t xml:space="preserve">The ACT Government has defined the key skills and training policy directions for the Territory. These key directions align with national priorities and focus on: </w:t>
      </w:r>
    </w:p>
    <w:p w:rsidR="003D1144" w:rsidRPr="00620EB0" w:rsidRDefault="003D1144" w:rsidP="003D1144">
      <w:pPr>
        <w:pStyle w:val="NoSpacing"/>
        <w:numPr>
          <w:ilvl w:val="0"/>
          <w:numId w:val="13"/>
        </w:numPr>
        <w:rPr>
          <w:sz w:val="28"/>
        </w:rPr>
      </w:pPr>
      <w:r w:rsidRPr="00620EB0">
        <w:rPr>
          <w:rStyle w:val="A5"/>
          <w:rFonts w:cstheme="minorBidi"/>
          <w:color w:val="auto"/>
          <w:sz w:val="28"/>
        </w:rPr>
        <w:t xml:space="preserve">Strengthening engagement with industry, business and other stakeholders to maximise training and employment outcomes </w:t>
      </w:r>
    </w:p>
    <w:p w:rsidR="003D1144" w:rsidRPr="00620EB0" w:rsidRDefault="003D1144" w:rsidP="003D1144">
      <w:pPr>
        <w:pStyle w:val="NoSpacing"/>
        <w:numPr>
          <w:ilvl w:val="0"/>
          <w:numId w:val="13"/>
        </w:numPr>
        <w:rPr>
          <w:sz w:val="28"/>
        </w:rPr>
      </w:pPr>
      <w:r w:rsidRPr="00620EB0">
        <w:rPr>
          <w:rStyle w:val="A5"/>
          <w:rFonts w:cstheme="minorBidi"/>
          <w:color w:val="auto"/>
          <w:sz w:val="28"/>
        </w:rPr>
        <w:t xml:space="preserve">Targeting government funding to support training in areas of highest needs to best provide the skills needed by industry, students and the ACT community </w:t>
      </w:r>
    </w:p>
    <w:p w:rsidR="003D1144" w:rsidRPr="00620EB0" w:rsidRDefault="003D1144" w:rsidP="003D1144">
      <w:pPr>
        <w:pStyle w:val="NoSpacing"/>
        <w:numPr>
          <w:ilvl w:val="0"/>
          <w:numId w:val="13"/>
        </w:numPr>
        <w:rPr>
          <w:sz w:val="28"/>
        </w:rPr>
      </w:pPr>
      <w:r w:rsidRPr="00620EB0">
        <w:rPr>
          <w:rStyle w:val="A5"/>
          <w:rFonts w:cstheme="minorBidi"/>
          <w:color w:val="auto"/>
          <w:sz w:val="28"/>
        </w:rPr>
        <w:t xml:space="preserve">Ensuring training delivered in the ACT is of the highest quality </w:t>
      </w:r>
    </w:p>
    <w:p w:rsidR="003D1144" w:rsidRPr="00620EB0" w:rsidRDefault="003D1144" w:rsidP="003D1144">
      <w:pPr>
        <w:pStyle w:val="NoSpacing"/>
        <w:numPr>
          <w:ilvl w:val="0"/>
          <w:numId w:val="13"/>
        </w:numPr>
        <w:rPr>
          <w:sz w:val="28"/>
        </w:rPr>
      </w:pPr>
      <w:r w:rsidRPr="00620EB0">
        <w:rPr>
          <w:rStyle w:val="A5"/>
          <w:rFonts w:cstheme="minorBidi"/>
          <w:color w:val="auto"/>
          <w:sz w:val="28"/>
        </w:rPr>
        <w:t xml:space="preserve">Providing better access to training with additional supports to promote completions, particularly for those experiencing disadvantage. </w:t>
      </w:r>
    </w:p>
    <w:p w:rsidR="003D1144" w:rsidRDefault="003D1144" w:rsidP="003D1144">
      <w:pPr>
        <w:pStyle w:val="Default"/>
      </w:pPr>
    </w:p>
    <w:p w:rsidR="003D1144" w:rsidRDefault="003D1144">
      <w:pPr>
        <w:rPr>
          <w:rFonts w:ascii="Calibri" w:hAnsi="Calibri" w:cs="Calibri"/>
          <w:color w:val="000000"/>
          <w:sz w:val="24"/>
          <w:szCs w:val="24"/>
        </w:rPr>
      </w:pPr>
      <w:r>
        <w:br w:type="page"/>
      </w:r>
    </w:p>
    <w:p w:rsidR="003D1144" w:rsidRPr="00620EB0" w:rsidRDefault="003D1144" w:rsidP="003D1144">
      <w:pPr>
        <w:pStyle w:val="Heading3"/>
        <w:rPr>
          <w:rStyle w:val="A23"/>
          <w:rFonts w:asciiTheme="minorHAnsi" w:hAnsiTheme="minorHAnsi" w:cstheme="majorBidi"/>
          <w:b/>
          <w:bCs/>
          <w:color w:val="4F81BD" w:themeColor="accent1"/>
          <w:sz w:val="28"/>
        </w:rPr>
      </w:pPr>
      <w:r w:rsidRPr="00620EB0">
        <w:rPr>
          <w:rStyle w:val="A23"/>
          <w:rFonts w:asciiTheme="minorHAnsi" w:hAnsiTheme="minorHAnsi" w:cstheme="majorBidi"/>
          <w:b/>
          <w:bCs/>
          <w:color w:val="4F81BD" w:themeColor="accent1"/>
          <w:sz w:val="28"/>
        </w:rPr>
        <w:lastRenderedPageBreak/>
        <w:t>Engage</w:t>
      </w:r>
    </w:p>
    <w:p w:rsidR="003D1144" w:rsidRPr="00620EB0" w:rsidRDefault="003D1144" w:rsidP="003D1144">
      <w:pPr>
        <w:pStyle w:val="NoSpacing"/>
        <w:rPr>
          <w:rStyle w:val="A5"/>
          <w:rFonts w:cstheme="minorBidi"/>
          <w:color w:val="auto"/>
          <w:sz w:val="28"/>
        </w:rPr>
      </w:pPr>
      <w:r w:rsidRPr="00620EB0">
        <w:rPr>
          <w:rStyle w:val="A5"/>
          <w:rFonts w:cstheme="minorBidi"/>
          <w:color w:val="auto"/>
          <w:sz w:val="28"/>
        </w:rPr>
        <w:t>Improved engagement between government, industry, students, training providers and the community is vital to ensure a skilled workforce for the ACT. One of the biggest challenges is raising the profile of vocational education and training and ensuring its benefits are understood throughout the community and the business and industry sectors. It is vital that training produces the quality skilled graduates that industry requires. Engagement with key stakeholders will enable government and training providers to ensure subsidised training is delivered in areas of skills need, maximising the return on government investment in training. The training needs of industry and business are evolving. The ACT Government also recognises that responses by the training sector will require increased sophistication and flexibility.</w:t>
      </w:r>
    </w:p>
    <w:p w:rsidR="003D1144" w:rsidRPr="00620EB0" w:rsidRDefault="003D1144" w:rsidP="003D1144">
      <w:pPr>
        <w:pStyle w:val="NoSpacing"/>
        <w:rPr>
          <w:sz w:val="28"/>
        </w:rPr>
      </w:pPr>
    </w:p>
    <w:p w:rsidR="003D1144" w:rsidRPr="00620EB0" w:rsidRDefault="003D1144" w:rsidP="003D1144">
      <w:pPr>
        <w:pStyle w:val="NoSpacing"/>
        <w:rPr>
          <w:sz w:val="28"/>
          <w:szCs w:val="16"/>
        </w:rPr>
      </w:pPr>
      <w:r w:rsidRPr="00620EB0">
        <w:rPr>
          <w:rStyle w:val="A5"/>
          <w:rFonts w:cstheme="minorBidi"/>
          <w:color w:val="auto"/>
          <w:sz w:val="28"/>
        </w:rPr>
        <w:t xml:space="preserve">The ACT Government will: </w:t>
      </w:r>
    </w:p>
    <w:p w:rsidR="003D1144" w:rsidRPr="00620EB0" w:rsidRDefault="003D1144" w:rsidP="003D1144">
      <w:pPr>
        <w:pStyle w:val="NoSpacing"/>
        <w:numPr>
          <w:ilvl w:val="0"/>
          <w:numId w:val="22"/>
        </w:numPr>
        <w:rPr>
          <w:sz w:val="28"/>
          <w:szCs w:val="16"/>
        </w:rPr>
      </w:pPr>
      <w:r w:rsidRPr="00620EB0">
        <w:rPr>
          <w:rStyle w:val="A5"/>
          <w:rFonts w:cstheme="minorBidi"/>
          <w:color w:val="auto"/>
          <w:sz w:val="28"/>
        </w:rPr>
        <w:t xml:space="preserve">Strengthen the capacity of the public provider to respond to industry and community needs through a more contemporary governance structure </w:t>
      </w:r>
    </w:p>
    <w:p w:rsidR="003D1144" w:rsidRPr="00620EB0" w:rsidRDefault="003D1144" w:rsidP="003D1144">
      <w:pPr>
        <w:pStyle w:val="NoSpacing"/>
        <w:numPr>
          <w:ilvl w:val="0"/>
          <w:numId w:val="22"/>
        </w:numPr>
        <w:rPr>
          <w:sz w:val="28"/>
          <w:szCs w:val="16"/>
        </w:rPr>
      </w:pPr>
      <w:r w:rsidRPr="00620EB0">
        <w:rPr>
          <w:rStyle w:val="A5"/>
          <w:rFonts w:cstheme="minorBidi"/>
          <w:color w:val="auto"/>
          <w:sz w:val="28"/>
        </w:rPr>
        <w:t xml:space="preserve">Improve pathways into training for job seekers by facilitating improved links between training organisations and employment service providers </w:t>
      </w:r>
    </w:p>
    <w:p w:rsidR="003D1144" w:rsidRPr="00620EB0" w:rsidRDefault="003D1144" w:rsidP="003D1144">
      <w:pPr>
        <w:pStyle w:val="NoSpacing"/>
        <w:numPr>
          <w:ilvl w:val="0"/>
          <w:numId w:val="22"/>
        </w:numPr>
        <w:rPr>
          <w:sz w:val="28"/>
          <w:szCs w:val="16"/>
        </w:rPr>
      </w:pPr>
      <w:r w:rsidRPr="00620EB0">
        <w:rPr>
          <w:rStyle w:val="A5"/>
          <w:rFonts w:cstheme="minorBidi"/>
          <w:color w:val="auto"/>
          <w:sz w:val="28"/>
        </w:rPr>
        <w:t xml:space="preserve">Increase government responsiveness to industry and inform policy through dedicated consultation mechanisms </w:t>
      </w:r>
    </w:p>
    <w:p w:rsidR="003D1144" w:rsidRPr="00620EB0" w:rsidRDefault="003D1144" w:rsidP="003D1144">
      <w:pPr>
        <w:pStyle w:val="NoSpacing"/>
        <w:numPr>
          <w:ilvl w:val="0"/>
          <w:numId w:val="22"/>
        </w:numPr>
        <w:rPr>
          <w:sz w:val="28"/>
          <w:szCs w:val="16"/>
        </w:rPr>
      </w:pPr>
      <w:r w:rsidRPr="00620EB0">
        <w:rPr>
          <w:rStyle w:val="A5"/>
          <w:rFonts w:cstheme="minorBidi"/>
          <w:color w:val="auto"/>
          <w:sz w:val="28"/>
        </w:rPr>
        <w:t xml:space="preserve">Improve information exchange between industry, community and government through the establishment of the Industry Liaison Unit </w:t>
      </w:r>
    </w:p>
    <w:p w:rsidR="003D1144" w:rsidRPr="00620EB0" w:rsidRDefault="003D1144" w:rsidP="003D1144">
      <w:pPr>
        <w:pStyle w:val="NoSpacing"/>
        <w:numPr>
          <w:ilvl w:val="0"/>
          <w:numId w:val="22"/>
        </w:numPr>
        <w:rPr>
          <w:sz w:val="28"/>
          <w:szCs w:val="16"/>
        </w:rPr>
      </w:pPr>
      <w:r w:rsidRPr="00620EB0">
        <w:rPr>
          <w:rStyle w:val="A5"/>
          <w:rFonts w:cstheme="minorBidi"/>
          <w:color w:val="auto"/>
          <w:sz w:val="28"/>
        </w:rPr>
        <w:t xml:space="preserve">Support industry involvement in training and assessment practices through the development and pilot of models of independent industry validation of assessment practices </w:t>
      </w:r>
    </w:p>
    <w:p w:rsidR="003D1144" w:rsidRPr="00620EB0" w:rsidRDefault="003D1144" w:rsidP="003D1144">
      <w:pPr>
        <w:pStyle w:val="NoSpacing"/>
        <w:numPr>
          <w:ilvl w:val="0"/>
          <w:numId w:val="22"/>
        </w:numPr>
        <w:rPr>
          <w:sz w:val="28"/>
          <w:szCs w:val="16"/>
        </w:rPr>
      </w:pPr>
      <w:r w:rsidRPr="00620EB0">
        <w:rPr>
          <w:rStyle w:val="A5"/>
          <w:rFonts w:cstheme="minorBidi"/>
          <w:color w:val="auto"/>
          <w:sz w:val="28"/>
        </w:rPr>
        <w:t xml:space="preserve">Improve the identification of current and emerging skills and training needs through the use of industry intelligence. </w:t>
      </w:r>
    </w:p>
    <w:p w:rsidR="003D1144" w:rsidRDefault="003D1144" w:rsidP="003D1144">
      <w:pPr>
        <w:pStyle w:val="Default"/>
      </w:pPr>
    </w:p>
    <w:p w:rsidR="003D1144" w:rsidRDefault="003D1144">
      <w:pPr>
        <w:rPr>
          <w:rFonts w:ascii="Calibri" w:hAnsi="Calibri" w:cs="Calibri"/>
          <w:color w:val="000000"/>
          <w:sz w:val="24"/>
          <w:szCs w:val="24"/>
        </w:rPr>
      </w:pPr>
      <w:r>
        <w:br w:type="page"/>
      </w:r>
    </w:p>
    <w:p w:rsidR="003D1144" w:rsidRPr="00620EB0" w:rsidRDefault="003D1144" w:rsidP="003D1144">
      <w:pPr>
        <w:pStyle w:val="Heading3"/>
        <w:rPr>
          <w:rStyle w:val="A23"/>
          <w:rFonts w:asciiTheme="minorHAnsi" w:hAnsiTheme="minorHAnsi" w:cstheme="majorBidi"/>
          <w:b/>
          <w:bCs/>
          <w:color w:val="4F81BD" w:themeColor="accent1"/>
          <w:sz w:val="28"/>
        </w:rPr>
      </w:pPr>
      <w:r w:rsidRPr="00620EB0">
        <w:rPr>
          <w:rStyle w:val="A23"/>
          <w:rFonts w:asciiTheme="minorHAnsi" w:hAnsiTheme="minorHAnsi" w:cstheme="majorBidi"/>
          <w:b/>
          <w:bCs/>
          <w:color w:val="4F81BD" w:themeColor="accent1"/>
          <w:sz w:val="28"/>
        </w:rPr>
        <w:lastRenderedPageBreak/>
        <w:t>Target</w:t>
      </w:r>
    </w:p>
    <w:p w:rsidR="003D1144" w:rsidRPr="00620EB0" w:rsidRDefault="003D1144" w:rsidP="003D1144">
      <w:pPr>
        <w:pStyle w:val="NoSpacing"/>
        <w:rPr>
          <w:rStyle w:val="A5"/>
          <w:rFonts w:cstheme="minorBidi"/>
          <w:color w:val="auto"/>
          <w:sz w:val="28"/>
        </w:rPr>
      </w:pPr>
      <w:r w:rsidRPr="00620EB0">
        <w:rPr>
          <w:rStyle w:val="A5"/>
          <w:rFonts w:cstheme="minorBidi"/>
          <w:color w:val="auto"/>
          <w:sz w:val="28"/>
        </w:rPr>
        <w:t>To maximise the benefits of training, it is vital government funding is appropriately targeted to support high quality training in areas of skills need most likely to lead to improved employment outcomes.</w:t>
      </w:r>
    </w:p>
    <w:p w:rsidR="003D1144" w:rsidRPr="00620EB0" w:rsidRDefault="003D1144" w:rsidP="003D1144">
      <w:pPr>
        <w:pStyle w:val="Default"/>
        <w:rPr>
          <w:sz w:val="32"/>
        </w:rPr>
      </w:pPr>
    </w:p>
    <w:p w:rsidR="003D1144" w:rsidRPr="00620EB0" w:rsidRDefault="003D1144" w:rsidP="003D1144">
      <w:pPr>
        <w:pStyle w:val="NoSpacing"/>
        <w:rPr>
          <w:sz w:val="28"/>
        </w:rPr>
      </w:pPr>
      <w:r w:rsidRPr="00620EB0">
        <w:rPr>
          <w:rStyle w:val="A5"/>
          <w:rFonts w:cstheme="minorBidi"/>
          <w:color w:val="auto"/>
          <w:sz w:val="28"/>
        </w:rPr>
        <w:t xml:space="preserve">The ACT Government will: </w:t>
      </w:r>
    </w:p>
    <w:p w:rsidR="003D1144" w:rsidRPr="00620EB0" w:rsidRDefault="003D1144" w:rsidP="003D1144">
      <w:pPr>
        <w:pStyle w:val="NoSpacing"/>
        <w:numPr>
          <w:ilvl w:val="0"/>
          <w:numId w:val="23"/>
        </w:numPr>
        <w:rPr>
          <w:sz w:val="28"/>
        </w:rPr>
      </w:pPr>
      <w:r w:rsidRPr="00620EB0">
        <w:rPr>
          <w:rStyle w:val="A5"/>
          <w:rFonts w:cstheme="minorBidi"/>
          <w:color w:val="auto"/>
          <w:sz w:val="28"/>
        </w:rPr>
        <w:t xml:space="preserve">Ensure the best use of government support for training through a comprehensive evidence base </w:t>
      </w:r>
    </w:p>
    <w:p w:rsidR="003D1144" w:rsidRPr="00620EB0" w:rsidRDefault="003D1144" w:rsidP="003D1144">
      <w:pPr>
        <w:pStyle w:val="NoSpacing"/>
        <w:numPr>
          <w:ilvl w:val="0"/>
          <w:numId w:val="23"/>
        </w:numPr>
        <w:rPr>
          <w:sz w:val="28"/>
        </w:rPr>
      </w:pPr>
      <w:r w:rsidRPr="00620EB0">
        <w:rPr>
          <w:rStyle w:val="A5"/>
          <w:rFonts w:cstheme="minorBidi"/>
          <w:color w:val="auto"/>
          <w:sz w:val="28"/>
        </w:rPr>
        <w:t xml:space="preserve">Target training support to meet the needs of ACT industry, students and employers </w:t>
      </w:r>
    </w:p>
    <w:p w:rsidR="003D1144" w:rsidRPr="00620EB0" w:rsidRDefault="003D1144" w:rsidP="003D1144">
      <w:pPr>
        <w:pStyle w:val="NoSpacing"/>
        <w:numPr>
          <w:ilvl w:val="0"/>
          <w:numId w:val="23"/>
        </w:numPr>
        <w:rPr>
          <w:sz w:val="28"/>
        </w:rPr>
      </w:pPr>
      <w:r w:rsidRPr="00620EB0">
        <w:rPr>
          <w:rStyle w:val="A5"/>
          <w:rFonts w:cstheme="minorBidi"/>
          <w:color w:val="auto"/>
          <w:sz w:val="28"/>
        </w:rPr>
        <w:t xml:space="preserve">Increase access to training in areas of highest skills need </w:t>
      </w:r>
    </w:p>
    <w:p w:rsidR="003D1144" w:rsidRPr="00620EB0" w:rsidRDefault="003D1144" w:rsidP="003D1144">
      <w:pPr>
        <w:pStyle w:val="NoSpacing"/>
        <w:numPr>
          <w:ilvl w:val="0"/>
          <w:numId w:val="23"/>
        </w:numPr>
        <w:rPr>
          <w:sz w:val="28"/>
        </w:rPr>
      </w:pPr>
      <w:r w:rsidRPr="00620EB0">
        <w:rPr>
          <w:rStyle w:val="A5"/>
          <w:rFonts w:cstheme="minorBidi"/>
          <w:color w:val="auto"/>
          <w:sz w:val="28"/>
        </w:rPr>
        <w:t xml:space="preserve">Support learners to complete their qualifications and improve employment prospects </w:t>
      </w:r>
    </w:p>
    <w:p w:rsidR="003D1144" w:rsidRPr="00620EB0" w:rsidRDefault="003D1144" w:rsidP="003D1144">
      <w:pPr>
        <w:pStyle w:val="NoSpacing"/>
        <w:numPr>
          <w:ilvl w:val="0"/>
          <w:numId w:val="23"/>
        </w:numPr>
        <w:rPr>
          <w:sz w:val="28"/>
        </w:rPr>
      </w:pPr>
      <w:r w:rsidRPr="00620EB0">
        <w:rPr>
          <w:rStyle w:val="A5"/>
          <w:rFonts w:cstheme="minorBidi"/>
          <w:color w:val="auto"/>
          <w:sz w:val="28"/>
        </w:rPr>
        <w:t xml:space="preserve">Promote the uptake of Australian Apprenticeships in highest skills needs qualifications </w:t>
      </w:r>
    </w:p>
    <w:p w:rsidR="003D1144" w:rsidRPr="00620EB0" w:rsidRDefault="003D1144" w:rsidP="003D1144">
      <w:pPr>
        <w:pStyle w:val="NoSpacing"/>
        <w:numPr>
          <w:ilvl w:val="0"/>
          <w:numId w:val="23"/>
        </w:numPr>
        <w:rPr>
          <w:sz w:val="28"/>
        </w:rPr>
      </w:pPr>
      <w:r w:rsidRPr="00620EB0">
        <w:rPr>
          <w:rStyle w:val="A5"/>
          <w:rFonts w:cstheme="minorBidi"/>
          <w:color w:val="auto"/>
          <w:sz w:val="28"/>
        </w:rPr>
        <w:t xml:space="preserve">Increase the provision of contestable training support to realise the benefits of a more competitive training market </w:t>
      </w:r>
    </w:p>
    <w:p w:rsidR="003D1144" w:rsidRPr="00620EB0" w:rsidRDefault="003D1144" w:rsidP="003D1144">
      <w:pPr>
        <w:pStyle w:val="NoSpacing"/>
        <w:numPr>
          <w:ilvl w:val="0"/>
          <w:numId w:val="23"/>
        </w:numPr>
        <w:rPr>
          <w:sz w:val="28"/>
        </w:rPr>
      </w:pPr>
      <w:r w:rsidRPr="00620EB0">
        <w:rPr>
          <w:rStyle w:val="A5"/>
          <w:rFonts w:cstheme="minorBidi"/>
          <w:color w:val="auto"/>
          <w:sz w:val="28"/>
        </w:rPr>
        <w:t xml:space="preserve">Support the public provider to meet the needs of the ACT community through a comprehensive modernisation strategy. </w:t>
      </w:r>
    </w:p>
    <w:p w:rsidR="003D1144" w:rsidRDefault="003D1144" w:rsidP="003D1144">
      <w:pPr>
        <w:pStyle w:val="Default"/>
      </w:pPr>
    </w:p>
    <w:p w:rsidR="00ED32F7" w:rsidRDefault="00ED32F7">
      <w:pPr>
        <w:rPr>
          <w:rStyle w:val="A23"/>
          <w:rFonts w:asciiTheme="majorHAnsi" w:eastAsiaTheme="majorEastAsia" w:hAnsiTheme="majorHAnsi" w:cstheme="majorBidi"/>
          <w:color w:val="4F81BD" w:themeColor="accent1"/>
          <w:sz w:val="22"/>
        </w:rPr>
      </w:pPr>
      <w:r>
        <w:rPr>
          <w:rStyle w:val="A23"/>
          <w:rFonts w:cstheme="majorBidi"/>
          <w:b w:val="0"/>
          <w:bCs w:val="0"/>
          <w:color w:val="4F81BD" w:themeColor="accent1"/>
          <w:sz w:val="22"/>
        </w:rPr>
        <w:br w:type="page"/>
      </w:r>
    </w:p>
    <w:p w:rsidR="003D1144" w:rsidRPr="00620EB0" w:rsidRDefault="003D1144" w:rsidP="003D1144">
      <w:pPr>
        <w:pStyle w:val="Heading3"/>
        <w:rPr>
          <w:rStyle w:val="A23"/>
          <w:rFonts w:asciiTheme="minorHAnsi" w:hAnsiTheme="minorHAnsi" w:cstheme="majorBidi"/>
          <w:b/>
          <w:bCs/>
          <w:color w:val="4F81BD" w:themeColor="accent1"/>
          <w:sz w:val="28"/>
        </w:rPr>
      </w:pPr>
      <w:r w:rsidRPr="00620EB0">
        <w:rPr>
          <w:rStyle w:val="A23"/>
          <w:rFonts w:asciiTheme="minorHAnsi" w:hAnsiTheme="minorHAnsi" w:cstheme="majorBidi"/>
          <w:b/>
          <w:bCs/>
          <w:color w:val="4F81BD" w:themeColor="accent1"/>
          <w:sz w:val="28"/>
        </w:rPr>
        <w:lastRenderedPageBreak/>
        <w:t>Quality</w:t>
      </w:r>
    </w:p>
    <w:p w:rsidR="003D1144" w:rsidRPr="00620EB0" w:rsidRDefault="003D1144" w:rsidP="003D1144">
      <w:pPr>
        <w:pStyle w:val="NoSpacing"/>
        <w:rPr>
          <w:rStyle w:val="A5"/>
          <w:rFonts w:cstheme="minorBidi"/>
          <w:color w:val="auto"/>
          <w:sz w:val="28"/>
        </w:rPr>
      </w:pPr>
      <w:r w:rsidRPr="00620EB0">
        <w:rPr>
          <w:rStyle w:val="A5"/>
          <w:rFonts w:cstheme="minorBidi"/>
          <w:color w:val="auto"/>
          <w:sz w:val="28"/>
        </w:rPr>
        <w:t xml:space="preserve">The ACT Government is committed to ensuring </w:t>
      </w:r>
      <w:proofErr w:type="spellStart"/>
      <w:r w:rsidRPr="00620EB0">
        <w:rPr>
          <w:rStyle w:val="A5"/>
          <w:rFonts w:cstheme="minorBidi"/>
          <w:color w:val="auto"/>
          <w:sz w:val="28"/>
        </w:rPr>
        <w:t>Canberrans</w:t>
      </w:r>
      <w:proofErr w:type="spellEnd"/>
      <w:r w:rsidRPr="00620EB0">
        <w:rPr>
          <w:rStyle w:val="A5"/>
          <w:rFonts w:cstheme="minorBidi"/>
          <w:color w:val="auto"/>
          <w:sz w:val="28"/>
        </w:rPr>
        <w:t xml:space="preserve"> have access to quality skills training. The provision of high quality training by public and private providers will raise the profile of vocational education and training, identifying it as an outstanding pathway to achieve career success. The ACT Government is already a significant contributor to national streamlined information exchange between governments, students and other stakeholders through initiatives such as </w:t>
      </w:r>
      <w:proofErr w:type="spellStart"/>
      <w:r w:rsidRPr="00620EB0">
        <w:rPr>
          <w:rStyle w:val="A5"/>
          <w:rFonts w:cstheme="minorBidi"/>
          <w:color w:val="auto"/>
          <w:sz w:val="28"/>
        </w:rPr>
        <w:t>MySkills</w:t>
      </w:r>
      <w:proofErr w:type="spellEnd"/>
      <w:r w:rsidRPr="00620EB0">
        <w:rPr>
          <w:rStyle w:val="A5"/>
          <w:rFonts w:cstheme="minorBidi"/>
          <w:color w:val="auto"/>
          <w:sz w:val="28"/>
        </w:rPr>
        <w:t>. From 2015 the introduction of the Unique Student Identifier will inform policy and support informed student choice.</w:t>
      </w:r>
    </w:p>
    <w:p w:rsidR="003D1144" w:rsidRPr="00620EB0" w:rsidRDefault="003D1144" w:rsidP="003D1144">
      <w:pPr>
        <w:pStyle w:val="NoSpacing"/>
        <w:rPr>
          <w:sz w:val="28"/>
        </w:rPr>
      </w:pPr>
    </w:p>
    <w:p w:rsidR="003D1144" w:rsidRPr="00620EB0" w:rsidRDefault="003D1144" w:rsidP="003D1144">
      <w:pPr>
        <w:pStyle w:val="NoSpacing"/>
        <w:rPr>
          <w:sz w:val="28"/>
        </w:rPr>
      </w:pPr>
      <w:r w:rsidRPr="00620EB0">
        <w:rPr>
          <w:rStyle w:val="A5"/>
          <w:rFonts w:cstheme="minorBidi"/>
          <w:color w:val="auto"/>
          <w:sz w:val="28"/>
        </w:rPr>
        <w:t xml:space="preserve">The ACT Government will: </w:t>
      </w:r>
    </w:p>
    <w:p w:rsidR="003D1144" w:rsidRPr="00620EB0" w:rsidRDefault="003D1144" w:rsidP="003D1144">
      <w:pPr>
        <w:pStyle w:val="NoSpacing"/>
        <w:numPr>
          <w:ilvl w:val="0"/>
          <w:numId w:val="24"/>
        </w:numPr>
        <w:rPr>
          <w:sz w:val="28"/>
        </w:rPr>
      </w:pPr>
      <w:r w:rsidRPr="00620EB0">
        <w:rPr>
          <w:rStyle w:val="A5"/>
          <w:rFonts w:cstheme="minorBidi"/>
          <w:color w:val="auto"/>
          <w:sz w:val="28"/>
        </w:rPr>
        <w:t xml:space="preserve">Ensure training providers are committed to the delivery of high quality training through the implementation of a comprehensive quality framework </w:t>
      </w:r>
    </w:p>
    <w:p w:rsidR="003D1144" w:rsidRPr="00620EB0" w:rsidRDefault="003D1144" w:rsidP="003D1144">
      <w:pPr>
        <w:pStyle w:val="NoSpacing"/>
        <w:numPr>
          <w:ilvl w:val="0"/>
          <w:numId w:val="24"/>
        </w:numPr>
        <w:rPr>
          <w:sz w:val="28"/>
        </w:rPr>
      </w:pPr>
      <w:r w:rsidRPr="00620EB0">
        <w:rPr>
          <w:rStyle w:val="A5"/>
          <w:rFonts w:cstheme="minorBidi"/>
          <w:color w:val="auto"/>
          <w:sz w:val="28"/>
        </w:rPr>
        <w:t xml:space="preserve">Implement performance-based regulation to maintain high industry standards and build further confidence in the ACT training sector </w:t>
      </w:r>
    </w:p>
    <w:p w:rsidR="003D1144" w:rsidRPr="00620EB0" w:rsidRDefault="003D1144" w:rsidP="003D1144">
      <w:pPr>
        <w:pStyle w:val="NoSpacing"/>
        <w:numPr>
          <w:ilvl w:val="0"/>
          <w:numId w:val="24"/>
        </w:numPr>
        <w:rPr>
          <w:sz w:val="28"/>
        </w:rPr>
      </w:pPr>
      <w:r w:rsidRPr="00620EB0">
        <w:rPr>
          <w:rStyle w:val="A5"/>
          <w:rFonts w:cstheme="minorBidi"/>
          <w:color w:val="auto"/>
          <w:sz w:val="28"/>
        </w:rPr>
        <w:t xml:space="preserve">Enable informed choice for learners through better access to quality information on training pathways/opportunities </w:t>
      </w:r>
    </w:p>
    <w:p w:rsidR="003D1144" w:rsidRPr="00620EB0" w:rsidRDefault="003D1144" w:rsidP="003D1144">
      <w:pPr>
        <w:pStyle w:val="NoSpacing"/>
        <w:numPr>
          <w:ilvl w:val="0"/>
          <w:numId w:val="24"/>
        </w:numPr>
        <w:rPr>
          <w:sz w:val="28"/>
        </w:rPr>
      </w:pPr>
      <w:r w:rsidRPr="00620EB0">
        <w:rPr>
          <w:rStyle w:val="A5"/>
          <w:rFonts w:cstheme="minorBidi"/>
          <w:color w:val="auto"/>
          <w:sz w:val="28"/>
        </w:rPr>
        <w:t xml:space="preserve">Support the public provider to implement a comprehensive modernisation strategy including contemporary facilities delivering quality outcomes </w:t>
      </w:r>
    </w:p>
    <w:p w:rsidR="003D1144" w:rsidRPr="00620EB0" w:rsidRDefault="003D1144" w:rsidP="003D1144">
      <w:pPr>
        <w:pStyle w:val="NoSpacing"/>
        <w:numPr>
          <w:ilvl w:val="0"/>
          <w:numId w:val="24"/>
        </w:numPr>
        <w:rPr>
          <w:sz w:val="28"/>
        </w:rPr>
      </w:pPr>
      <w:r w:rsidRPr="00620EB0">
        <w:rPr>
          <w:rStyle w:val="A5"/>
          <w:rFonts w:cstheme="minorBidi"/>
          <w:color w:val="auto"/>
          <w:sz w:val="28"/>
        </w:rPr>
        <w:t xml:space="preserve">Reduce red-tape for training providers and key stakeholders through a streamlined web-based administration system </w:t>
      </w:r>
    </w:p>
    <w:p w:rsidR="003D1144" w:rsidRPr="00620EB0" w:rsidRDefault="003D1144" w:rsidP="003D1144">
      <w:pPr>
        <w:pStyle w:val="NoSpacing"/>
        <w:numPr>
          <w:ilvl w:val="0"/>
          <w:numId w:val="24"/>
        </w:numPr>
        <w:rPr>
          <w:sz w:val="28"/>
        </w:rPr>
      </w:pPr>
      <w:r w:rsidRPr="00620EB0">
        <w:rPr>
          <w:rStyle w:val="A5"/>
          <w:rFonts w:cstheme="minorBidi"/>
          <w:color w:val="auto"/>
          <w:sz w:val="28"/>
        </w:rPr>
        <w:t xml:space="preserve">Ensure a seamless training pathway from secondary to post-secondary education through a comprehensive examination of training delivery within schools. </w:t>
      </w:r>
    </w:p>
    <w:p w:rsidR="003D1144" w:rsidRDefault="003D1144" w:rsidP="003D1144">
      <w:pPr>
        <w:pStyle w:val="Default"/>
      </w:pPr>
    </w:p>
    <w:p w:rsidR="003D1144" w:rsidRDefault="003D1144" w:rsidP="003D1144">
      <w:pPr>
        <w:pStyle w:val="Default"/>
      </w:pPr>
    </w:p>
    <w:p w:rsidR="00ED32F7" w:rsidRDefault="00ED32F7">
      <w:pPr>
        <w:rPr>
          <w:rStyle w:val="A23"/>
          <w:rFonts w:asciiTheme="majorHAnsi" w:eastAsiaTheme="majorEastAsia" w:hAnsiTheme="majorHAnsi" w:cstheme="majorBidi"/>
          <w:color w:val="4F81BD" w:themeColor="accent1"/>
          <w:sz w:val="22"/>
        </w:rPr>
      </w:pPr>
      <w:r>
        <w:rPr>
          <w:rStyle w:val="A23"/>
          <w:rFonts w:cstheme="majorBidi"/>
          <w:b w:val="0"/>
          <w:bCs w:val="0"/>
          <w:color w:val="4F81BD" w:themeColor="accent1"/>
          <w:sz w:val="22"/>
        </w:rPr>
        <w:br w:type="page"/>
      </w:r>
    </w:p>
    <w:p w:rsidR="003D1144" w:rsidRPr="00620EB0" w:rsidRDefault="003D1144" w:rsidP="003D1144">
      <w:pPr>
        <w:pStyle w:val="Heading3"/>
        <w:rPr>
          <w:rStyle w:val="A23"/>
          <w:rFonts w:asciiTheme="minorHAnsi" w:hAnsiTheme="minorHAnsi" w:cstheme="majorBidi"/>
          <w:b/>
          <w:bCs/>
          <w:color w:val="4F81BD" w:themeColor="accent1"/>
          <w:sz w:val="28"/>
        </w:rPr>
      </w:pPr>
      <w:r w:rsidRPr="00620EB0">
        <w:rPr>
          <w:rStyle w:val="A23"/>
          <w:rFonts w:asciiTheme="minorHAnsi" w:hAnsiTheme="minorHAnsi" w:cstheme="majorBidi"/>
          <w:b/>
          <w:bCs/>
          <w:color w:val="4F81BD" w:themeColor="accent1"/>
          <w:sz w:val="28"/>
        </w:rPr>
        <w:lastRenderedPageBreak/>
        <w:t>Access</w:t>
      </w:r>
    </w:p>
    <w:p w:rsidR="003D1144" w:rsidRPr="00620EB0" w:rsidRDefault="003D1144" w:rsidP="003D1144">
      <w:pPr>
        <w:pStyle w:val="NoSpacing"/>
        <w:rPr>
          <w:rStyle w:val="A5"/>
          <w:rFonts w:cstheme="minorBidi"/>
          <w:color w:val="auto"/>
          <w:sz w:val="28"/>
        </w:rPr>
      </w:pPr>
      <w:r w:rsidRPr="00620EB0">
        <w:rPr>
          <w:rStyle w:val="A5"/>
          <w:rFonts w:cstheme="minorBidi"/>
          <w:color w:val="auto"/>
          <w:sz w:val="28"/>
        </w:rPr>
        <w:t xml:space="preserve">The ACT Government is committed to increasing access to training in areas of skills need through a people-centred approach to training delivery. For some there are barriers to undertaking training and completing a qualification. It is vital that these barriers are broken down to ensure </w:t>
      </w:r>
      <w:proofErr w:type="spellStart"/>
      <w:r w:rsidRPr="00620EB0">
        <w:rPr>
          <w:rStyle w:val="A5"/>
          <w:rFonts w:cstheme="minorBidi"/>
          <w:color w:val="auto"/>
          <w:sz w:val="28"/>
        </w:rPr>
        <w:t>Canberrans</w:t>
      </w:r>
      <w:proofErr w:type="spellEnd"/>
      <w:r w:rsidRPr="00620EB0">
        <w:rPr>
          <w:rStyle w:val="A5"/>
          <w:rFonts w:cstheme="minorBidi"/>
          <w:color w:val="auto"/>
          <w:sz w:val="28"/>
        </w:rPr>
        <w:t xml:space="preserve"> can access training and receive the support they need to successfully complete their qualification.</w:t>
      </w:r>
    </w:p>
    <w:p w:rsidR="003D1144" w:rsidRPr="00620EB0" w:rsidRDefault="003D1144" w:rsidP="003D1144">
      <w:pPr>
        <w:pStyle w:val="NoSpacing"/>
        <w:rPr>
          <w:sz w:val="28"/>
        </w:rPr>
      </w:pPr>
    </w:p>
    <w:p w:rsidR="003D1144" w:rsidRPr="00620EB0" w:rsidRDefault="003D1144" w:rsidP="003D1144">
      <w:pPr>
        <w:pStyle w:val="NoSpacing"/>
        <w:rPr>
          <w:sz w:val="28"/>
        </w:rPr>
      </w:pPr>
      <w:r w:rsidRPr="00620EB0">
        <w:rPr>
          <w:rStyle w:val="A5"/>
          <w:rFonts w:cstheme="minorBidi"/>
          <w:color w:val="auto"/>
          <w:sz w:val="28"/>
        </w:rPr>
        <w:t xml:space="preserve">The ACT Government will: </w:t>
      </w:r>
    </w:p>
    <w:p w:rsidR="003D1144" w:rsidRPr="00620EB0" w:rsidRDefault="003D1144" w:rsidP="003D1144">
      <w:pPr>
        <w:pStyle w:val="NoSpacing"/>
        <w:numPr>
          <w:ilvl w:val="0"/>
          <w:numId w:val="25"/>
        </w:numPr>
        <w:rPr>
          <w:sz w:val="28"/>
        </w:rPr>
      </w:pPr>
      <w:r w:rsidRPr="00620EB0">
        <w:rPr>
          <w:rStyle w:val="A5"/>
          <w:rFonts w:cstheme="minorBidi"/>
          <w:color w:val="auto"/>
          <w:sz w:val="28"/>
        </w:rPr>
        <w:t xml:space="preserve">Increase the opportunity for individuals experiencing disadvantage to undertake and complete training </w:t>
      </w:r>
    </w:p>
    <w:p w:rsidR="003D1144" w:rsidRPr="00620EB0" w:rsidRDefault="003D1144" w:rsidP="003D1144">
      <w:pPr>
        <w:pStyle w:val="NoSpacing"/>
        <w:numPr>
          <w:ilvl w:val="0"/>
          <w:numId w:val="25"/>
        </w:numPr>
        <w:rPr>
          <w:sz w:val="28"/>
        </w:rPr>
      </w:pPr>
      <w:r w:rsidRPr="00620EB0">
        <w:rPr>
          <w:rStyle w:val="A5"/>
          <w:rFonts w:cstheme="minorBidi"/>
          <w:color w:val="auto"/>
          <w:sz w:val="28"/>
        </w:rPr>
        <w:t xml:space="preserve">Ensure fees are not a barrier to undertaking training in higher level qualifications through the introduction of income contingent loans </w:t>
      </w:r>
    </w:p>
    <w:p w:rsidR="003D1144" w:rsidRPr="00620EB0" w:rsidRDefault="003D1144" w:rsidP="003D1144">
      <w:pPr>
        <w:pStyle w:val="NoSpacing"/>
        <w:numPr>
          <w:ilvl w:val="0"/>
          <w:numId w:val="25"/>
        </w:numPr>
        <w:rPr>
          <w:sz w:val="28"/>
        </w:rPr>
      </w:pPr>
      <w:r w:rsidRPr="00620EB0">
        <w:rPr>
          <w:rStyle w:val="A5"/>
          <w:rFonts w:cstheme="minorBidi"/>
          <w:color w:val="auto"/>
          <w:sz w:val="28"/>
        </w:rPr>
        <w:t xml:space="preserve">Provide foundation skills training for all students who need it through dedicated funding in </w:t>
      </w:r>
      <w:r w:rsidRPr="00F35539">
        <w:rPr>
          <w:rStyle w:val="A5"/>
          <w:rFonts w:cstheme="minorBidi"/>
          <w:i/>
          <w:color w:val="auto"/>
          <w:sz w:val="28"/>
        </w:rPr>
        <w:t>Skilled Capital</w:t>
      </w:r>
      <w:r w:rsidRPr="00620EB0">
        <w:rPr>
          <w:rStyle w:val="A5"/>
          <w:rFonts w:cstheme="minorBidi"/>
          <w:color w:val="auto"/>
          <w:sz w:val="28"/>
        </w:rPr>
        <w:t xml:space="preserve"> </w:t>
      </w:r>
    </w:p>
    <w:p w:rsidR="003D1144" w:rsidRPr="00620EB0" w:rsidRDefault="003D1144" w:rsidP="003D1144">
      <w:pPr>
        <w:pStyle w:val="NoSpacing"/>
        <w:numPr>
          <w:ilvl w:val="0"/>
          <w:numId w:val="25"/>
        </w:numPr>
        <w:rPr>
          <w:sz w:val="28"/>
        </w:rPr>
      </w:pPr>
      <w:r w:rsidRPr="00620EB0">
        <w:rPr>
          <w:rStyle w:val="A5"/>
          <w:rFonts w:cstheme="minorBidi"/>
          <w:color w:val="auto"/>
          <w:sz w:val="28"/>
        </w:rPr>
        <w:t xml:space="preserve">Provide contemporary facilities for the public provider to support flexible training options and quality outcomes to meet student needs </w:t>
      </w:r>
    </w:p>
    <w:p w:rsidR="003D1144" w:rsidRPr="00620EB0" w:rsidRDefault="003D1144" w:rsidP="003D1144">
      <w:pPr>
        <w:pStyle w:val="NoSpacing"/>
        <w:numPr>
          <w:ilvl w:val="0"/>
          <w:numId w:val="25"/>
        </w:numPr>
        <w:rPr>
          <w:sz w:val="28"/>
        </w:rPr>
      </w:pPr>
      <w:r w:rsidRPr="00620EB0">
        <w:rPr>
          <w:rStyle w:val="A5"/>
          <w:rFonts w:cstheme="minorBidi"/>
          <w:color w:val="auto"/>
          <w:sz w:val="28"/>
        </w:rPr>
        <w:t xml:space="preserve">Maximise qualification completions through a comprehensive approach to access and support with additional funding for those experiencing disadvantage </w:t>
      </w:r>
    </w:p>
    <w:p w:rsidR="003D1144" w:rsidRPr="00620EB0" w:rsidRDefault="003D1144" w:rsidP="003D1144">
      <w:pPr>
        <w:pStyle w:val="NoSpacing"/>
        <w:numPr>
          <w:ilvl w:val="0"/>
          <w:numId w:val="25"/>
        </w:numPr>
        <w:rPr>
          <w:sz w:val="28"/>
        </w:rPr>
      </w:pPr>
      <w:r w:rsidRPr="00620EB0">
        <w:rPr>
          <w:rStyle w:val="A5"/>
          <w:rFonts w:cstheme="minorBidi"/>
          <w:color w:val="auto"/>
          <w:sz w:val="28"/>
        </w:rPr>
        <w:t xml:space="preserve">Enable ACT citizens to choose the training option that is right for them by increasing informed student choice of training providers. </w:t>
      </w:r>
    </w:p>
    <w:p w:rsidR="003D1144" w:rsidRDefault="003D1144" w:rsidP="003D1144">
      <w:pPr>
        <w:pStyle w:val="Default"/>
      </w:pPr>
    </w:p>
    <w:p w:rsidR="003D1144" w:rsidRDefault="003D1144" w:rsidP="003D1144">
      <w:pPr>
        <w:pStyle w:val="Default"/>
      </w:pPr>
    </w:p>
    <w:p w:rsidR="00ED32F7" w:rsidRDefault="00ED32F7">
      <w:pPr>
        <w:rPr>
          <w:rStyle w:val="A12"/>
          <w:rFonts w:asciiTheme="majorHAnsi" w:eastAsiaTheme="majorEastAsia" w:hAnsiTheme="majorHAnsi" w:cstheme="majorBidi"/>
          <w:color w:val="4F81BD" w:themeColor="accent1"/>
          <w:sz w:val="22"/>
        </w:rPr>
      </w:pPr>
      <w:r>
        <w:rPr>
          <w:rStyle w:val="A12"/>
          <w:rFonts w:cstheme="majorBidi"/>
          <w:b w:val="0"/>
          <w:bCs w:val="0"/>
          <w:color w:val="4F81BD" w:themeColor="accent1"/>
          <w:sz w:val="22"/>
        </w:rPr>
        <w:br w:type="page"/>
      </w:r>
    </w:p>
    <w:p w:rsidR="003D1144" w:rsidRPr="00620EB0" w:rsidRDefault="003D1144" w:rsidP="003D1144">
      <w:pPr>
        <w:pStyle w:val="Heading3"/>
        <w:rPr>
          <w:rStyle w:val="A12"/>
          <w:rFonts w:asciiTheme="minorHAnsi" w:hAnsiTheme="minorHAnsi" w:cstheme="majorBidi"/>
          <w:b/>
          <w:bCs/>
          <w:color w:val="4F81BD" w:themeColor="accent1"/>
          <w:sz w:val="28"/>
        </w:rPr>
      </w:pPr>
      <w:r w:rsidRPr="00620EB0">
        <w:rPr>
          <w:rStyle w:val="A12"/>
          <w:rFonts w:asciiTheme="minorHAnsi" w:hAnsiTheme="minorHAnsi" w:cstheme="majorBidi"/>
          <w:b/>
          <w:bCs/>
          <w:color w:val="4F81BD" w:themeColor="accent1"/>
          <w:sz w:val="28"/>
        </w:rPr>
        <w:lastRenderedPageBreak/>
        <w:t>THE FUTURE</w:t>
      </w:r>
    </w:p>
    <w:p w:rsidR="003D1144" w:rsidRPr="00620EB0" w:rsidRDefault="003D1144" w:rsidP="003D1144">
      <w:pPr>
        <w:pStyle w:val="NoSpacing"/>
        <w:rPr>
          <w:sz w:val="28"/>
        </w:rPr>
      </w:pPr>
      <w:r w:rsidRPr="00620EB0">
        <w:rPr>
          <w:rStyle w:val="A5"/>
          <w:rFonts w:cstheme="minorBidi"/>
          <w:color w:val="auto"/>
          <w:sz w:val="28"/>
        </w:rPr>
        <w:t xml:space="preserve">The ACT Government acknowledges the fundamental importance of training to the Territory. </w:t>
      </w:r>
    </w:p>
    <w:p w:rsidR="003D1144" w:rsidRPr="00620EB0" w:rsidRDefault="003D1144" w:rsidP="003D1144">
      <w:pPr>
        <w:pStyle w:val="NoSpacing"/>
        <w:rPr>
          <w:rStyle w:val="A5"/>
          <w:rFonts w:cstheme="minorBidi"/>
          <w:color w:val="auto"/>
          <w:sz w:val="28"/>
        </w:rPr>
      </w:pPr>
      <w:r w:rsidRPr="00620EB0">
        <w:rPr>
          <w:rStyle w:val="A5"/>
          <w:rFonts w:cstheme="minorBidi"/>
          <w:color w:val="auto"/>
          <w:sz w:val="28"/>
        </w:rPr>
        <w:t xml:space="preserve">Canberra in the 21st century is a growing, dynamic and diversifying economy and community. Our continued growth will demand increased traditional skills to support all sectors of the community. The ACT Skills Needs List identifies priorities to assist in targeting educational resourcing in these areas. </w:t>
      </w:r>
    </w:p>
    <w:p w:rsidR="003D1144" w:rsidRPr="00620EB0" w:rsidRDefault="003D1144" w:rsidP="003D1144">
      <w:pPr>
        <w:pStyle w:val="NoSpacing"/>
        <w:rPr>
          <w:sz w:val="28"/>
        </w:rPr>
      </w:pPr>
    </w:p>
    <w:p w:rsidR="003D1144" w:rsidRPr="00620EB0" w:rsidRDefault="003D1144" w:rsidP="003D1144">
      <w:pPr>
        <w:pStyle w:val="NoSpacing"/>
        <w:rPr>
          <w:rStyle w:val="A5"/>
          <w:rFonts w:cstheme="minorBidi"/>
          <w:color w:val="auto"/>
          <w:sz w:val="28"/>
        </w:rPr>
      </w:pPr>
      <w:r w:rsidRPr="00620EB0">
        <w:rPr>
          <w:rStyle w:val="A5"/>
          <w:rFonts w:cstheme="minorBidi"/>
          <w:color w:val="auto"/>
          <w:sz w:val="28"/>
        </w:rPr>
        <w:t xml:space="preserve">Canberra is also uniquely placed to benefit from the emerging industries of the 21st century. Our ability to harness these opportunities will be vital to our continued economic diversity. This will demand new skills and new vocational education and training perspectives to deliver these skills. </w:t>
      </w:r>
    </w:p>
    <w:p w:rsidR="003D1144" w:rsidRPr="00620EB0" w:rsidRDefault="003D1144" w:rsidP="003D1144">
      <w:pPr>
        <w:pStyle w:val="NoSpacing"/>
        <w:rPr>
          <w:sz w:val="28"/>
        </w:rPr>
      </w:pPr>
    </w:p>
    <w:p w:rsidR="003D1144" w:rsidRPr="00620EB0" w:rsidRDefault="003D1144" w:rsidP="003D1144">
      <w:pPr>
        <w:pStyle w:val="NoSpacing"/>
        <w:rPr>
          <w:rStyle w:val="A5"/>
          <w:rFonts w:cstheme="minorBidi"/>
          <w:color w:val="auto"/>
          <w:sz w:val="28"/>
        </w:rPr>
      </w:pPr>
      <w:r w:rsidRPr="00620EB0">
        <w:rPr>
          <w:rStyle w:val="A5"/>
          <w:rFonts w:cstheme="minorBidi"/>
          <w:color w:val="auto"/>
          <w:sz w:val="28"/>
        </w:rPr>
        <w:t xml:space="preserve">Our commitment through the skills reform agenda is to ensure we have a motivated, high quality vocational education and training environment within the ACT. Broad industry and community engagement will be essential in achieving our shared ambitions. </w:t>
      </w:r>
    </w:p>
    <w:p w:rsidR="003D1144" w:rsidRPr="00620EB0" w:rsidRDefault="003D1144" w:rsidP="003D1144">
      <w:pPr>
        <w:pStyle w:val="NoSpacing"/>
        <w:rPr>
          <w:sz w:val="28"/>
        </w:rPr>
      </w:pPr>
    </w:p>
    <w:p w:rsidR="003D1144" w:rsidRPr="00620EB0" w:rsidRDefault="003D1144" w:rsidP="003D1144">
      <w:pPr>
        <w:pStyle w:val="NoSpacing"/>
        <w:rPr>
          <w:rStyle w:val="A5"/>
          <w:rFonts w:cstheme="minorBidi"/>
          <w:color w:val="auto"/>
          <w:sz w:val="28"/>
        </w:rPr>
      </w:pPr>
      <w:r w:rsidRPr="00620EB0">
        <w:rPr>
          <w:rStyle w:val="A5"/>
          <w:rFonts w:cstheme="minorBidi"/>
          <w:color w:val="auto"/>
          <w:sz w:val="28"/>
        </w:rPr>
        <w:t xml:space="preserve">Skills reform in the ACT, including the commencement of the </w:t>
      </w:r>
      <w:r w:rsidRPr="00620EB0">
        <w:rPr>
          <w:rStyle w:val="A5"/>
          <w:rFonts w:cstheme="minorBidi"/>
          <w:i/>
          <w:color w:val="auto"/>
          <w:sz w:val="28"/>
        </w:rPr>
        <w:t>Skilled Capital</w:t>
      </w:r>
      <w:r w:rsidRPr="00620EB0">
        <w:rPr>
          <w:rStyle w:val="A5"/>
          <w:rFonts w:cstheme="minorBidi"/>
          <w:color w:val="auto"/>
          <w:sz w:val="28"/>
        </w:rPr>
        <w:t xml:space="preserve"> initiative, will ensure </w:t>
      </w:r>
      <w:proofErr w:type="spellStart"/>
      <w:r w:rsidRPr="00620EB0">
        <w:rPr>
          <w:rStyle w:val="A5"/>
          <w:rFonts w:cstheme="minorBidi"/>
          <w:color w:val="auto"/>
          <w:sz w:val="28"/>
        </w:rPr>
        <w:t>Canberrans</w:t>
      </w:r>
      <w:proofErr w:type="spellEnd"/>
      <w:r w:rsidRPr="00620EB0">
        <w:rPr>
          <w:rStyle w:val="A5"/>
          <w:rFonts w:cstheme="minorBidi"/>
          <w:color w:val="auto"/>
          <w:sz w:val="28"/>
        </w:rPr>
        <w:t xml:space="preserve"> have improved access to training of the highest quality in areas of skills need that respond to industry demands. </w:t>
      </w:r>
    </w:p>
    <w:p w:rsidR="003D1144" w:rsidRPr="00620EB0" w:rsidRDefault="003D1144" w:rsidP="003D1144">
      <w:pPr>
        <w:pStyle w:val="NoSpacing"/>
        <w:rPr>
          <w:sz w:val="28"/>
        </w:rPr>
      </w:pPr>
    </w:p>
    <w:p w:rsidR="003D1144" w:rsidRPr="00620EB0" w:rsidRDefault="003D1144" w:rsidP="003D1144">
      <w:pPr>
        <w:pStyle w:val="NoSpacing"/>
        <w:rPr>
          <w:rStyle w:val="A5"/>
          <w:rFonts w:cstheme="minorBidi"/>
          <w:color w:val="auto"/>
          <w:sz w:val="28"/>
        </w:rPr>
      </w:pPr>
      <w:r w:rsidRPr="00620EB0">
        <w:rPr>
          <w:rStyle w:val="A5"/>
          <w:rFonts w:cstheme="minorBidi"/>
          <w:color w:val="auto"/>
          <w:sz w:val="28"/>
        </w:rPr>
        <w:t>Ultimately these reform activities will deliver a more highly skilled workforce for the ACT, further enhancing the social and economic outcomes for the ACT community.</w:t>
      </w:r>
    </w:p>
    <w:p w:rsidR="003D1144" w:rsidRDefault="003D1144" w:rsidP="003D1144">
      <w:pPr>
        <w:pStyle w:val="Default"/>
        <w:rPr>
          <w:rStyle w:val="A5"/>
        </w:rPr>
      </w:pPr>
    </w:p>
    <w:p w:rsidR="003D1144" w:rsidRDefault="003D1144" w:rsidP="003D1144">
      <w:pPr>
        <w:pStyle w:val="NoSpacing"/>
        <w:rPr>
          <w:rStyle w:val="A5"/>
          <w:rFonts w:cstheme="minorBidi"/>
          <w:color w:val="auto"/>
          <w:sz w:val="22"/>
        </w:rPr>
      </w:pPr>
    </w:p>
    <w:p w:rsidR="00ED32F7" w:rsidRDefault="00ED32F7">
      <w:pPr>
        <w:rPr>
          <w:rStyle w:val="A5"/>
          <w:rFonts w:asciiTheme="majorHAnsi" w:eastAsiaTheme="majorEastAsia" w:hAnsiTheme="majorHAnsi" w:cstheme="minorBidi"/>
          <w:b/>
          <w:bCs/>
          <w:color w:val="auto"/>
          <w:sz w:val="22"/>
        </w:rPr>
      </w:pPr>
      <w:r>
        <w:rPr>
          <w:rStyle w:val="A5"/>
          <w:rFonts w:cstheme="minorBidi"/>
          <w:color w:val="auto"/>
          <w:sz w:val="22"/>
        </w:rPr>
        <w:br w:type="page"/>
      </w:r>
    </w:p>
    <w:p w:rsidR="003D1144" w:rsidRPr="00620EB0" w:rsidRDefault="003D1144" w:rsidP="00ED32F7">
      <w:pPr>
        <w:pStyle w:val="Heading3"/>
        <w:rPr>
          <w:rStyle w:val="A5"/>
          <w:rFonts w:asciiTheme="minorHAnsi" w:hAnsiTheme="minorHAnsi" w:cstheme="majorBidi"/>
          <w:color w:val="4F81BD" w:themeColor="accent1"/>
          <w:sz w:val="28"/>
        </w:rPr>
      </w:pPr>
      <w:r w:rsidRPr="00620EB0">
        <w:rPr>
          <w:rStyle w:val="A5"/>
          <w:rFonts w:asciiTheme="minorHAnsi" w:hAnsiTheme="minorHAnsi" w:cstheme="majorBidi"/>
          <w:color w:val="4F81BD" w:themeColor="accent1"/>
          <w:sz w:val="28"/>
        </w:rPr>
        <w:lastRenderedPageBreak/>
        <w:t>Contact Details</w:t>
      </w:r>
    </w:p>
    <w:p w:rsidR="003D1144" w:rsidRPr="00620EB0" w:rsidRDefault="003D1144" w:rsidP="003D1144">
      <w:pPr>
        <w:pStyle w:val="NoSpacing"/>
        <w:rPr>
          <w:sz w:val="28"/>
        </w:rPr>
      </w:pPr>
      <w:r w:rsidRPr="00620EB0">
        <w:rPr>
          <w:rStyle w:val="A5"/>
          <w:rFonts w:cstheme="minorBidi"/>
          <w:color w:val="auto"/>
          <w:sz w:val="28"/>
        </w:rPr>
        <w:t xml:space="preserve">ACT Education and Training Directorate </w:t>
      </w:r>
    </w:p>
    <w:p w:rsidR="003D1144" w:rsidRPr="00620EB0" w:rsidRDefault="003D1144" w:rsidP="003D1144">
      <w:pPr>
        <w:pStyle w:val="NoSpacing"/>
        <w:rPr>
          <w:sz w:val="28"/>
        </w:rPr>
      </w:pPr>
      <w:r w:rsidRPr="00620EB0">
        <w:rPr>
          <w:rStyle w:val="A5"/>
          <w:rFonts w:cstheme="minorBidi"/>
          <w:color w:val="auto"/>
          <w:sz w:val="28"/>
        </w:rPr>
        <w:t xml:space="preserve">220 </w:t>
      </w:r>
      <w:proofErr w:type="spellStart"/>
      <w:r w:rsidRPr="00620EB0">
        <w:rPr>
          <w:rStyle w:val="A5"/>
          <w:rFonts w:cstheme="minorBidi"/>
          <w:color w:val="auto"/>
          <w:sz w:val="28"/>
        </w:rPr>
        <w:t>Northbourne</w:t>
      </w:r>
      <w:proofErr w:type="spellEnd"/>
      <w:r w:rsidRPr="00620EB0">
        <w:rPr>
          <w:rStyle w:val="A5"/>
          <w:rFonts w:cstheme="minorBidi"/>
          <w:color w:val="auto"/>
          <w:sz w:val="28"/>
        </w:rPr>
        <w:t xml:space="preserve"> Avenue </w:t>
      </w:r>
    </w:p>
    <w:p w:rsidR="003D1144" w:rsidRPr="00620EB0" w:rsidRDefault="003D1144" w:rsidP="003D1144">
      <w:pPr>
        <w:pStyle w:val="NoSpacing"/>
        <w:rPr>
          <w:rStyle w:val="A5"/>
          <w:rFonts w:cstheme="minorBidi"/>
          <w:color w:val="auto"/>
          <w:sz w:val="28"/>
        </w:rPr>
      </w:pPr>
      <w:r w:rsidRPr="00620EB0">
        <w:rPr>
          <w:rStyle w:val="A5"/>
          <w:rFonts w:cstheme="minorBidi"/>
          <w:color w:val="auto"/>
          <w:sz w:val="28"/>
        </w:rPr>
        <w:t xml:space="preserve">BRADDON ACT 2612 </w:t>
      </w:r>
    </w:p>
    <w:p w:rsidR="003D1144" w:rsidRPr="00620EB0" w:rsidRDefault="003D1144" w:rsidP="003D1144">
      <w:pPr>
        <w:pStyle w:val="NoSpacing"/>
        <w:rPr>
          <w:sz w:val="28"/>
        </w:rPr>
      </w:pPr>
    </w:p>
    <w:p w:rsidR="003D1144" w:rsidRPr="00620EB0" w:rsidRDefault="003D1144" w:rsidP="003D1144">
      <w:pPr>
        <w:pStyle w:val="NoSpacing"/>
        <w:rPr>
          <w:sz w:val="28"/>
        </w:rPr>
      </w:pPr>
      <w:r w:rsidRPr="00620EB0">
        <w:rPr>
          <w:rStyle w:val="A5"/>
          <w:rFonts w:cstheme="minorBidi"/>
          <w:color w:val="auto"/>
          <w:sz w:val="28"/>
        </w:rPr>
        <w:t xml:space="preserve">GPO Box 158 </w:t>
      </w:r>
    </w:p>
    <w:p w:rsidR="003D1144" w:rsidRPr="00620EB0" w:rsidRDefault="003D1144" w:rsidP="003D1144">
      <w:pPr>
        <w:pStyle w:val="NoSpacing"/>
        <w:rPr>
          <w:rStyle w:val="A5"/>
          <w:rFonts w:cstheme="minorBidi"/>
          <w:color w:val="auto"/>
          <w:sz w:val="28"/>
        </w:rPr>
      </w:pPr>
      <w:r w:rsidRPr="00620EB0">
        <w:rPr>
          <w:rStyle w:val="A5"/>
          <w:rFonts w:cstheme="minorBidi"/>
          <w:color w:val="auto"/>
          <w:sz w:val="28"/>
        </w:rPr>
        <w:t xml:space="preserve">CANBERRA ACT 2601 </w:t>
      </w:r>
    </w:p>
    <w:p w:rsidR="003D1144" w:rsidRPr="00620EB0" w:rsidRDefault="003D1144" w:rsidP="003D1144">
      <w:pPr>
        <w:pStyle w:val="NoSpacing"/>
        <w:rPr>
          <w:sz w:val="28"/>
        </w:rPr>
      </w:pPr>
    </w:p>
    <w:p w:rsidR="003D1144" w:rsidRPr="00620EB0" w:rsidRDefault="003D1144" w:rsidP="003D1144">
      <w:pPr>
        <w:pStyle w:val="NoSpacing"/>
        <w:rPr>
          <w:sz w:val="28"/>
        </w:rPr>
      </w:pPr>
      <w:r w:rsidRPr="00620EB0">
        <w:rPr>
          <w:rStyle w:val="A5"/>
          <w:rFonts w:cstheme="minorBidi"/>
          <w:color w:val="auto"/>
          <w:sz w:val="28"/>
        </w:rPr>
        <w:t xml:space="preserve">Phone: (02) 6205 8555 </w:t>
      </w:r>
    </w:p>
    <w:p w:rsidR="003D1144" w:rsidRPr="00620EB0" w:rsidRDefault="003D1144" w:rsidP="003D1144">
      <w:pPr>
        <w:pStyle w:val="NoSpacing"/>
        <w:rPr>
          <w:sz w:val="28"/>
        </w:rPr>
      </w:pPr>
      <w:r w:rsidRPr="00620EB0">
        <w:rPr>
          <w:rStyle w:val="A5"/>
          <w:rFonts w:cstheme="minorBidi"/>
          <w:color w:val="auto"/>
          <w:sz w:val="28"/>
        </w:rPr>
        <w:t xml:space="preserve">Fax: (02) 6205 8448 </w:t>
      </w:r>
    </w:p>
    <w:p w:rsidR="003D1144" w:rsidRPr="00620EB0" w:rsidRDefault="003D1144" w:rsidP="003D1144">
      <w:pPr>
        <w:pStyle w:val="NoSpacing"/>
        <w:rPr>
          <w:sz w:val="28"/>
        </w:rPr>
      </w:pPr>
      <w:r w:rsidRPr="00620EB0">
        <w:rPr>
          <w:rStyle w:val="A5"/>
          <w:rFonts w:cstheme="minorBidi"/>
          <w:color w:val="auto"/>
          <w:sz w:val="28"/>
        </w:rPr>
        <w:t xml:space="preserve">Email: </w:t>
      </w:r>
      <w:r w:rsidRPr="00620EB0">
        <w:rPr>
          <w:rStyle w:val="A24"/>
          <w:rFonts w:cstheme="minorBidi"/>
          <w:color w:val="auto"/>
          <w:sz w:val="28"/>
          <w:u w:val="none"/>
        </w:rPr>
        <w:t xml:space="preserve">skills@act.gov.au </w:t>
      </w:r>
    </w:p>
    <w:p w:rsidR="003D1144" w:rsidRPr="00620EB0" w:rsidRDefault="003D1144" w:rsidP="003D1144">
      <w:pPr>
        <w:pStyle w:val="NoSpacing"/>
        <w:rPr>
          <w:sz w:val="28"/>
        </w:rPr>
      </w:pPr>
      <w:r w:rsidRPr="00620EB0">
        <w:rPr>
          <w:rStyle w:val="A5"/>
          <w:rFonts w:cstheme="minorBidi"/>
          <w:color w:val="auto"/>
          <w:sz w:val="28"/>
        </w:rPr>
        <w:t xml:space="preserve">Web: </w:t>
      </w:r>
      <w:r w:rsidRPr="00620EB0">
        <w:rPr>
          <w:rStyle w:val="A24"/>
          <w:rFonts w:cstheme="minorBidi"/>
          <w:color w:val="auto"/>
          <w:sz w:val="28"/>
          <w:u w:val="none"/>
        </w:rPr>
        <w:t>www.skills.act.gov.au</w:t>
      </w:r>
    </w:p>
    <w:sectPr w:rsidR="003D1144" w:rsidRPr="00620EB0" w:rsidSect="009E768D">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144" w:rsidRDefault="003D1144" w:rsidP="003D1144">
      <w:pPr>
        <w:spacing w:after="0" w:line="240" w:lineRule="auto"/>
      </w:pPr>
      <w:r>
        <w:separator/>
      </w:r>
    </w:p>
  </w:endnote>
  <w:endnote w:type="continuationSeparator" w:id="0">
    <w:p w:rsidR="003D1144" w:rsidRDefault="003D1144" w:rsidP="003D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3767687"/>
      <w:docPartObj>
        <w:docPartGallery w:val="Page Numbers (Bottom of Page)"/>
        <w:docPartUnique/>
      </w:docPartObj>
    </w:sdtPr>
    <w:sdtContent>
      <w:sdt>
        <w:sdtPr>
          <w:id w:val="565050523"/>
          <w:docPartObj>
            <w:docPartGallery w:val="Page Numbers (Top of Page)"/>
            <w:docPartUnique/>
          </w:docPartObj>
        </w:sdtPr>
        <w:sdtContent>
          <w:p w:rsidR="003D1144" w:rsidRDefault="003D1144" w:rsidP="003D1144">
            <w:pPr>
              <w:pStyle w:val="Footer"/>
            </w:pPr>
            <w:r>
              <w:t>Education and Training Directorate, ACT Government</w:t>
            </w:r>
            <w:r>
              <w:tab/>
              <w:t xml:space="preserve">Page </w:t>
            </w:r>
            <w:r w:rsidR="00052FAB">
              <w:rPr>
                <w:b/>
                <w:sz w:val="24"/>
                <w:szCs w:val="24"/>
              </w:rPr>
              <w:fldChar w:fldCharType="begin"/>
            </w:r>
            <w:r>
              <w:rPr>
                <w:b/>
              </w:rPr>
              <w:instrText xml:space="preserve"> PAGE </w:instrText>
            </w:r>
            <w:r w:rsidR="00052FAB">
              <w:rPr>
                <w:b/>
                <w:sz w:val="24"/>
                <w:szCs w:val="24"/>
              </w:rPr>
              <w:fldChar w:fldCharType="separate"/>
            </w:r>
            <w:r w:rsidR="00F35539">
              <w:rPr>
                <w:b/>
                <w:noProof/>
              </w:rPr>
              <w:t>2</w:t>
            </w:r>
            <w:r w:rsidR="00052FAB">
              <w:rPr>
                <w:b/>
                <w:sz w:val="24"/>
                <w:szCs w:val="24"/>
              </w:rPr>
              <w:fldChar w:fldCharType="end"/>
            </w:r>
            <w:r>
              <w:t xml:space="preserve"> of </w:t>
            </w:r>
            <w:r w:rsidR="00052FAB">
              <w:rPr>
                <w:b/>
                <w:sz w:val="24"/>
                <w:szCs w:val="24"/>
              </w:rPr>
              <w:fldChar w:fldCharType="begin"/>
            </w:r>
            <w:r>
              <w:rPr>
                <w:b/>
              </w:rPr>
              <w:instrText xml:space="preserve"> NUMPAGES  </w:instrText>
            </w:r>
            <w:r w:rsidR="00052FAB">
              <w:rPr>
                <w:b/>
                <w:sz w:val="24"/>
                <w:szCs w:val="24"/>
              </w:rPr>
              <w:fldChar w:fldCharType="separate"/>
            </w:r>
            <w:r w:rsidR="00F35539">
              <w:rPr>
                <w:b/>
                <w:noProof/>
              </w:rPr>
              <w:t>12</w:t>
            </w:r>
            <w:r w:rsidR="00052FAB">
              <w:rPr>
                <w:b/>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144" w:rsidRDefault="003D1144" w:rsidP="003D1144">
      <w:pPr>
        <w:spacing w:after="0" w:line="240" w:lineRule="auto"/>
      </w:pPr>
      <w:r>
        <w:separator/>
      </w:r>
    </w:p>
  </w:footnote>
  <w:footnote w:type="continuationSeparator" w:id="0">
    <w:p w:rsidR="003D1144" w:rsidRDefault="003D1144" w:rsidP="003D11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77D9DF"/>
    <w:multiLevelType w:val="hybridMultilevel"/>
    <w:tmpl w:val="9B4632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2BB42A6"/>
    <w:multiLevelType w:val="hybridMultilevel"/>
    <w:tmpl w:val="832FE4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26A8FD"/>
    <w:multiLevelType w:val="hybridMultilevel"/>
    <w:tmpl w:val="56BE43F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9C17C8"/>
    <w:multiLevelType w:val="hybridMultilevel"/>
    <w:tmpl w:val="30DEF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C97DEA"/>
    <w:multiLevelType w:val="hybridMultilevel"/>
    <w:tmpl w:val="B29CB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405965"/>
    <w:multiLevelType w:val="hybridMultilevel"/>
    <w:tmpl w:val="74DC8B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AC73083"/>
    <w:multiLevelType w:val="hybridMultilevel"/>
    <w:tmpl w:val="BD120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105167B"/>
    <w:multiLevelType w:val="hybridMultilevel"/>
    <w:tmpl w:val="296C5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18DDEF9"/>
    <w:multiLevelType w:val="hybridMultilevel"/>
    <w:tmpl w:val="E0876D1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BB8E29"/>
    <w:multiLevelType w:val="hybridMultilevel"/>
    <w:tmpl w:val="D63B58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965744F"/>
    <w:multiLevelType w:val="hybridMultilevel"/>
    <w:tmpl w:val="76BED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3116DE0"/>
    <w:multiLevelType w:val="hybridMultilevel"/>
    <w:tmpl w:val="D26E4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D13640"/>
    <w:multiLevelType w:val="hybridMultilevel"/>
    <w:tmpl w:val="F1E0D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07E1555"/>
    <w:multiLevelType w:val="hybridMultilevel"/>
    <w:tmpl w:val="091A7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B438F4"/>
    <w:multiLevelType w:val="hybridMultilevel"/>
    <w:tmpl w:val="61846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9742CFB"/>
    <w:multiLevelType w:val="hybridMultilevel"/>
    <w:tmpl w:val="4D9A8A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DDB362E"/>
    <w:multiLevelType w:val="hybridMultilevel"/>
    <w:tmpl w:val="C86930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1D261C6"/>
    <w:multiLevelType w:val="hybridMultilevel"/>
    <w:tmpl w:val="59B4C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EDA54D7"/>
    <w:multiLevelType w:val="hybridMultilevel"/>
    <w:tmpl w:val="F48640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C2D731D"/>
    <w:multiLevelType w:val="hybridMultilevel"/>
    <w:tmpl w:val="E884C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CD31FBA"/>
    <w:multiLevelType w:val="hybridMultilevel"/>
    <w:tmpl w:val="D840B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375D20"/>
    <w:multiLevelType w:val="hybridMultilevel"/>
    <w:tmpl w:val="98C68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D3E066"/>
    <w:multiLevelType w:val="hybridMultilevel"/>
    <w:tmpl w:val="E4E4FC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795B6829"/>
    <w:multiLevelType w:val="hybridMultilevel"/>
    <w:tmpl w:val="97F41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BC6202A"/>
    <w:multiLevelType w:val="hybridMultilevel"/>
    <w:tmpl w:val="3C920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17"/>
  </w:num>
  <w:num w:numId="5">
    <w:abstractNumId w:val="7"/>
  </w:num>
  <w:num w:numId="6">
    <w:abstractNumId w:val="3"/>
  </w:num>
  <w:num w:numId="7">
    <w:abstractNumId w:val="19"/>
  </w:num>
  <w:num w:numId="8">
    <w:abstractNumId w:val="5"/>
  </w:num>
  <w:num w:numId="9">
    <w:abstractNumId w:val="11"/>
  </w:num>
  <w:num w:numId="10">
    <w:abstractNumId w:val="15"/>
  </w:num>
  <w:num w:numId="11">
    <w:abstractNumId w:val="13"/>
  </w:num>
  <w:num w:numId="12">
    <w:abstractNumId w:val="18"/>
  </w:num>
  <w:num w:numId="13">
    <w:abstractNumId w:val="24"/>
  </w:num>
  <w:num w:numId="14">
    <w:abstractNumId w:val="16"/>
  </w:num>
  <w:num w:numId="15">
    <w:abstractNumId w:val="4"/>
  </w:num>
  <w:num w:numId="16">
    <w:abstractNumId w:val="0"/>
  </w:num>
  <w:num w:numId="17">
    <w:abstractNumId w:val="20"/>
  </w:num>
  <w:num w:numId="18">
    <w:abstractNumId w:val="1"/>
  </w:num>
  <w:num w:numId="19">
    <w:abstractNumId w:val="14"/>
  </w:num>
  <w:num w:numId="20">
    <w:abstractNumId w:val="22"/>
  </w:num>
  <w:num w:numId="21">
    <w:abstractNumId w:val="10"/>
  </w:num>
  <w:num w:numId="22">
    <w:abstractNumId w:val="23"/>
  </w:num>
  <w:num w:numId="23">
    <w:abstractNumId w:val="6"/>
  </w:num>
  <w:num w:numId="24">
    <w:abstractNumId w:val="21"/>
  </w:num>
  <w:num w:numId="2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65F46"/>
    <w:rsid w:val="000018D1"/>
    <w:rsid w:val="000041F4"/>
    <w:rsid w:val="000060E2"/>
    <w:rsid w:val="00011045"/>
    <w:rsid w:val="00011BA5"/>
    <w:rsid w:val="000152E2"/>
    <w:rsid w:val="00015828"/>
    <w:rsid w:val="00015BB0"/>
    <w:rsid w:val="00015F03"/>
    <w:rsid w:val="00016703"/>
    <w:rsid w:val="000178D6"/>
    <w:rsid w:val="0002090C"/>
    <w:rsid w:val="00020FAC"/>
    <w:rsid w:val="00021F96"/>
    <w:rsid w:val="000242A8"/>
    <w:rsid w:val="000275A4"/>
    <w:rsid w:val="00033401"/>
    <w:rsid w:val="00033D18"/>
    <w:rsid w:val="000366AC"/>
    <w:rsid w:val="00037A4E"/>
    <w:rsid w:val="00040AB3"/>
    <w:rsid w:val="00041A82"/>
    <w:rsid w:val="000427EB"/>
    <w:rsid w:val="000429CC"/>
    <w:rsid w:val="00043B89"/>
    <w:rsid w:val="00044381"/>
    <w:rsid w:val="00044648"/>
    <w:rsid w:val="00044F45"/>
    <w:rsid w:val="00045266"/>
    <w:rsid w:val="00047261"/>
    <w:rsid w:val="00050EFF"/>
    <w:rsid w:val="00051E7A"/>
    <w:rsid w:val="00052FAB"/>
    <w:rsid w:val="000532F7"/>
    <w:rsid w:val="000535D7"/>
    <w:rsid w:val="00057621"/>
    <w:rsid w:val="00060701"/>
    <w:rsid w:val="00061029"/>
    <w:rsid w:val="00061FAC"/>
    <w:rsid w:val="00063290"/>
    <w:rsid w:val="00064737"/>
    <w:rsid w:val="00067434"/>
    <w:rsid w:val="000674AA"/>
    <w:rsid w:val="0007106F"/>
    <w:rsid w:val="00071969"/>
    <w:rsid w:val="00074070"/>
    <w:rsid w:val="00075016"/>
    <w:rsid w:val="00080446"/>
    <w:rsid w:val="0008341E"/>
    <w:rsid w:val="00086A8A"/>
    <w:rsid w:val="000872A7"/>
    <w:rsid w:val="00087A10"/>
    <w:rsid w:val="00090B56"/>
    <w:rsid w:val="00091115"/>
    <w:rsid w:val="00093C51"/>
    <w:rsid w:val="0009403B"/>
    <w:rsid w:val="00094DCB"/>
    <w:rsid w:val="0009531F"/>
    <w:rsid w:val="00097EE5"/>
    <w:rsid w:val="000A1347"/>
    <w:rsid w:val="000A2B85"/>
    <w:rsid w:val="000A2C6B"/>
    <w:rsid w:val="000A6948"/>
    <w:rsid w:val="000A69E4"/>
    <w:rsid w:val="000A6D05"/>
    <w:rsid w:val="000A7301"/>
    <w:rsid w:val="000B1667"/>
    <w:rsid w:val="000B2A26"/>
    <w:rsid w:val="000B3675"/>
    <w:rsid w:val="000B3A9B"/>
    <w:rsid w:val="000B48E4"/>
    <w:rsid w:val="000B4D7E"/>
    <w:rsid w:val="000C0AE5"/>
    <w:rsid w:val="000C1472"/>
    <w:rsid w:val="000C1AFB"/>
    <w:rsid w:val="000C4E8D"/>
    <w:rsid w:val="000C54A7"/>
    <w:rsid w:val="000C6759"/>
    <w:rsid w:val="000C6BD9"/>
    <w:rsid w:val="000D07BD"/>
    <w:rsid w:val="000D23E3"/>
    <w:rsid w:val="000D354B"/>
    <w:rsid w:val="000D3B6C"/>
    <w:rsid w:val="000D3FA1"/>
    <w:rsid w:val="000D5AA6"/>
    <w:rsid w:val="000D6F4C"/>
    <w:rsid w:val="000D746F"/>
    <w:rsid w:val="000E07C2"/>
    <w:rsid w:val="000E49F7"/>
    <w:rsid w:val="000E6A7C"/>
    <w:rsid w:val="000E78FF"/>
    <w:rsid w:val="000F2A8B"/>
    <w:rsid w:val="000F3430"/>
    <w:rsid w:val="000F5FED"/>
    <w:rsid w:val="000F6788"/>
    <w:rsid w:val="000F7C7F"/>
    <w:rsid w:val="000F7E93"/>
    <w:rsid w:val="0010044F"/>
    <w:rsid w:val="001020C9"/>
    <w:rsid w:val="00102B8C"/>
    <w:rsid w:val="00110577"/>
    <w:rsid w:val="00115C0F"/>
    <w:rsid w:val="001204D2"/>
    <w:rsid w:val="00121E11"/>
    <w:rsid w:val="0012618F"/>
    <w:rsid w:val="001261CB"/>
    <w:rsid w:val="00126D25"/>
    <w:rsid w:val="00127F77"/>
    <w:rsid w:val="001317AD"/>
    <w:rsid w:val="00132BEB"/>
    <w:rsid w:val="00135930"/>
    <w:rsid w:val="0013752E"/>
    <w:rsid w:val="00141DA1"/>
    <w:rsid w:val="00143C5B"/>
    <w:rsid w:val="00144FCA"/>
    <w:rsid w:val="00145F6C"/>
    <w:rsid w:val="001504C9"/>
    <w:rsid w:val="00157A2F"/>
    <w:rsid w:val="0016013F"/>
    <w:rsid w:val="00161EA2"/>
    <w:rsid w:val="0016634F"/>
    <w:rsid w:val="00166A61"/>
    <w:rsid w:val="00170EFB"/>
    <w:rsid w:val="001726C2"/>
    <w:rsid w:val="001730BF"/>
    <w:rsid w:val="00175D3B"/>
    <w:rsid w:val="00177EE7"/>
    <w:rsid w:val="001825F7"/>
    <w:rsid w:val="001837A2"/>
    <w:rsid w:val="00185ED9"/>
    <w:rsid w:val="001876EF"/>
    <w:rsid w:val="001878CB"/>
    <w:rsid w:val="00191F3F"/>
    <w:rsid w:val="00195F59"/>
    <w:rsid w:val="00196511"/>
    <w:rsid w:val="001A0352"/>
    <w:rsid w:val="001A0745"/>
    <w:rsid w:val="001A26DC"/>
    <w:rsid w:val="001A4228"/>
    <w:rsid w:val="001A43D2"/>
    <w:rsid w:val="001A5D7C"/>
    <w:rsid w:val="001A66C4"/>
    <w:rsid w:val="001A74D6"/>
    <w:rsid w:val="001B0ADE"/>
    <w:rsid w:val="001B1FA3"/>
    <w:rsid w:val="001B7E30"/>
    <w:rsid w:val="001C0DF4"/>
    <w:rsid w:val="001C138C"/>
    <w:rsid w:val="001C21AB"/>
    <w:rsid w:val="001C45FD"/>
    <w:rsid w:val="001C64B0"/>
    <w:rsid w:val="001C7B9E"/>
    <w:rsid w:val="001D14CD"/>
    <w:rsid w:val="001D5677"/>
    <w:rsid w:val="001D6531"/>
    <w:rsid w:val="001E0FDD"/>
    <w:rsid w:val="001E1382"/>
    <w:rsid w:val="001E4939"/>
    <w:rsid w:val="001E4B8C"/>
    <w:rsid w:val="001E597F"/>
    <w:rsid w:val="001E6489"/>
    <w:rsid w:val="001E6857"/>
    <w:rsid w:val="001E755A"/>
    <w:rsid w:val="001F2E9D"/>
    <w:rsid w:val="001F4D04"/>
    <w:rsid w:val="0020061F"/>
    <w:rsid w:val="002016F2"/>
    <w:rsid w:val="002021CD"/>
    <w:rsid w:val="00202C56"/>
    <w:rsid w:val="0020342A"/>
    <w:rsid w:val="00203779"/>
    <w:rsid w:val="0020446C"/>
    <w:rsid w:val="00204B8B"/>
    <w:rsid w:val="00204D4C"/>
    <w:rsid w:val="00207CCE"/>
    <w:rsid w:val="00210293"/>
    <w:rsid w:val="002107ED"/>
    <w:rsid w:val="002111D9"/>
    <w:rsid w:val="00211CF0"/>
    <w:rsid w:val="00211EA1"/>
    <w:rsid w:val="0021362F"/>
    <w:rsid w:val="0021465B"/>
    <w:rsid w:val="00215034"/>
    <w:rsid w:val="0021695C"/>
    <w:rsid w:val="002174D1"/>
    <w:rsid w:val="00217B69"/>
    <w:rsid w:val="00217E18"/>
    <w:rsid w:val="00217F2E"/>
    <w:rsid w:val="00222282"/>
    <w:rsid w:val="00223037"/>
    <w:rsid w:val="00224FC2"/>
    <w:rsid w:val="0022556E"/>
    <w:rsid w:val="002256C3"/>
    <w:rsid w:val="002356AE"/>
    <w:rsid w:val="00236374"/>
    <w:rsid w:val="0023735B"/>
    <w:rsid w:val="002409BD"/>
    <w:rsid w:val="0024278A"/>
    <w:rsid w:val="00243494"/>
    <w:rsid w:val="00245CC3"/>
    <w:rsid w:val="0024744F"/>
    <w:rsid w:val="00253D10"/>
    <w:rsid w:val="00255802"/>
    <w:rsid w:val="00255867"/>
    <w:rsid w:val="00256AFA"/>
    <w:rsid w:val="0027192B"/>
    <w:rsid w:val="00272616"/>
    <w:rsid w:val="00272A3E"/>
    <w:rsid w:val="00273281"/>
    <w:rsid w:val="002755E2"/>
    <w:rsid w:val="002761CC"/>
    <w:rsid w:val="002775E7"/>
    <w:rsid w:val="00280025"/>
    <w:rsid w:val="002800CD"/>
    <w:rsid w:val="002837A7"/>
    <w:rsid w:val="00284F64"/>
    <w:rsid w:val="00285A45"/>
    <w:rsid w:val="00287AF6"/>
    <w:rsid w:val="002910B2"/>
    <w:rsid w:val="002912AD"/>
    <w:rsid w:val="0029147A"/>
    <w:rsid w:val="002A12A9"/>
    <w:rsid w:val="002A2895"/>
    <w:rsid w:val="002A44E9"/>
    <w:rsid w:val="002A6AA1"/>
    <w:rsid w:val="002B0E3C"/>
    <w:rsid w:val="002B1035"/>
    <w:rsid w:val="002B1F39"/>
    <w:rsid w:val="002B36A6"/>
    <w:rsid w:val="002B78FE"/>
    <w:rsid w:val="002B7A3E"/>
    <w:rsid w:val="002C0868"/>
    <w:rsid w:val="002C348F"/>
    <w:rsid w:val="002C4FE7"/>
    <w:rsid w:val="002C53AF"/>
    <w:rsid w:val="002C7699"/>
    <w:rsid w:val="002D0070"/>
    <w:rsid w:val="002D119C"/>
    <w:rsid w:val="002D34C0"/>
    <w:rsid w:val="002D423A"/>
    <w:rsid w:val="002D7156"/>
    <w:rsid w:val="002D7CE0"/>
    <w:rsid w:val="002E17B9"/>
    <w:rsid w:val="002E1F7D"/>
    <w:rsid w:val="002F1C78"/>
    <w:rsid w:val="002F6B40"/>
    <w:rsid w:val="002F78CC"/>
    <w:rsid w:val="002F7A88"/>
    <w:rsid w:val="002F7AB4"/>
    <w:rsid w:val="002F7E0B"/>
    <w:rsid w:val="003005EF"/>
    <w:rsid w:val="0030120E"/>
    <w:rsid w:val="00302B8A"/>
    <w:rsid w:val="00303BF2"/>
    <w:rsid w:val="003040E3"/>
    <w:rsid w:val="00306CD6"/>
    <w:rsid w:val="003078D9"/>
    <w:rsid w:val="00311CFF"/>
    <w:rsid w:val="00311F16"/>
    <w:rsid w:val="00312AC5"/>
    <w:rsid w:val="00315DAB"/>
    <w:rsid w:val="00317411"/>
    <w:rsid w:val="0032102F"/>
    <w:rsid w:val="00321E32"/>
    <w:rsid w:val="00323D88"/>
    <w:rsid w:val="00323D8E"/>
    <w:rsid w:val="00323E50"/>
    <w:rsid w:val="00326A64"/>
    <w:rsid w:val="00326BE2"/>
    <w:rsid w:val="00326F5A"/>
    <w:rsid w:val="00330E9E"/>
    <w:rsid w:val="0033229E"/>
    <w:rsid w:val="003344F3"/>
    <w:rsid w:val="00334F30"/>
    <w:rsid w:val="00336431"/>
    <w:rsid w:val="00336678"/>
    <w:rsid w:val="00336FB2"/>
    <w:rsid w:val="00340AB2"/>
    <w:rsid w:val="00340C69"/>
    <w:rsid w:val="00341FDD"/>
    <w:rsid w:val="00342401"/>
    <w:rsid w:val="003426A6"/>
    <w:rsid w:val="00343814"/>
    <w:rsid w:val="00344202"/>
    <w:rsid w:val="00351CE8"/>
    <w:rsid w:val="00353E1E"/>
    <w:rsid w:val="00361A43"/>
    <w:rsid w:val="003636C4"/>
    <w:rsid w:val="003667FA"/>
    <w:rsid w:val="0036721C"/>
    <w:rsid w:val="003672B4"/>
    <w:rsid w:val="00370597"/>
    <w:rsid w:val="003736A6"/>
    <w:rsid w:val="00376BFA"/>
    <w:rsid w:val="00377C86"/>
    <w:rsid w:val="00381A7E"/>
    <w:rsid w:val="00383035"/>
    <w:rsid w:val="00383A30"/>
    <w:rsid w:val="00383BB2"/>
    <w:rsid w:val="00386042"/>
    <w:rsid w:val="003863D1"/>
    <w:rsid w:val="003917CB"/>
    <w:rsid w:val="00392231"/>
    <w:rsid w:val="00392339"/>
    <w:rsid w:val="00392365"/>
    <w:rsid w:val="00393047"/>
    <w:rsid w:val="003934A7"/>
    <w:rsid w:val="003943FF"/>
    <w:rsid w:val="0039482F"/>
    <w:rsid w:val="003948F1"/>
    <w:rsid w:val="00397447"/>
    <w:rsid w:val="003977E1"/>
    <w:rsid w:val="003A05B5"/>
    <w:rsid w:val="003A0C8A"/>
    <w:rsid w:val="003A1DE0"/>
    <w:rsid w:val="003A42A0"/>
    <w:rsid w:val="003A7139"/>
    <w:rsid w:val="003B2598"/>
    <w:rsid w:val="003B3496"/>
    <w:rsid w:val="003B48F6"/>
    <w:rsid w:val="003B61C6"/>
    <w:rsid w:val="003C5ED2"/>
    <w:rsid w:val="003C77EA"/>
    <w:rsid w:val="003C785B"/>
    <w:rsid w:val="003D1144"/>
    <w:rsid w:val="003D2D52"/>
    <w:rsid w:val="003D3A09"/>
    <w:rsid w:val="003D4712"/>
    <w:rsid w:val="003D5C40"/>
    <w:rsid w:val="003E0814"/>
    <w:rsid w:val="003E2B15"/>
    <w:rsid w:val="003E2C55"/>
    <w:rsid w:val="003E322D"/>
    <w:rsid w:val="003E360C"/>
    <w:rsid w:val="003E5B09"/>
    <w:rsid w:val="003E5D0F"/>
    <w:rsid w:val="003E651E"/>
    <w:rsid w:val="003E7970"/>
    <w:rsid w:val="003F11F2"/>
    <w:rsid w:val="003F2DF0"/>
    <w:rsid w:val="003F7E56"/>
    <w:rsid w:val="00401136"/>
    <w:rsid w:val="00403B29"/>
    <w:rsid w:val="00403E8B"/>
    <w:rsid w:val="004040A0"/>
    <w:rsid w:val="0040454F"/>
    <w:rsid w:val="00405AFE"/>
    <w:rsid w:val="00405D95"/>
    <w:rsid w:val="0040702C"/>
    <w:rsid w:val="00407292"/>
    <w:rsid w:val="00407CD0"/>
    <w:rsid w:val="00410EAB"/>
    <w:rsid w:val="00410FD2"/>
    <w:rsid w:val="00412D18"/>
    <w:rsid w:val="00412E1F"/>
    <w:rsid w:val="00413FEC"/>
    <w:rsid w:val="0041425A"/>
    <w:rsid w:val="00414E9B"/>
    <w:rsid w:val="00417061"/>
    <w:rsid w:val="004203F1"/>
    <w:rsid w:val="00422E40"/>
    <w:rsid w:val="00423773"/>
    <w:rsid w:val="00425AE2"/>
    <w:rsid w:val="00425C45"/>
    <w:rsid w:val="0042604B"/>
    <w:rsid w:val="00431002"/>
    <w:rsid w:val="004311CF"/>
    <w:rsid w:val="00432B55"/>
    <w:rsid w:val="004340FA"/>
    <w:rsid w:val="00435E23"/>
    <w:rsid w:val="00436144"/>
    <w:rsid w:val="0044063E"/>
    <w:rsid w:val="00443BF3"/>
    <w:rsid w:val="00444E1A"/>
    <w:rsid w:val="00446CE6"/>
    <w:rsid w:val="00447B09"/>
    <w:rsid w:val="00447D6B"/>
    <w:rsid w:val="0045093D"/>
    <w:rsid w:val="0045259A"/>
    <w:rsid w:val="00453130"/>
    <w:rsid w:val="004531AF"/>
    <w:rsid w:val="00453E38"/>
    <w:rsid w:val="00453F94"/>
    <w:rsid w:val="004553EF"/>
    <w:rsid w:val="0046013A"/>
    <w:rsid w:val="004607CB"/>
    <w:rsid w:val="004615A3"/>
    <w:rsid w:val="00462D44"/>
    <w:rsid w:val="00463231"/>
    <w:rsid w:val="004637F9"/>
    <w:rsid w:val="0046419E"/>
    <w:rsid w:val="004644A6"/>
    <w:rsid w:val="00466270"/>
    <w:rsid w:val="00466C92"/>
    <w:rsid w:val="00471BFF"/>
    <w:rsid w:val="00476668"/>
    <w:rsid w:val="00481059"/>
    <w:rsid w:val="004862D5"/>
    <w:rsid w:val="004878AC"/>
    <w:rsid w:val="004879D6"/>
    <w:rsid w:val="00490A24"/>
    <w:rsid w:val="00493D32"/>
    <w:rsid w:val="00494F28"/>
    <w:rsid w:val="004958DA"/>
    <w:rsid w:val="004972A9"/>
    <w:rsid w:val="004A0925"/>
    <w:rsid w:val="004A0945"/>
    <w:rsid w:val="004A141C"/>
    <w:rsid w:val="004A2583"/>
    <w:rsid w:val="004A5AFD"/>
    <w:rsid w:val="004A6312"/>
    <w:rsid w:val="004B2CED"/>
    <w:rsid w:val="004B3904"/>
    <w:rsid w:val="004B4519"/>
    <w:rsid w:val="004B5746"/>
    <w:rsid w:val="004B64DB"/>
    <w:rsid w:val="004C0F98"/>
    <w:rsid w:val="004C263F"/>
    <w:rsid w:val="004C32B7"/>
    <w:rsid w:val="004C37B8"/>
    <w:rsid w:val="004C3FE9"/>
    <w:rsid w:val="004C7058"/>
    <w:rsid w:val="004C7126"/>
    <w:rsid w:val="004D333A"/>
    <w:rsid w:val="004D3648"/>
    <w:rsid w:val="004D4D68"/>
    <w:rsid w:val="004D5EFD"/>
    <w:rsid w:val="004D62AD"/>
    <w:rsid w:val="004D67B1"/>
    <w:rsid w:val="004E1BB4"/>
    <w:rsid w:val="004E3270"/>
    <w:rsid w:val="004E3BC7"/>
    <w:rsid w:val="004E60D9"/>
    <w:rsid w:val="004E7661"/>
    <w:rsid w:val="004E79BE"/>
    <w:rsid w:val="004F0C72"/>
    <w:rsid w:val="004F0DA5"/>
    <w:rsid w:val="004F5E69"/>
    <w:rsid w:val="004F7440"/>
    <w:rsid w:val="005013C2"/>
    <w:rsid w:val="00501C75"/>
    <w:rsid w:val="0050466E"/>
    <w:rsid w:val="005059C2"/>
    <w:rsid w:val="005061D1"/>
    <w:rsid w:val="005078C5"/>
    <w:rsid w:val="00513130"/>
    <w:rsid w:val="00513A9E"/>
    <w:rsid w:val="00514626"/>
    <w:rsid w:val="00517259"/>
    <w:rsid w:val="00520938"/>
    <w:rsid w:val="00521ED2"/>
    <w:rsid w:val="0052483F"/>
    <w:rsid w:val="005268F2"/>
    <w:rsid w:val="005301D2"/>
    <w:rsid w:val="00530A4B"/>
    <w:rsid w:val="005338A5"/>
    <w:rsid w:val="005371C2"/>
    <w:rsid w:val="00537ADF"/>
    <w:rsid w:val="00537D64"/>
    <w:rsid w:val="00541BE6"/>
    <w:rsid w:val="00541DF4"/>
    <w:rsid w:val="00542BA3"/>
    <w:rsid w:val="005437D5"/>
    <w:rsid w:val="00545118"/>
    <w:rsid w:val="00546B3C"/>
    <w:rsid w:val="00554404"/>
    <w:rsid w:val="00555706"/>
    <w:rsid w:val="00556D85"/>
    <w:rsid w:val="00556F3D"/>
    <w:rsid w:val="00557082"/>
    <w:rsid w:val="0055734B"/>
    <w:rsid w:val="00565025"/>
    <w:rsid w:val="00565C4D"/>
    <w:rsid w:val="005671FC"/>
    <w:rsid w:val="00567714"/>
    <w:rsid w:val="00572986"/>
    <w:rsid w:val="00572A7E"/>
    <w:rsid w:val="00572FFF"/>
    <w:rsid w:val="00575139"/>
    <w:rsid w:val="00575EE7"/>
    <w:rsid w:val="00576929"/>
    <w:rsid w:val="00576B19"/>
    <w:rsid w:val="005818A6"/>
    <w:rsid w:val="00582EED"/>
    <w:rsid w:val="005832A5"/>
    <w:rsid w:val="00586BC2"/>
    <w:rsid w:val="0059324E"/>
    <w:rsid w:val="00596C5B"/>
    <w:rsid w:val="005A0BD1"/>
    <w:rsid w:val="005A2E6A"/>
    <w:rsid w:val="005A4C84"/>
    <w:rsid w:val="005A5498"/>
    <w:rsid w:val="005A5B94"/>
    <w:rsid w:val="005A6A9C"/>
    <w:rsid w:val="005B4627"/>
    <w:rsid w:val="005B4675"/>
    <w:rsid w:val="005B5404"/>
    <w:rsid w:val="005B5D69"/>
    <w:rsid w:val="005C2976"/>
    <w:rsid w:val="005C51CC"/>
    <w:rsid w:val="005D253E"/>
    <w:rsid w:val="005D281C"/>
    <w:rsid w:val="005D34E0"/>
    <w:rsid w:val="005D3998"/>
    <w:rsid w:val="005D3CBE"/>
    <w:rsid w:val="005D4F1E"/>
    <w:rsid w:val="005D5E3A"/>
    <w:rsid w:val="005D66CF"/>
    <w:rsid w:val="005D76F1"/>
    <w:rsid w:val="005E0DCD"/>
    <w:rsid w:val="005E447E"/>
    <w:rsid w:val="005E771A"/>
    <w:rsid w:val="005E7BE7"/>
    <w:rsid w:val="005F018D"/>
    <w:rsid w:val="005F3C2A"/>
    <w:rsid w:val="005F3E10"/>
    <w:rsid w:val="005F4D92"/>
    <w:rsid w:val="005F4E2F"/>
    <w:rsid w:val="005F7F97"/>
    <w:rsid w:val="0060021C"/>
    <w:rsid w:val="00600883"/>
    <w:rsid w:val="00605BD6"/>
    <w:rsid w:val="00605CC9"/>
    <w:rsid w:val="006105D2"/>
    <w:rsid w:val="0061087A"/>
    <w:rsid w:val="00610AC8"/>
    <w:rsid w:val="006125EF"/>
    <w:rsid w:val="0061520F"/>
    <w:rsid w:val="0061787F"/>
    <w:rsid w:val="006178B6"/>
    <w:rsid w:val="00620E4A"/>
    <w:rsid w:val="00620EB0"/>
    <w:rsid w:val="0062108A"/>
    <w:rsid w:val="00622271"/>
    <w:rsid w:val="00633CA9"/>
    <w:rsid w:val="006347C0"/>
    <w:rsid w:val="00635EA0"/>
    <w:rsid w:val="00642073"/>
    <w:rsid w:val="00643687"/>
    <w:rsid w:val="006443BA"/>
    <w:rsid w:val="006444FC"/>
    <w:rsid w:val="0064529C"/>
    <w:rsid w:val="006478BC"/>
    <w:rsid w:val="00647FBE"/>
    <w:rsid w:val="00647FFC"/>
    <w:rsid w:val="00650A5D"/>
    <w:rsid w:val="0065161C"/>
    <w:rsid w:val="00652843"/>
    <w:rsid w:val="006535FD"/>
    <w:rsid w:val="00655034"/>
    <w:rsid w:val="006576F4"/>
    <w:rsid w:val="00660CC7"/>
    <w:rsid w:val="0066125A"/>
    <w:rsid w:val="00662D05"/>
    <w:rsid w:val="00673FBF"/>
    <w:rsid w:val="006754C2"/>
    <w:rsid w:val="00677ED6"/>
    <w:rsid w:val="00682B4E"/>
    <w:rsid w:val="00683C48"/>
    <w:rsid w:val="00686890"/>
    <w:rsid w:val="006877F8"/>
    <w:rsid w:val="006905D1"/>
    <w:rsid w:val="00696BA5"/>
    <w:rsid w:val="006A0918"/>
    <w:rsid w:val="006A0F56"/>
    <w:rsid w:val="006A1700"/>
    <w:rsid w:val="006A3BE7"/>
    <w:rsid w:val="006A3C3B"/>
    <w:rsid w:val="006A62D2"/>
    <w:rsid w:val="006A7877"/>
    <w:rsid w:val="006B3722"/>
    <w:rsid w:val="006B4C90"/>
    <w:rsid w:val="006C0D68"/>
    <w:rsid w:val="006C0F84"/>
    <w:rsid w:val="006C24E7"/>
    <w:rsid w:val="006C25F2"/>
    <w:rsid w:val="006C2E8F"/>
    <w:rsid w:val="006C363F"/>
    <w:rsid w:val="006C4385"/>
    <w:rsid w:val="006C53DE"/>
    <w:rsid w:val="006D0915"/>
    <w:rsid w:val="006D447D"/>
    <w:rsid w:val="006D494F"/>
    <w:rsid w:val="006E18AC"/>
    <w:rsid w:val="006E19D2"/>
    <w:rsid w:val="006E25A8"/>
    <w:rsid w:val="006E51D6"/>
    <w:rsid w:val="006E5D18"/>
    <w:rsid w:val="006E6F23"/>
    <w:rsid w:val="006E73FA"/>
    <w:rsid w:val="006E74A9"/>
    <w:rsid w:val="006F1A95"/>
    <w:rsid w:val="006F1C59"/>
    <w:rsid w:val="006F1FC7"/>
    <w:rsid w:val="006F2916"/>
    <w:rsid w:val="00700EAC"/>
    <w:rsid w:val="007045F5"/>
    <w:rsid w:val="0070751D"/>
    <w:rsid w:val="00710C07"/>
    <w:rsid w:val="007127AD"/>
    <w:rsid w:val="00713A4B"/>
    <w:rsid w:val="007155D2"/>
    <w:rsid w:val="00725611"/>
    <w:rsid w:val="00725D4B"/>
    <w:rsid w:val="00730485"/>
    <w:rsid w:val="00730653"/>
    <w:rsid w:val="00734D33"/>
    <w:rsid w:val="0073707B"/>
    <w:rsid w:val="00744000"/>
    <w:rsid w:val="00744E2A"/>
    <w:rsid w:val="00744EE7"/>
    <w:rsid w:val="00750771"/>
    <w:rsid w:val="007526FC"/>
    <w:rsid w:val="00753AA5"/>
    <w:rsid w:val="00754313"/>
    <w:rsid w:val="00756C4D"/>
    <w:rsid w:val="007618B8"/>
    <w:rsid w:val="00762581"/>
    <w:rsid w:val="00763B11"/>
    <w:rsid w:val="00767F30"/>
    <w:rsid w:val="0077093E"/>
    <w:rsid w:val="0077183F"/>
    <w:rsid w:val="00777C8D"/>
    <w:rsid w:val="0078233D"/>
    <w:rsid w:val="0078523D"/>
    <w:rsid w:val="00785FF6"/>
    <w:rsid w:val="0078790F"/>
    <w:rsid w:val="0079235F"/>
    <w:rsid w:val="00792908"/>
    <w:rsid w:val="00793989"/>
    <w:rsid w:val="007954B6"/>
    <w:rsid w:val="007A097A"/>
    <w:rsid w:val="007A3580"/>
    <w:rsid w:val="007A4323"/>
    <w:rsid w:val="007A4654"/>
    <w:rsid w:val="007A4C65"/>
    <w:rsid w:val="007A79A8"/>
    <w:rsid w:val="007B0F84"/>
    <w:rsid w:val="007B470B"/>
    <w:rsid w:val="007B54EB"/>
    <w:rsid w:val="007B7771"/>
    <w:rsid w:val="007C29C5"/>
    <w:rsid w:val="007C40B8"/>
    <w:rsid w:val="007C4EFD"/>
    <w:rsid w:val="007C559A"/>
    <w:rsid w:val="007D0578"/>
    <w:rsid w:val="007D71C4"/>
    <w:rsid w:val="007D7D4E"/>
    <w:rsid w:val="007E1F30"/>
    <w:rsid w:val="007E3401"/>
    <w:rsid w:val="007E493B"/>
    <w:rsid w:val="007F7AA5"/>
    <w:rsid w:val="0080174F"/>
    <w:rsid w:val="00804C84"/>
    <w:rsid w:val="00805E29"/>
    <w:rsid w:val="00806800"/>
    <w:rsid w:val="008078C4"/>
    <w:rsid w:val="00811C45"/>
    <w:rsid w:val="00812D0B"/>
    <w:rsid w:val="00814E50"/>
    <w:rsid w:val="00815A82"/>
    <w:rsid w:val="00815C99"/>
    <w:rsid w:val="00821CE1"/>
    <w:rsid w:val="00822CC7"/>
    <w:rsid w:val="00825CBD"/>
    <w:rsid w:val="00830397"/>
    <w:rsid w:val="00830931"/>
    <w:rsid w:val="008358E3"/>
    <w:rsid w:val="00840B6C"/>
    <w:rsid w:val="00844215"/>
    <w:rsid w:val="00845B09"/>
    <w:rsid w:val="00846299"/>
    <w:rsid w:val="00846CEC"/>
    <w:rsid w:val="00847E5A"/>
    <w:rsid w:val="00847E77"/>
    <w:rsid w:val="00847FEB"/>
    <w:rsid w:val="0085034B"/>
    <w:rsid w:val="00850420"/>
    <w:rsid w:val="00851DDD"/>
    <w:rsid w:val="00852456"/>
    <w:rsid w:val="008530AC"/>
    <w:rsid w:val="00856021"/>
    <w:rsid w:val="00856275"/>
    <w:rsid w:val="00856B65"/>
    <w:rsid w:val="00862FAF"/>
    <w:rsid w:val="008648D4"/>
    <w:rsid w:val="00864D49"/>
    <w:rsid w:val="0086598E"/>
    <w:rsid w:val="00870924"/>
    <w:rsid w:val="008709DE"/>
    <w:rsid w:val="0087589E"/>
    <w:rsid w:val="00880E8F"/>
    <w:rsid w:val="00887561"/>
    <w:rsid w:val="0089154E"/>
    <w:rsid w:val="00891985"/>
    <w:rsid w:val="00894E70"/>
    <w:rsid w:val="008963D9"/>
    <w:rsid w:val="00896A84"/>
    <w:rsid w:val="00896A9C"/>
    <w:rsid w:val="008A071C"/>
    <w:rsid w:val="008A09B5"/>
    <w:rsid w:val="008A0AB7"/>
    <w:rsid w:val="008A2C42"/>
    <w:rsid w:val="008A2CBE"/>
    <w:rsid w:val="008A6AA9"/>
    <w:rsid w:val="008A716D"/>
    <w:rsid w:val="008B0147"/>
    <w:rsid w:val="008B453B"/>
    <w:rsid w:val="008B4CBF"/>
    <w:rsid w:val="008B53E1"/>
    <w:rsid w:val="008B687F"/>
    <w:rsid w:val="008C20E6"/>
    <w:rsid w:val="008C21CC"/>
    <w:rsid w:val="008C6AC0"/>
    <w:rsid w:val="008C6E4D"/>
    <w:rsid w:val="008D2716"/>
    <w:rsid w:val="008D3437"/>
    <w:rsid w:val="008D3BA8"/>
    <w:rsid w:val="008D41F5"/>
    <w:rsid w:val="008E1C0A"/>
    <w:rsid w:val="008E4C7C"/>
    <w:rsid w:val="008E50AA"/>
    <w:rsid w:val="008E6010"/>
    <w:rsid w:val="008F0980"/>
    <w:rsid w:val="008F0D3C"/>
    <w:rsid w:val="008F3157"/>
    <w:rsid w:val="008F3A2D"/>
    <w:rsid w:val="008F44E4"/>
    <w:rsid w:val="008F6D87"/>
    <w:rsid w:val="008F7628"/>
    <w:rsid w:val="0090014A"/>
    <w:rsid w:val="009002BA"/>
    <w:rsid w:val="00901B7D"/>
    <w:rsid w:val="00902148"/>
    <w:rsid w:val="00907FC9"/>
    <w:rsid w:val="009100D7"/>
    <w:rsid w:val="009112C2"/>
    <w:rsid w:val="00912BD3"/>
    <w:rsid w:val="00913159"/>
    <w:rsid w:val="009134A3"/>
    <w:rsid w:val="009147A9"/>
    <w:rsid w:val="00915817"/>
    <w:rsid w:val="00915FBA"/>
    <w:rsid w:val="009179E0"/>
    <w:rsid w:val="00921555"/>
    <w:rsid w:val="009228CD"/>
    <w:rsid w:val="009279FE"/>
    <w:rsid w:val="00927AC3"/>
    <w:rsid w:val="00927FD6"/>
    <w:rsid w:val="0093315F"/>
    <w:rsid w:val="00934F28"/>
    <w:rsid w:val="00935A43"/>
    <w:rsid w:val="0093629B"/>
    <w:rsid w:val="00936F87"/>
    <w:rsid w:val="00940319"/>
    <w:rsid w:val="00940D15"/>
    <w:rsid w:val="00943E31"/>
    <w:rsid w:val="0094524D"/>
    <w:rsid w:val="00946178"/>
    <w:rsid w:val="00950227"/>
    <w:rsid w:val="00951CA4"/>
    <w:rsid w:val="009523DF"/>
    <w:rsid w:val="00952CA2"/>
    <w:rsid w:val="00953F24"/>
    <w:rsid w:val="009575CF"/>
    <w:rsid w:val="00960E8F"/>
    <w:rsid w:val="00963311"/>
    <w:rsid w:val="00963EA5"/>
    <w:rsid w:val="009665A1"/>
    <w:rsid w:val="0096753E"/>
    <w:rsid w:val="00970681"/>
    <w:rsid w:val="00974F1F"/>
    <w:rsid w:val="00975114"/>
    <w:rsid w:val="00976481"/>
    <w:rsid w:val="0097759B"/>
    <w:rsid w:val="00977BBF"/>
    <w:rsid w:val="0098102C"/>
    <w:rsid w:val="0098409F"/>
    <w:rsid w:val="009840FE"/>
    <w:rsid w:val="009852EC"/>
    <w:rsid w:val="00987761"/>
    <w:rsid w:val="009935CD"/>
    <w:rsid w:val="009936D9"/>
    <w:rsid w:val="0099538F"/>
    <w:rsid w:val="00995F18"/>
    <w:rsid w:val="009A13C9"/>
    <w:rsid w:val="009A223E"/>
    <w:rsid w:val="009A5241"/>
    <w:rsid w:val="009A6803"/>
    <w:rsid w:val="009B17FF"/>
    <w:rsid w:val="009B5AC1"/>
    <w:rsid w:val="009C01F0"/>
    <w:rsid w:val="009C0762"/>
    <w:rsid w:val="009C0921"/>
    <w:rsid w:val="009C0E6F"/>
    <w:rsid w:val="009C2284"/>
    <w:rsid w:val="009C5265"/>
    <w:rsid w:val="009C537B"/>
    <w:rsid w:val="009C5460"/>
    <w:rsid w:val="009D0293"/>
    <w:rsid w:val="009D44C6"/>
    <w:rsid w:val="009D690F"/>
    <w:rsid w:val="009D749A"/>
    <w:rsid w:val="009D75D2"/>
    <w:rsid w:val="009E0147"/>
    <w:rsid w:val="009E1160"/>
    <w:rsid w:val="009E151B"/>
    <w:rsid w:val="009E522A"/>
    <w:rsid w:val="009E5A49"/>
    <w:rsid w:val="009E6602"/>
    <w:rsid w:val="009E768D"/>
    <w:rsid w:val="009E78A6"/>
    <w:rsid w:val="009F1028"/>
    <w:rsid w:val="009F16BC"/>
    <w:rsid w:val="009F19D4"/>
    <w:rsid w:val="009F3E19"/>
    <w:rsid w:val="009F51D7"/>
    <w:rsid w:val="009F54F4"/>
    <w:rsid w:val="00A019C9"/>
    <w:rsid w:val="00A10474"/>
    <w:rsid w:val="00A1239F"/>
    <w:rsid w:val="00A128AF"/>
    <w:rsid w:val="00A132D7"/>
    <w:rsid w:val="00A1462D"/>
    <w:rsid w:val="00A14CD1"/>
    <w:rsid w:val="00A15530"/>
    <w:rsid w:val="00A15585"/>
    <w:rsid w:val="00A169E5"/>
    <w:rsid w:val="00A20630"/>
    <w:rsid w:val="00A22982"/>
    <w:rsid w:val="00A24AE8"/>
    <w:rsid w:val="00A24DA5"/>
    <w:rsid w:val="00A31901"/>
    <w:rsid w:val="00A3241B"/>
    <w:rsid w:val="00A32656"/>
    <w:rsid w:val="00A342BA"/>
    <w:rsid w:val="00A36681"/>
    <w:rsid w:val="00A37DA3"/>
    <w:rsid w:val="00A4176B"/>
    <w:rsid w:val="00A41E8C"/>
    <w:rsid w:val="00A46F85"/>
    <w:rsid w:val="00A513EE"/>
    <w:rsid w:val="00A51C09"/>
    <w:rsid w:val="00A51E46"/>
    <w:rsid w:val="00A523ED"/>
    <w:rsid w:val="00A534B9"/>
    <w:rsid w:val="00A54431"/>
    <w:rsid w:val="00A54CA4"/>
    <w:rsid w:val="00A5550B"/>
    <w:rsid w:val="00A56408"/>
    <w:rsid w:val="00A65F46"/>
    <w:rsid w:val="00A70079"/>
    <w:rsid w:val="00A81001"/>
    <w:rsid w:val="00A83D52"/>
    <w:rsid w:val="00A870DD"/>
    <w:rsid w:val="00A87906"/>
    <w:rsid w:val="00A90462"/>
    <w:rsid w:val="00A91466"/>
    <w:rsid w:val="00A9176E"/>
    <w:rsid w:val="00AA13D4"/>
    <w:rsid w:val="00AA405D"/>
    <w:rsid w:val="00AA5842"/>
    <w:rsid w:val="00AA6253"/>
    <w:rsid w:val="00AB02CB"/>
    <w:rsid w:val="00AB1A7D"/>
    <w:rsid w:val="00AB1B3A"/>
    <w:rsid w:val="00AB2040"/>
    <w:rsid w:val="00AB5DC0"/>
    <w:rsid w:val="00AB7BDD"/>
    <w:rsid w:val="00AC3C14"/>
    <w:rsid w:val="00AC4EE5"/>
    <w:rsid w:val="00AD0B57"/>
    <w:rsid w:val="00AD12A7"/>
    <w:rsid w:val="00AD1C9D"/>
    <w:rsid w:val="00AD3407"/>
    <w:rsid w:val="00AD6F66"/>
    <w:rsid w:val="00AE1F88"/>
    <w:rsid w:val="00AE3935"/>
    <w:rsid w:val="00AE3E85"/>
    <w:rsid w:val="00AF0D30"/>
    <w:rsid w:val="00AF30A2"/>
    <w:rsid w:val="00AF4483"/>
    <w:rsid w:val="00AF7C8A"/>
    <w:rsid w:val="00AF7D1F"/>
    <w:rsid w:val="00B0420E"/>
    <w:rsid w:val="00B04DEC"/>
    <w:rsid w:val="00B05D23"/>
    <w:rsid w:val="00B10A7F"/>
    <w:rsid w:val="00B10C91"/>
    <w:rsid w:val="00B141D2"/>
    <w:rsid w:val="00B1437D"/>
    <w:rsid w:val="00B14711"/>
    <w:rsid w:val="00B149D2"/>
    <w:rsid w:val="00B1698E"/>
    <w:rsid w:val="00B262CD"/>
    <w:rsid w:val="00B26947"/>
    <w:rsid w:val="00B26F61"/>
    <w:rsid w:val="00B36A2E"/>
    <w:rsid w:val="00B37552"/>
    <w:rsid w:val="00B40F12"/>
    <w:rsid w:val="00B44E1D"/>
    <w:rsid w:val="00B50035"/>
    <w:rsid w:val="00B501B7"/>
    <w:rsid w:val="00B50C0E"/>
    <w:rsid w:val="00B52045"/>
    <w:rsid w:val="00B55225"/>
    <w:rsid w:val="00B607F2"/>
    <w:rsid w:val="00B60A92"/>
    <w:rsid w:val="00B722FE"/>
    <w:rsid w:val="00B72824"/>
    <w:rsid w:val="00B77DEB"/>
    <w:rsid w:val="00B8028C"/>
    <w:rsid w:val="00B81183"/>
    <w:rsid w:val="00B818A0"/>
    <w:rsid w:val="00B82DEC"/>
    <w:rsid w:val="00B83303"/>
    <w:rsid w:val="00B8339B"/>
    <w:rsid w:val="00B84DC9"/>
    <w:rsid w:val="00B90392"/>
    <w:rsid w:val="00B904F1"/>
    <w:rsid w:val="00B95749"/>
    <w:rsid w:val="00BA01E5"/>
    <w:rsid w:val="00BA1A7E"/>
    <w:rsid w:val="00BA338A"/>
    <w:rsid w:val="00BA4207"/>
    <w:rsid w:val="00BA5791"/>
    <w:rsid w:val="00BA61E6"/>
    <w:rsid w:val="00BA6B8A"/>
    <w:rsid w:val="00BA7155"/>
    <w:rsid w:val="00BB1FE9"/>
    <w:rsid w:val="00BB3F81"/>
    <w:rsid w:val="00BB49A1"/>
    <w:rsid w:val="00BB5489"/>
    <w:rsid w:val="00BB5A4C"/>
    <w:rsid w:val="00BB7D90"/>
    <w:rsid w:val="00BC0954"/>
    <w:rsid w:val="00BC5DD9"/>
    <w:rsid w:val="00BC659D"/>
    <w:rsid w:val="00BC688E"/>
    <w:rsid w:val="00BD0DA2"/>
    <w:rsid w:val="00BD175E"/>
    <w:rsid w:val="00BD1E12"/>
    <w:rsid w:val="00BD488C"/>
    <w:rsid w:val="00BD7C16"/>
    <w:rsid w:val="00BE13FC"/>
    <w:rsid w:val="00BE1D9B"/>
    <w:rsid w:val="00BE2F61"/>
    <w:rsid w:val="00BE3429"/>
    <w:rsid w:val="00BE3787"/>
    <w:rsid w:val="00BE3D92"/>
    <w:rsid w:val="00BE647E"/>
    <w:rsid w:val="00BE7B55"/>
    <w:rsid w:val="00BE7ED1"/>
    <w:rsid w:val="00BE7F98"/>
    <w:rsid w:val="00BF1D2C"/>
    <w:rsid w:val="00BF322C"/>
    <w:rsid w:val="00BF47C4"/>
    <w:rsid w:val="00BF62DB"/>
    <w:rsid w:val="00BF65FF"/>
    <w:rsid w:val="00BF7712"/>
    <w:rsid w:val="00C001C5"/>
    <w:rsid w:val="00C02551"/>
    <w:rsid w:val="00C02986"/>
    <w:rsid w:val="00C02A32"/>
    <w:rsid w:val="00C10137"/>
    <w:rsid w:val="00C10258"/>
    <w:rsid w:val="00C1201F"/>
    <w:rsid w:val="00C13975"/>
    <w:rsid w:val="00C14C38"/>
    <w:rsid w:val="00C173EA"/>
    <w:rsid w:val="00C25656"/>
    <w:rsid w:val="00C2714C"/>
    <w:rsid w:val="00C307C9"/>
    <w:rsid w:val="00C3096A"/>
    <w:rsid w:val="00C31050"/>
    <w:rsid w:val="00C3405A"/>
    <w:rsid w:val="00C345AE"/>
    <w:rsid w:val="00C36910"/>
    <w:rsid w:val="00C4674A"/>
    <w:rsid w:val="00C5036A"/>
    <w:rsid w:val="00C51A3B"/>
    <w:rsid w:val="00C52A9E"/>
    <w:rsid w:val="00C54D5C"/>
    <w:rsid w:val="00C57745"/>
    <w:rsid w:val="00C57992"/>
    <w:rsid w:val="00C57A8B"/>
    <w:rsid w:val="00C60946"/>
    <w:rsid w:val="00C61C91"/>
    <w:rsid w:val="00C622E8"/>
    <w:rsid w:val="00C648BF"/>
    <w:rsid w:val="00C67C3C"/>
    <w:rsid w:val="00C71581"/>
    <w:rsid w:val="00C71EF4"/>
    <w:rsid w:val="00C7298D"/>
    <w:rsid w:val="00C76763"/>
    <w:rsid w:val="00C768A2"/>
    <w:rsid w:val="00C775E1"/>
    <w:rsid w:val="00C77C3E"/>
    <w:rsid w:val="00C8198C"/>
    <w:rsid w:val="00C81CB6"/>
    <w:rsid w:val="00C87A33"/>
    <w:rsid w:val="00C90D02"/>
    <w:rsid w:val="00C91A6A"/>
    <w:rsid w:val="00C93007"/>
    <w:rsid w:val="00C930AA"/>
    <w:rsid w:val="00C95D47"/>
    <w:rsid w:val="00CA0EB2"/>
    <w:rsid w:val="00CA1F31"/>
    <w:rsid w:val="00CA3A81"/>
    <w:rsid w:val="00CA5163"/>
    <w:rsid w:val="00CB6D91"/>
    <w:rsid w:val="00CB723B"/>
    <w:rsid w:val="00CB7713"/>
    <w:rsid w:val="00CC0527"/>
    <w:rsid w:val="00CC20B7"/>
    <w:rsid w:val="00CC25C3"/>
    <w:rsid w:val="00CC2859"/>
    <w:rsid w:val="00CC29C2"/>
    <w:rsid w:val="00CC2CAD"/>
    <w:rsid w:val="00CC3352"/>
    <w:rsid w:val="00CC3D02"/>
    <w:rsid w:val="00CC77B2"/>
    <w:rsid w:val="00CD07A2"/>
    <w:rsid w:val="00CD1C1C"/>
    <w:rsid w:val="00CD4C68"/>
    <w:rsid w:val="00CD5A82"/>
    <w:rsid w:val="00CD5CF7"/>
    <w:rsid w:val="00CE2645"/>
    <w:rsid w:val="00CE471D"/>
    <w:rsid w:val="00CE4949"/>
    <w:rsid w:val="00CE525B"/>
    <w:rsid w:val="00CE5872"/>
    <w:rsid w:val="00CE768C"/>
    <w:rsid w:val="00CF05C0"/>
    <w:rsid w:val="00CF0B85"/>
    <w:rsid w:val="00CF259E"/>
    <w:rsid w:val="00CF65A4"/>
    <w:rsid w:val="00CF6838"/>
    <w:rsid w:val="00CF72CE"/>
    <w:rsid w:val="00D01A7C"/>
    <w:rsid w:val="00D0306B"/>
    <w:rsid w:val="00D03D95"/>
    <w:rsid w:val="00D04849"/>
    <w:rsid w:val="00D05231"/>
    <w:rsid w:val="00D05DFA"/>
    <w:rsid w:val="00D0647B"/>
    <w:rsid w:val="00D1044F"/>
    <w:rsid w:val="00D1050C"/>
    <w:rsid w:val="00D1209F"/>
    <w:rsid w:val="00D14A25"/>
    <w:rsid w:val="00D204E9"/>
    <w:rsid w:val="00D2091F"/>
    <w:rsid w:val="00D22AEC"/>
    <w:rsid w:val="00D23B0D"/>
    <w:rsid w:val="00D252B3"/>
    <w:rsid w:val="00D252BE"/>
    <w:rsid w:val="00D25A0B"/>
    <w:rsid w:val="00D26707"/>
    <w:rsid w:val="00D27854"/>
    <w:rsid w:val="00D27F4B"/>
    <w:rsid w:val="00D3222A"/>
    <w:rsid w:val="00D33866"/>
    <w:rsid w:val="00D338F3"/>
    <w:rsid w:val="00D33BCA"/>
    <w:rsid w:val="00D33FC1"/>
    <w:rsid w:val="00D35EF7"/>
    <w:rsid w:val="00D372FB"/>
    <w:rsid w:val="00D41E9F"/>
    <w:rsid w:val="00D45612"/>
    <w:rsid w:val="00D4611E"/>
    <w:rsid w:val="00D50C0C"/>
    <w:rsid w:val="00D514AA"/>
    <w:rsid w:val="00D5524A"/>
    <w:rsid w:val="00D56081"/>
    <w:rsid w:val="00D579E5"/>
    <w:rsid w:val="00D64247"/>
    <w:rsid w:val="00D64FEB"/>
    <w:rsid w:val="00D667B2"/>
    <w:rsid w:val="00D66B66"/>
    <w:rsid w:val="00D66C98"/>
    <w:rsid w:val="00D66D93"/>
    <w:rsid w:val="00D71FF1"/>
    <w:rsid w:val="00D72940"/>
    <w:rsid w:val="00D72C86"/>
    <w:rsid w:val="00D74659"/>
    <w:rsid w:val="00D7505F"/>
    <w:rsid w:val="00D81C60"/>
    <w:rsid w:val="00D8329F"/>
    <w:rsid w:val="00D845B1"/>
    <w:rsid w:val="00D86D0F"/>
    <w:rsid w:val="00D86D91"/>
    <w:rsid w:val="00D902F4"/>
    <w:rsid w:val="00D90951"/>
    <w:rsid w:val="00D92EB8"/>
    <w:rsid w:val="00D96E92"/>
    <w:rsid w:val="00DA06C0"/>
    <w:rsid w:val="00DA1B75"/>
    <w:rsid w:val="00DA2F8C"/>
    <w:rsid w:val="00DA4709"/>
    <w:rsid w:val="00DA70D0"/>
    <w:rsid w:val="00DA73D3"/>
    <w:rsid w:val="00DA7ABC"/>
    <w:rsid w:val="00DB1563"/>
    <w:rsid w:val="00DB3B7F"/>
    <w:rsid w:val="00DB3E9B"/>
    <w:rsid w:val="00DB4D0F"/>
    <w:rsid w:val="00DB582D"/>
    <w:rsid w:val="00DC385C"/>
    <w:rsid w:val="00DC388B"/>
    <w:rsid w:val="00DC41F3"/>
    <w:rsid w:val="00DC4F54"/>
    <w:rsid w:val="00DC5063"/>
    <w:rsid w:val="00DD2329"/>
    <w:rsid w:val="00DD2A25"/>
    <w:rsid w:val="00DD2DA5"/>
    <w:rsid w:val="00DD5818"/>
    <w:rsid w:val="00DD6D8F"/>
    <w:rsid w:val="00DE15E4"/>
    <w:rsid w:val="00DE25AC"/>
    <w:rsid w:val="00DE27F9"/>
    <w:rsid w:val="00DE384C"/>
    <w:rsid w:val="00DE3868"/>
    <w:rsid w:val="00DE3F81"/>
    <w:rsid w:val="00DE5CBE"/>
    <w:rsid w:val="00DF1524"/>
    <w:rsid w:val="00DF31E1"/>
    <w:rsid w:val="00DF359E"/>
    <w:rsid w:val="00DF404A"/>
    <w:rsid w:val="00DF4513"/>
    <w:rsid w:val="00DF680F"/>
    <w:rsid w:val="00DF6A04"/>
    <w:rsid w:val="00DF7010"/>
    <w:rsid w:val="00E01294"/>
    <w:rsid w:val="00E01DFB"/>
    <w:rsid w:val="00E0390B"/>
    <w:rsid w:val="00E0465F"/>
    <w:rsid w:val="00E049CD"/>
    <w:rsid w:val="00E07F86"/>
    <w:rsid w:val="00E10B4F"/>
    <w:rsid w:val="00E1102C"/>
    <w:rsid w:val="00E13C86"/>
    <w:rsid w:val="00E1460D"/>
    <w:rsid w:val="00E14638"/>
    <w:rsid w:val="00E165B6"/>
    <w:rsid w:val="00E17DAB"/>
    <w:rsid w:val="00E2019F"/>
    <w:rsid w:val="00E20F91"/>
    <w:rsid w:val="00E2257A"/>
    <w:rsid w:val="00E226B4"/>
    <w:rsid w:val="00E24439"/>
    <w:rsid w:val="00E303AA"/>
    <w:rsid w:val="00E31D3B"/>
    <w:rsid w:val="00E42763"/>
    <w:rsid w:val="00E46C87"/>
    <w:rsid w:val="00E50F53"/>
    <w:rsid w:val="00E52C9F"/>
    <w:rsid w:val="00E5571E"/>
    <w:rsid w:val="00E5762A"/>
    <w:rsid w:val="00E57A67"/>
    <w:rsid w:val="00E60C37"/>
    <w:rsid w:val="00E7225A"/>
    <w:rsid w:val="00E758A3"/>
    <w:rsid w:val="00E81113"/>
    <w:rsid w:val="00E8170F"/>
    <w:rsid w:val="00E83F00"/>
    <w:rsid w:val="00E8420F"/>
    <w:rsid w:val="00E84BF6"/>
    <w:rsid w:val="00E869F3"/>
    <w:rsid w:val="00E91D56"/>
    <w:rsid w:val="00E9213E"/>
    <w:rsid w:val="00E935E5"/>
    <w:rsid w:val="00E9390E"/>
    <w:rsid w:val="00EA3D05"/>
    <w:rsid w:val="00EA3EAB"/>
    <w:rsid w:val="00EA60F5"/>
    <w:rsid w:val="00EB100C"/>
    <w:rsid w:val="00EC0F07"/>
    <w:rsid w:val="00EC2C7B"/>
    <w:rsid w:val="00EC38AA"/>
    <w:rsid w:val="00EC4DB4"/>
    <w:rsid w:val="00EC5826"/>
    <w:rsid w:val="00EC5F79"/>
    <w:rsid w:val="00EC6F5D"/>
    <w:rsid w:val="00EC731C"/>
    <w:rsid w:val="00ED03E2"/>
    <w:rsid w:val="00ED04B2"/>
    <w:rsid w:val="00ED32F7"/>
    <w:rsid w:val="00ED348E"/>
    <w:rsid w:val="00ED4811"/>
    <w:rsid w:val="00EE059F"/>
    <w:rsid w:val="00EE3B3F"/>
    <w:rsid w:val="00EE4F42"/>
    <w:rsid w:val="00EE6D9D"/>
    <w:rsid w:val="00EF4E83"/>
    <w:rsid w:val="00EF6848"/>
    <w:rsid w:val="00F016A4"/>
    <w:rsid w:val="00F01E8A"/>
    <w:rsid w:val="00F036CC"/>
    <w:rsid w:val="00F0684B"/>
    <w:rsid w:val="00F079B6"/>
    <w:rsid w:val="00F11A9D"/>
    <w:rsid w:val="00F11D70"/>
    <w:rsid w:val="00F11FEE"/>
    <w:rsid w:val="00F120EC"/>
    <w:rsid w:val="00F12306"/>
    <w:rsid w:val="00F13992"/>
    <w:rsid w:val="00F14B67"/>
    <w:rsid w:val="00F150BA"/>
    <w:rsid w:val="00F161CD"/>
    <w:rsid w:val="00F20B20"/>
    <w:rsid w:val="00F2114E"/>
    <w:rsid w:val="00F21808"/>
    <w:rsid w:val="00F219CB"/>
    <w:rsid w:val="00F232DA"/>
    <w:rsid w:val="00F24596"/>
    <w:rsid w:val="00F33C31"/>
    <w:rsid w:val="00F35539"/>
    <w:rsid w:val="00F443ED"/>
    <w:rsid w:val="00F4657C"/>
    <w:rsid w:val="00F466DA"/>
    <w:rsid w:val="00F515D3"/>
    <w:rsid w:val="00F52BB9"/>
    <w:rsid w:val="00F53742"/>
    <w:rsid w:val="00F54F1B"/>
    <w:rsid w:val="00F557B7"/>
    <w:rsid w:val="00F571AD"/>
    <w:rsid w:val="00F57E80"/>
    <w:rsid w:val="00F615F8"/>
    <w:rsid w:val="00F62CF3"/>
    <w:rsid w:val="00F64E5B"/>
    <w:rsid w:val="00F64ED9"/>
    <w:rsid w:val="00F65EB1"/>
    <w:rsid w:val="00F67CBF"/>
    <w:rsid w:val="00F70D2F"/>
    <w:rsid w:val="00F70F95"/>
    <w:rsid w:val="00F714D4"/>
    <w:rsid w:val="00F72D18"/>
    <w:rsid w:val="00F75E73"/>
    <w:rsid w:val="00F763CC"/>
    <w:rsid w:val="00F77F8E"/>
    <w:rsid w:val="00F81978"/>
    <w:rsid w:val="00F84C4D"/>
    <w:rsid w:val="00F85331"/>
    <w:rsid w:val="00F85B06"/>
    <w:rsid w:val="00F90531"/>
    <w:rsid w:val="00F916FF"/>
    <w:rsid w:val="00F92F0D"/>
    <w:rsid w:val="00F93226"/>
    <w:rsid w:val="00F94ED8"/>
    <w:rsid w:val="00FA02C1"/>
    <w:rsid w:val="00FA02FF"/>
    <w:rsid w:val="00FA1AAC"/>
    <w:rsid w:val="00FA3E62"/>
    <w:rsid w:val="00FA4A61"/>
    <w:rsid w:val="00FA538D"/>
    <w:rsid w:val="00FA5A32"/>
    <w:rsid w:val="00FC0522"/>
    <w:rsid w:val="00FC1BBB"/>
    <w:rsid w:val="00FC224C"/>
    <w:rsid w:val="00FC2BB6"/>
    <w:rsid w:val="00FC7CAC"/>
    <w:rsid w:val="00FD0160"/>
    <w:rsid w:val="00FD274D"/>
    <w:rsid w:val="00FD5D46"/>
    <w:rsid w:val="00FE18C6"/>
    <w:rsid w:val="00FF1108"/>
    <w:rsid w:val="00FF3AC8"/>
    <w:rsid w:val="00FF6AC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8D"/>
  </w:style>
  <w:style w:type="paragraph" w:styleId="Heading1">
    <w:name w:val="heading 1"/>
    <w:basedOn w:val="Normal"/>
    <w:next w:val="Normal"/>
    <w:link w:val="Heading1Char"/>
    <w:uiPriority w:val="9"/>
    <w:qFormat/>
    <w:rsid w:val="00A65F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65F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65F4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114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F4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65F4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65F46"/>
    <w:rPr>
      <w:rFonts w:asciiTheme="majorHAnsi" w:eastAsiaTheme="majorEastAsia" w:hAnsiTheme="majorHAnsi" w:cstheme="majorBidi"/>
      <w:b/>
      <w:bCs/>
      <w:color w:val="4F81BD" w:themeColor="accent1"/>
    </w:rPr>
  </w:style>
  <w:style w:type="paragraph" w:customStyle="1" w:styleId="Default">
    <w:name w:val="Default"/>
    <w:rsid w:val="00A65F46"/>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A65F46"/>
    <w:pPr>
      <w:spacing w:line="241" w:lineRule="atLeast"/>
    </w:pPr>
    <w:rPr>
      <w:rFonts w:cstheme="minorBidi"/>
      <w:color w:val="auto"/>
    </w:rPr>
  </w:style>
  <w:style w:type="character" w:customStyle="1" w:styleId="A5">
    <w:name w:val="A5"/>
    <w:uiPriority w:val="99"/>
    <w:rsid w:val="00A65F46"/>
    <w:rPr>
      <w:rFonts w:cs="Calibri"/>
      <w:color w:val="221E1F"/>
      <w:sz w:val="16"/>
      <w:szCs w:val="16"/>
    </w:rPr>
  </w:style>
  <w:style w:type="paragraph" w:styleId="NoSpacing">
    <w:name w:val="No Spacing"/>
    <w:uiPriority w:val="1"/>
    <w:qFormat/>
    <w:rsid w:val="00A65F46"/>
    <w:pPr>
      <w:spacing w:after="0" w:line="240" w:lineRule="auto"/>
    </w:pPr>
  </w:style>
  <w:style w:type="character" w:customStyle="1" w:styleId="A12">
    <w:name w:val="A12"/>
    <w:uiPriority w:val="99"/>
    <w:rsid w:val="00A65F46"/>
    <w:rPr>
      <w:rFonts w:cs="Calibri"/>
      <w:b/>
      <w:bCs/>
      <w:color w:val="00576D"/>
      <w:sz w:val="34"/>
      <w:szCs w:val="34"/>
    </w:rPr>
  </w:style>
  <w:style w:type="character" w:customStyle="1" w:styleId="A15">
    <w:name w:val="A15"/>
    <w:uiPriority w:val="99"/>
    <w:rsid w:val="00A65F46"/>
    <w:rPr>
      <w:rFonts w:cs="Calibri"/>
      <w:color w:val="00576D"/>
      <w:sz w:val="14"/>
      <w:szCs w:val="14"/>
    </w:rPr>
  </w:style>
  <w:style w:type="character" w:customStyle="1" w:styleId="A16">
    <w:name w:val="A16"/>
    <w:uiPriority w:val="99"/>
    <w:rsid w:val="00A65F46"/>
    <w:rPr>
      <w:rFonts w:cs="Calibri"/>
      <w:color w:val="00576D"/>
      <w:sz w:val="14"/>
      <w:szCs w:val="14"/>
    </w:rPr>
  </w:style>
  <w:style w:type="character" w:customStyle="1" w:styleId="A14">
    <w:name w:val="A14"/>
    <w:uiPriority w:val="99"/>
    <w:rsid w:val="003D1144"/>
    <w:rPr>
      <w:rFonts w:cs="Calibri"/>
      <w:color w:val="00576D"/>
      <w:sz w:val="14"/>
      <w:szCs w:val="14"/>
    </w:rPr>
  </w:style>
  <w:style w:type="character" w:customStyle="1" w:styleId="A13">
    <w:name w:val="A13"/>
    <w:uiPriority w:val="99"/>
    <w:rsid w:val="003D1144"/>
    <w:rPr>
      <w:rFonts w:cs="Calibri"/>
      <w:color w:val="00576D"/>
      <w:sz w:val="14"/>
      <w:szCs w:val="14"/>
    </w:rPr>
  </w:style>
  <w:style w:type="character" w:customStyle="1" w:styleId="Heading4Char">
    <w:name w:val="Heading 4 Char"/>
    <w:basedOn w:val="DefaultParagraphFont"/>
    <w:link w:val="Heading4"/>
    <w:uiPriority w:val="9"/>
    <w:rsid w:val="003D1144"/>
    <w:rPr>
      <w:rFonts w:asciiTheme="majorHAnsi" w:eastAsiaTheme="majorEastAsia" w:hAnsiTheme="majorHAnsi" w:cstheme="majorBidi"/>
      <w:b/>
      <w:bCs/>
      <w:i/>
      <w:iCs/>
      <w:color w:val="4F81BD" w:themeColor="accent1"/>
    </w:rPr>
  </w:style>
  <w:style w:type="character" w:customStyle="1" w:styleId="A18">
    <w:name w:val="A18"/>
    <w:uiPriority w:val="99"/>
    <w:rsid w:val="003D1144"/>
    <w:rPr>
      <w:rFonts w:cs="Calibri"/>
      <w:b/>
      <w:bCs/>
      <w:color w:val="00576D"/>
      <w:sz w:val="18"/>
      <w:szCs w:val="18"/>
    </w:rPr>
  </w:style>
  <w:style w:type="paragraph" w:customStyle="1" w:styleId="Pa3">
    <w:name w:val="Pa3"/>
    <w:basedOn w:val="Default"/>
    <w:next w:val="Default"/>
    <w:uiPriority w:val="99"/>
    <w:rsid w:val="003D1144"/>
    <w:pPr>
      <w:spacing w:line="241" w:lineRule="atLeast"/>
    </w:pPr>
    <w:rPr>
      <w:rFonts w:cstheme="minorBidi"/>
      <w:color w:val="auto"/>
    </w:rPr>
  </w:style>
  <w:style w:type="paragraph" w:customStyle="1" w:styleId="Pa2">
    <w:name w:val="Pa2"/>
    <w:basedOn w:val="Default"/>
    <w:next w:val="Default"/>
    <w:uiPriority w:val="99"/>
    <w:rsid w:val="003D1144"/>
    <w:pPr>
      <w:spacing w:line="241" w:lineRule="atLeast"/>
    </w:pPr>
    <w:rPr>
      <w:rFonts w:cstheme="minorBidi"/>
      <w:color w:val="auto"/>
    </w:rPr>
  </w:style>
  <w:style w:type="paragraph" w:customStyle="1" w:styleId="Pa5">
    <w:name w:val="Pa5"/>
    <w:basedOn w:val="Default"/>
    <w:next w:val="Default"/>
    <w:uiPriority w:val="99"/>
    <w:rsid w:val="003D1144"/>
    <w:pPr>
      <w:spacing w:line="241" w:lineRule="atLeast"/>
    </w:pPr>
    <w:rPr>
      <w:rFonts w:cstheme="minorBidi"/>
      <w:color w:val="auto"/>
    </w:rPr>
  </w:style>
  <w:style w:type="character" w:customStyle="1" w:styleId="A23">
    <w:name w:val="A23"/>
    <w:uiPriority w:val="99"/>
    <w:rsid w:val="003D1144"/>
    <w:rPr>
      <w:rFonts w:cs="Calibri"/>
      <w:b/>
      <w:bCs/>
      <w:color w:val="00576D"/>
      <w:sz w:val="38"/>
      <w:szCs w:val="38"/>
    </w:rPr>
  </w:style>
  <w:style w:type="character" w:customStyle="1" w:styleId="A24">
    <w:name w:val="A24"/>
    <w:uiPriority w:val="99"/>
    <w:rsid w:val="003D1144"/>
    <w:rPr>
      <w:rFonts w:cs="Calibri"/>
      <w:color w:val="205D9F"/>
      <w:sz w:val="16"/>
      <w:szCs w:val="16"/>
      <w:u w:val="single"/>
    </w:rPr>
  </w:style>
  <w:style w:type="paragraph" w:styleId="Header">
    <w:name w:val="header"/>
    <w:basedOn w:val="Normal"/>
    <w:link w:val="HeaderChar"/>
    <w:uiPriority w:val="99"/>
    <w:semiHidden/>
    <w:unhideWhenUsed/>
    <w:rsid w:val="003D11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1144"/>
  </w:style>
  <w:style w:type="paragraph" w:styleId="Footer">
    <w:name w:val="footer"/>
    <w:basedOn w:val="Normal"/>
    <w:link w:val="FooterChar"/>
    <w:uiPriority w:val="99"/>
    <w:unhideWhenUsed/>
    <w:rsid w:val="003D11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114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12</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Cox</dc:creator>
  <cp:lastModifiedBy>Caitlin Cox</cp:lastModifiedBy>
  <cp:revision>4</cp:revision>
  <dcterms:created xsi:type="dcterms:W3CDTF">2014-12-10T22:34:00Z</dcterms:created>
  <dcterms:modified xsi:type="dcterms:W3CDTF">2014-12-16T08:07:00Z</dcterms:modified>
</cp:coreProperties>
</file>