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D6" w:rsidRDefault="00653B97" w:rsidP="00F04ED6">
      <w:pPr>
        <w:pStyle w:val="PolicyHeading1-Accessible"/>
        <w:rPr>
          <w:rFonts w:asciiTheme="minorHAnsi" w:hAnsiTheme="minorHAnsi"/>
        </w:rPr>
      </w:pPr>
      <w:bookmarkStart w:id="0" w:name="_Toc407175920"/>
      <w:bookmarkStart w:id="1" w:name="_GoBack"/>
      <w:bookmarkEnd w:id="1"/>
      <w:r w:rsidRPr="00F04ED6">
        <w:rPr>
          <w:rFonts w:asciiTheme="minorHAnsi" w:hAnsiTheme="minorHAnsi"/>
        </w:rPr>
        <w:t>A</w:t>
      </w:r>
      <w:r w:rsidR="002F6C89" w:rsidRPr="00F04ED6">
        <w:rPr>
          <w:rFonts w:asciiTheme="minorHAnsi" w:hAnsiTheme="minorHAnsi"/>
        </w:rPr>
        <w:t>ppendix ii</w:t>
      </w:r>
      <w:r w:rsidR="00F04ED6" w:rsidRPr="00F04ED6">
        <w:rPr>
          <w:rFonts w:asciiTheme="minorHAnsi" w:hAnsiTheme="minorHAnsi"/>
        </w:rPr>
        <w:t>i</w:t>
      </w:r>
      <w:r w:rsidR="002F6C89" w:rsidRPr="00F04ED6">
        <w:rPr>
          <w:rFonts w:asciiTheme="minorHAnsi" w:hAnsiTheme="minorHAnsi"/>
        </w:rPr>
        <w:t xml:space="preserve"> </w:t>
      </w:r>
      <w:r w:rsidR="00B83D75">
        <w:rPr>
          <w:rFonts w:asciiTheme="minorHAnsi" w:hAnsiTheme="minorHAnsi"/>
        </w:rPr>
        <w:t>–</w:t>
      </w:r>
      <w:r w:rsidR="002F6C89" w:rsidRPr="00F04ED6">
        <w:rPr>
          <w:rFonts w:asciiTheme="minorHAnsi" w:hAnsiTheme="minorHAnsi"/>
        </w:rPr>
        <w:t xml:space="preserve"> </w:t>
      </w:r>
      <w:r w:rsidR="00B83D75">
        <w:rPr>
          <w:rFonts w:asciiTheme="minorHAnsi" w:hAnsiTheme="minorHAnsi"/>
        </w:rPr>
        <w:t xml:space="preserve">Sample - </w:t>
      </w:r>
      <w:r w:rsidR="002F6C89" w:rsidRPr="00F04ED6">
        <w:rPr>
          <w:rFonts w:asciiTheme="minorHAnsi" w:hAnsiTheme="minorHAnsi"/>
        </w:rPr>
        <w:t>A</w:t>
      </w:r>
      <w:r w:rsidRPr="00F04ED6">
        <w:rPr>
          <w:rFonts w:asciiTheme="minorHAnsi" w:hAnsiTheme="minorHAnsi"/>
        </w:rPr>
        <w:t xml:space="preserve">cceptable Use of </w:t>
      </w:r>
      <w:r w:rsidR="00506611" w:rsidRPr="00F04ED6">
        <w:rPr>
          <w:rFonts w:asciiTheme="minorHAnsi" w:hAnsiTheme="minorHAnsi"/>
        </w:rPr>
        <w:t xml:space="preserve">Personal Electronic Devices </w:t>
      </w:r>
      <w:r w:rsidRPr="00F04ED6">
        <w:rPr>
          <w:rFonts w:asciiTheme="minorHAnsi" w:hAnsiTheme="minorHAnsi"/>
        </w:rPr>
        <w:t>(</w:t>
      </w:r>
      <w:r w:rsidR="00506611" w:rsidRPr="00F04ED6">
        <w:rPr>
          <w:rFonts w:asciiTheme="minorHAnsi" w:hAnsiTheme="minorHAnsi"/>
        </w:rPr>
        <w:t>PEDs</w:t>
      </w:r>
      <w:r w:rsidRPr="00F04ED6">
        <w:rPr>
          <w:rFonts w:asciiTheme="minorHAnsi" w:hAnsiTheme="minorHAnsi"/>
        </w:rPr>
        <w:t>) in School Agreement</w:t>
      </w:r>
      <w:bookmarkEnd w:id="0"/>
    </w:p>
    <w:p w:rsidR="00E4633B" w:rsidRDefault="00E4633B" w:rsidP="00653B97">
      <w:pPr>
        <w:rPr>
          <w:rFonts w:eastAsia="Calibri"/>
        </w:rPr>
      </w:pPr>
    </w:p>
    <w:p w:rsidR="00653B97" w:rsidRPr="00220281" w:rsidRDefault="00653B97" w:rsidP="00653B97">
      <w:pPr>
        <w:rPr>
          <w:rFonts w:eastAsia="Calibri"/>
        </w:rPr>
      </w:pPr>
      <w:r w:rsidRPr="00220281">
        <w:rPr>
          <w:rFonts w:eastAsia="Calibri"/>
        </w:rPr>
        <w:t xml:space="preserve">This </w:t>
      </w:r>
      <w:r w:rsidR="00506611">
        <w:rPr>
          <w:rFonts w:eastAsia="Calibri"/>
          <w:spacing w:val="-2"/>
        </w:rPr>
        <w:t xml:space="preserve">PEDs </w:t>
      </w:r>
      <w:r>
        <w:rPr>
          <w:rFonts w:eastAsia="Calibri"/>
          <w:spacing w:val="-2"/>
        </w:rPr>
        <w:t>in School Agreement</w:t>
      </w:r>
      <w:r w:rsidRPr="00220281">
        <w:rPr>
          <w:rFonts w:eastAsia="Calibri"/>
          <w:spacing w:val="-6"/>
        </w:rPr>
        <w:t xml:space="preserve"> </w:t>
      </w:r>
      <w:r w:rsidRPr="00220281">
        <w:rPr>
          <w:rFonts w:eastAsia="Calibri"/>
          <w:spacing w:val="-3"/>
        </w:rPr>
        <w:t>w</w:t>
      </w:r>
      <w:r w:rsidRPr="00220281">
        <w:rPr>
          <w:rFonts w:eastAsia="Calibri"/>
        </w:rPr>
        <w:t>as d</w:t>
      </w:r>
      <w:r w:rsidRPr="00220281">
        <w:rPr>
          <w:rFonts w:eastAsia="Calibri"/>
          <w:spacing w:val="-1"/>
        </w:rPr>
        <w:t>e</w:t>
      </w:r>
      <w:r w:rsidRPr="00220281">
        <w:rPr>
          <w:rFonts w:eastAsia="Calibri"/>
          <w:spacing w:val="-2"/>
        </w:rPr>
        <w:t>v</w:t>
      </w:r>
      <w:r w:rsidRPr="00220281">
        <w:rPr>
          <w:rFonts w:eastAsia="Calibri"/>
        </w:rPr>
        <w:t xml:space="preserve">eloped </w:t>
      </w:r>
      <w:r w:rsidRPr="00220281">
        <w:rPr>
          <w:rFonts w:eastAsia="Calibri"/>
          <w:spacing w:val="-5"/>
        </w:rPr>
        <w:t>f</w:t>
      </w:r>
      <w:r w:rsidRPr="00220281">
        <w:rPr>
          <w:rFonts w:eastAsia="Calibri"/>
        </w:rPr>
        <w:t xml:space="preserve">or </w:t>
      </w:r>
      <w:r w:rsidRPr="00220281">
        <w:rPr>
          <w:rFonts w:eastAsia="Calibri"/>
          <w:spacing w:val="-3"/>
        </w:rPr>
        <w:t>s</w:t>
      </w:r>
      <w:r w:rsidRPr="00220281">
        <w:rPr>
          <w:rFonts w:eastAsia="Calibri"/>
        </w:rPr>
        <w:t>tude</w:t>
      </w:r>
      <w:r w:rsidRPr="00220281">
        <w:rPr>
          <w:rFonts w:eastAsia="Calibri"/>
          <w:spacing w:val="-2"/>
        </w:rPr>
        <w:t>n</w:t>
      </w:r>
      <w:r w:rsidRPr="00220281">
        <w:rPr>
          <w:rFonts w:eastAsia="Calibri"/>
        </w:rPr>
        <w:t>ts of</w:t>
      </w:r>
      <w:r w:rsidR="00F04ED6">
        <w:rPr>
          <w:rFonts w:eastAsia="Calibri"/>
        </w:rPr>
        <w:t xml:space="preserve"> </w:t>
      </w:r>
      <w:r w:rsidR="00F04ED6" w:rsidRPr="00F04ED6">
        <w:rPr>
          <w:rFonts w:eastAsia="Calibri"/>
          <w:i/>
        </w:rPr>
        <w:t>(insert school name)</w:t>
      </w:r>
      <w:r w:rsidR="00F04ED6">
        <w:rPr>
          <w:rFonts w:eastAsia="Calibri"/>
        </w:rPr>
        <w:t xml:space="preserve"> </w:t>
      </w:r>
      <w:r w:rsidRPr="00220281">
        <w:rPr>
          <w:rFonts w:eastAsia="Calibri"/>
        </w:rPr>
        <w:t xml:space="preserve">School and is </w:t>
      </w:r>
      <w:r w:rsidRPr="00220281">
        <w:rPr>
          <w:rFonts w:eastAsia="Calibri"/>
          <w:spacing w:val="-1"/>
        </w:rPr>
        <w:t>c</w:t>
      </w:r>
      <w:r w:rsidRPr="00220281">
        <w:rPr>
          <w:rFonts w:eastAsia="Calibri"/>
        </w:rPr>
        <w:t>onsi</w:t>
      </w:r>
      <w:r w:rsidRPr="00220281">
        <w:rPr>
          <w:rFonts w:eastAsia="Calibri"/>
          <w:spacing w:val="-2"/>
        </w:rPr>
        <w:t>s</w:t>
      </w:r>
      <w:r w:rsidRPr="00220281">
        <w:rPr>
          <w:rFonts w:eastAsia="Calibri"/>
          <w:spacing w:val="-3"/>
        </w:rPr>
        <w:t>t</w:t>
      </w:r>
      <w:r w:rsidRPr="00220281">
        <w:rPr>
          <w:rFonts w:eastAsia="Calibri"/>
        </w:rPr>
        <w:t>e</w:t>
      </w:r>
      <w:r w:rsidRPr="00220281">
        <w:rPr>
          <w:rFonts w:eastAsia="Calibri"/>
          <w:spacing w:val="-2"/>
        </w:rPr>
        <w:t>n</w:t>
      </w:r>
      <w:r w:rsidRPr="00220281">
        <w:rPr>
          <w:rFonts w:eastAsia="Calibri"/>
        </w:rPr>
        <w:t>t with the Di</w:t>
      </w:r>
      <w:r w:rsidRPr="00220281">
        <w:rPr>
          <w:rFonts w:eastAsia="Calibri"/>
          <w:spacing w:val="-3"/>
        </w:rPr>
        <w:t>r</w:t>
      </w:r>
      <w:r w:rsidRPr="00220281">
        <w:rPr>
          <w:rFonts w:eastAsia="Calibri"/>
        </w:rPr>
        <w:t>ec</w:t>
      </w:r>
      <w:r w:rsidRPr="00220281">
        <w:rPr>
          <w:rFonts w:eastAsia="Calibri"/>
          <w:spacing w:val="-2"/>
        </w:rPr>
        <w:t>t</w:t>
      </w:r>
      <w:r w:rsidRPr="00220281">
        <w:rPr>
          <w:rFonts w:eastAsia="Calibri"/>
        </w:rPr>
        <w:t>o</w:t>
      </w:r>
      <w:r w:rsidRPr="00220281">
        <w:rPr>
          <w:rFonts w:eastAsia="Calibri"/>
          <w:spacing w:val="-5"/>
        </w:rPr>
        <w:t>r</w:t>
      </w:r>
      <w:r w:rsidRPr="00220281">
        <w:rPr>
          <w:rFonts w:eastAsia="Calibri"/>
          <w:spacing w:val="-2"/>
        </w:rPr>
        <w:t>a</w:t>
      </w:r>
      <w:r w:rsidRPr="00220281">
        <w:rPr>
          <w:rFonts w:eastAsia="Calibri"/>
          <w:spacing w:val="-3"/>
        </w:rPr>
        <w:t>t</w:t>
      </w:r>
      <w:r w:rsidRPr="00220281">
        <w:rPr>
          <w:rFonts w:eastAsia="Calibri"/>
        </w:rPr>
        <w:t>e</w:t>
      </w:r>
      <w:r w:rsidRPr="00220281">
        <w:rPr>
          <w:rFonts w:eastAsia="Calibri"/>
          <w:spacing w:val="-15"/>
        </w:rPr>
        <w:t>’</w:t>
      </w:r>
      <w:r w:rsidRPr="00220281">
        <w:rPr>
          <w:rFonts w:eastAsia="Calibri"/>
        </w:rPr>
        <w:t>s Communities</w:t>
      </w:r>
      <w:r w:rsidRPr="00220281">
        <w:rPr>
          <w:rFonts w:eastAsia="Calibri"/>
          <w:spacing w:val="-13"/>
        </w:rPr>
        <w:t xml:space="preserve"> </w:t>
      </w:r>
      <w:r w:rsidRPr="00220281">
        <w:rPr>
          <w:rFonts w:eastAsia="Calibri"/>
        </w:rPr>
        <w:t xml:space="preserve">Online </w:t>
      </w:r>
      <w:r w:rsidR="004B6C3B" w:rsidRPr="0096519A">
        <w:rPr>
          <w:rFonts w:eastAsia="Calibri"/>
        </w:rPr>
        <w:t>p</w:t>
      </w:r>
      <w:r w:rsidRPr="00220281">
        <w:rPr>
          <w:rFonts w:eastAsia="Calibri"/>
        </w:rPr>
        <w:t>olic</w:t>
      </w:r>
      <w:r w:rsidRPr="0096519A">
        <w:rPr>
          <w:rFonts w:eastAsia="Calibri"/>
        </w:rPr>
        <w:t>y</w:t>
      </w:r>
      <w:r w:rsidR="004B6C3B" w:rsidRPr="0096519A">
        <w:rPr>
          <w:rFonts w:eastAsia="Calibri"/>
        </w:rPr>
        <w:t xml:space="preserve"> and </w:t>
      </w:r>
      <w:r w:rsidR="00506611" w:rsidRPr="0096519A">
        <w:rPr>
          <w:rFonts w:eastAsia="Calibri"/>
        </w:rPr>
        <w:t>Use of Personal Electronic Devices (PEDs)</w:t>
      </w:r>
      <w:r w:rsidR="004B6C3B" w:rsidRPr="0096519A">
        <w:rPr>
          <w:rFonts w:eastAsia="Calibri"/>
        </w:rPr>
        <w:t xml:space="preserve"> in Schools policy</w:t>
      </w:r>
      <w:r w:rsidR="00E4633B">
        <w:rPr>
          <w:rFonts w:eastAsia="Calibri"/>
        </w:rPr>
        <w:t>.</w:t>
      </w:r>
    </w:p>
    <w:p w:rsidR="00653B97" w:rsidRPr="003C5EFE" w:rsidRDefault="009C3D18" w:rsidP="00653B97">
      <w:pPr>
        <w:spacing w:after="200" w:line="276" w:lineRule="auto"/>
        <w:contextualSpacing w:val="0"/>
        <w:rPr>
          <w:rFonts w:eastAsia="Calibri"/>
          <w:b/>
        </w:rPr>
      </w:pPr>
      <w:r>
        <w:rPr>
          <w:rFonts w:eastAsia="Calibri"/>
        </w:rPr>
        <w:br/>
      </w:r>
      <w:r w:rsidR="00156BD8" w:rsidRPr="00156BD8">
        <w:rPr>
          <w:rFonts w:eastAsia="Calibri"/>
        </w:rPr>
        <w:t xml:space="preserve">All Students must read and sign this Acceptable Use of </w:t>
      </w:r>
      <w:r w:rsidR="00506611">
        <w:rPr>
          <w:rFonts w:eastAsia="Calibri"/>
        </w:rPr>
        <w:t>PEDs</w:t>
      </w:r>
      <w:r w:rsidR="00506611" w:rsidRPr="00156BD8">
        <w:rPr>
          <w:rFonts w:eastAsia="Calibri"/>
        </w:rPr>
        <w:t xml:space="preserve"> </w:t>
      </w:r>
      <w:r w:rsidR="00156BD8" w:rsidRPr="00156BD8">
        <w:rPr>
          <w:rFonts w:eastAsia="Calibri"/>
        </w:rPr>
        <w:t>in School Agreement in the company of a parent unless otherwise directed by the principal</w:t>
      </w:r>
      <w:r w:rsidR="00156BD8" w:rsidRPr="008F5624">
        <w:rPr>
          <w:rStyle w:val="Strong"/>
          <w:rFonts w:eastAsia="Calibri"/>
        </w:rPr>
        <w:t xml:space="preserve">. I agree that I </w:t>
      </w:r>
      <w:r w:rsidR="00402A55" w:rsidRPr="008F5624">
        <w:rPr>
          <w:rStyle w:val="Strong"/>
          <w:rFonts w:eastAsia="Calibri"/>
        </w:rPr>
        <w:t xml:space="preserve">will </w:t>
      </w:r>
      <w:r w:rsidR="00156BD8" w:rsidRPr="008F5624">
        <w:rPr>
          <w:rStyle w:val="Strong"/>
          <w:rFonts w:eastAsia="Calibri"/>
        </w:rPr>
        <w:t xml:space="preserve">abide by the school’s </w:t>
      </w:r>
      <w:r w:rsidR="00506611" w:rsidRPr="008F5624">
        <w:rPr>
          <w:rStyle w:val="Strong"/>
          <w:rFonts w:eastAsia="Calibri"/>
        </w:rPr>
        <w:t xml:space="preserve">Use of PEDs guidelines and procedures </w:t>
      </w:r>
      <w:r w:rsidR="00156BD8" w:rsidRPr="008F5624">
        <w:rPr>
          <w:rStyle w:val="Strong"/>
          <w:rFonts w:eastAsia="Calibri"/>
        </w:rPr>
        <w:t>and that</w:t>
      </w:r>
      <w:r w:rsidR="00156BD8" w:rsidRPr="00156BD8">
        <w:rPr>
          <w:rFonts w:eastAsia="Calibri"/>
          <w:b/>
        </w:rPr>
        <w:t xml:space="preserve"> </w:t>
      </w:r>
      <w:r w:rsidR="00156BD8" w:rsidRPr="008F5624">
        <w:rPr>
          <w:rStyle w:val="Emphasis"/>
          <w:rFonts w:eastAsia="Calibri"/>
        </w:rPr>
        <w:t>(please tick):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  <w:sz w:val="28"/>
          <w:szCs w:val="28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>I will use the Directorate’s Wi-Fi network for learning.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  <w:sz w:val="28"/>
          <w:szCs w:val="28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>I will use my device during school activities at the direction of the teacher.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  <w:sz w:val="28"/>
          <w:szCs w:val="28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 xml:space="preserve">I will not attach any school-owned equipment to my </w:t>
      </w:r>
      <w:r w:rsidR="007345D8">
        <w:rPr>
          <w:rFonts w:eastAsia="Calibri"/>
        </w:rPr>
        <w:t>PED</w:t>
      </w:r>
      <w:r w:rsidRPr="00156BD8">
        <w:rPr>
          <w:rFonts w:eastAsia="Calibri"/>
        </w:rPr>
        <w:t xml:space="preserve"> without the permission of the school.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>I will use my own portal/internet log-in details and will never share them with others.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>I will stay safe by not giving personal information to strangers.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 xml:space="preserve">I will not hack or bypass any hardware and software security implemented by the Directorate or my </w:t>
      </w:r>
      <w:r w:rsidR="003C5EFE">
        <w:rPr>
          <w:rFonts w:eastAsia="Calibri"/>
        </w:rPr>
        <w:tab/>
      </w:r>
      <w:r w:rsidRPr="00156BD8">
        <w:rPr>
          <w:rFonts w:eastAsia="Calibri"/>
        </w:rPr>
        <w:t>school.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  <w:sz w:val="28"/>
          <w:szCs w:val="28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>I will report inappropriate behaviour and inappropriate material to my teacher.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  <w:sz w:val="28"/>
          <w:szCs w:val="28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>I acknowledge that the school cannot be held responsible for any damage to, or theft of my device.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</w:rPr>
        <w:t xml:space="preserve"> I understand and have read the limitation of the manufacturer’s warranty on my device, both in duration and in coverage.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</w:rPr>
        <w:t xml:space="preserve"> I have read the </w:t>
      </w:r>
      <w:r w:rsidR="00506611">
        <w:rPr>
          <w:rFonts w:eastAsia="Calibri"/>
        </w:rPr>
        <w:t>PED</w:t>
      </w:r>
      <w:r w:rsidRPr="00156BD8">
        <w:rPr>
          <w:rFonts w:eastAsia="Calibri"/>
        </w:rPr>
        <w:t xml:space="preserve"> Requirements that form part of this agreement and have ensured my device meets </w:t>
      </w:r>
      <w:r w:rsidR="00506611">
        <w:rPr>
          <w:rFonts w:eastAsia="Calibri"/>
        </w:rPr>
        <w:tab/>
      </w:r>
      <w:r w:rsidRPr="00156BD8">
        <w:rPr>
          <w:rFonts w:eastAsia="Calibri"/>
        </w:rPr>
        <w:t>the minimum outlined specifications.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  <w:sz w:val="28"/>
          <w:szCs w:val="28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 xml:space="preserve">I have read the </w:t>
      </w:r>
      <w:r w:rsidR="00506611">
        <w:rPr>
          <w:rFonts w:eastAsia="Calibri"/>
        </w:rPr>
        <w:t>Use of PEDs</w:t>
      </w:r>
      <w:r w:rsidR="00506611" w:rsidRPr="00156BD8">
        <w:rPr>
          <w:rFonts w:eastAsia="Calibri"/>
        </w:rPr>
        <w:t xml:space="preserve"> </w:t>
      </w:r>
      <w:r w:rsidRPr="00156BD8">
        <w:rPr>
          <w:rFonts w:eastAsia="Calibri"/>
        </w:rPr>
        <w:t xml:space="preserve">Student responsibilities that form part of this agreement and agree to comply </w:t>
      </w:r>
      <w:r w:rsidR="00506611">
        <w:rPr>
          <w:rFonts w:eastAsia="Calibri"/>
        </w:rPr>
        <w:tab/>
      </w:r>
      <w:r w:rsidRPr="00156BD8">
        <w:rPr>
          <w:rFonts w:eastAsia="Calibri"/>
        </w:rPr>
        <w:t>with the requirements.</w:t>
      </w:r>
    </w:p>
    <w:p w:rsidR="00653B97" w:rsidRPr="003C5EFE" w:rsidRDefault="00156BD8" w:rsidP="00653B97">
      <w:pPr>
        <w:spacing w:after="200" w:line="276" w:lineRule="auto"/>
        <w:contextualSpacing w:val="0"/>
        <w:rPr>
          <w:rFonts w:eastAsia="Calibri"/>
          <w:sz w:val="28"/>
          <w:szCs w:val="28"/>
        </w:rPr>
      </w:pPr>
      <w:r w:rsidRPr="00156BD8">
        <w:rPr>
          <w:rFonts w:eastAsia="Calibri"/>
          <w:sz w:val="28"/>
          <w:szCs w:val="28"/>
        </w:rPr>
        <w:sym w:font="Wingdings 2" w:char="F02A"/>
      </w:r>
      <w:r w:rsidRPr="00156BD8">
        <w:rPr>
          <w:rFonts w:eastAsia="Calibri"/>
          <w:sz w:val="28"/>
          <w:szCs w:val="28"/>
        </w:rPr>
        <w:t xml:space="preserve"> </w:t>
      </w:r>
      <w:r w:rsidRPr="00156BD8">
        <w:rPr>
          <w:rFonts w:eastAsia="Calibri"/>
        </w:rPr>
        <w:t xml:space="preserve">I understand that I still must honour the terms of the Acceptable use of ICT </w:t>
      </w:r>
      <w:r w:rsidR="0066663C">
        <w:rPr>
          <w:rFonts w:eastAsia="Calibri"/>
        </w:rPr>
        <w:t xml:space="preserve">form </w:t>
      </w:r>
      <w:r w:rsidRPr="00156BD8">
        <w:rPr>
          <w:rFonts w:eastAsia="Calibri"/>
        </w:rPr>
        <w:t>I signed when using my device.</w:t>
      </w:r>
      <w:r w:rsidRPr="00156BD8">
        <w:rPr>
          <w:rFonts w:eastAsia="Calibri"/>
          <w:sz w:val="28"/>
          <w:szCs w:val="28"/>
        </w:rPr>
        <w:t xml:space="preserve"> </w:t>
      </w:r>
    </w:p>
    <w:p w:rsidR="00653B97" w:rsidRPr="00156D15" w:rsidRDefault="00653B97" w:rsidP="00E4633B">
      <w:pPr>
        <w:pStyle w:val="BlankLine"/>
        <w:rPr>
          <w:rFonts w:eastAsia="Calibri"/>
          <w:u w:val="single"/>
        </w:rPr>
      </w:pPr>
      <w:r w:rsidRPr="00220281">
        <w:rPr>
          <w:rFonts w:eastAsia="Calibri"/>
        </w:rPr>
        <w:t>D</w:t>
      </w:r>
      <w:r w:rsidRPr="00220281">
        <w:rPr>
          <w:rFonts w:eastAsia="Calibri"/>
          <w:spacing w:val="-2"/>
        </w:rPr>
        <w:t>a</w:t>
      </w:r>
      <w:r w:rsidRPr="00220281">
        <w:rPr>
          <w:rFonts w:eastAsia="Calibri"/>
          <w:spacing w:val="-3"/>
        </w:rPr>
        <w:t>t</w:t>
      </w:r>
      <w:r w:rsidRPr="00220281">
        <w:rPr>
          <w:rFonts w:eastAsia="Calibri"/>
        </w:rPr>
        <w:t>e</w:t>
      </w:r>
      <w:r>
        <w:rPr>
          <w:rFonts w:eastAsia="Calibri"/>
        </w:rPr>
        <w:t>:</w:t>
      </w:r>
      <w:r w:rsidRPr="00220281">
        <w:rPr>
          <w:rFonts w:eastAsia="Calibri"/>
        </w:rPr>
        <w:t xml:space="preserve"> </w:t>
      </w:r>
      <w:r w:rsidR="00156D15">
        <w:rPr>
          <w:rFonts w:eastAsia="Calibri"/>
          <w:u w:val="single" w:color="243F8E"/>
        </w:rPr>
        <w:tab/>
      </w:r>
      <w:r w:rsidR="00156D15">
        <w:rPr>
          <w:rFonts w:eastAsia="Calibri"/>
          <w:u w:val="single" w:color="243F8E"/>
        </w:rPr>
        <w:tab/>
      </w:r>
      <w:r>
        <w:rPr>
          <w:rFonts w:eastAsia="Calibri"/>
        </w:rPr>
        <w:t xml:space="preserve">Student </w:t>
      </w:r>
      <w:r w:rsidRPr="00220281">
        <w:rPr>
          <w:rFonts w:eastAsia="Calibri"/>
        </w:rPr>
        <w:t xml:space="preserve">Name: </w:t>
      </w:r>
      <w:r w:rsidR="00E4633B">
        <w:rPr>
          <w:rFonts w:eastAsia="Calibri"/>
        </w:rPr>
        <w:tab/>
      </w:r>
      <w:r w:rsidR="00E4633B" w:rsidRPr="00156D15">
        <w:rPr>
          <w:rFonts w:eastAsia="Calibri"/>
          <w:color w:val="1F497D" w:themeColor="text2"/>
          <w:u w:val="single"/>
        </w:rPr>
        <w:tab/>
      </w:r>
      <w:r w:rsidR="00E4633B" w:rsidRPr="00156D15">
        <w:rPr>
          <w:rFonts w:eastAsia="Calibri"/>
          <w:color w:val="1F497D" w:themeColor="text2"/>
          <w:u w:val="single"/>
        </w:rPr>
        <w:tab/>
      </w:r>
      <w:r w:rsidR="00E4633B" w:rsidRPr="00156D15">
        <w:rPr>
          <w:rFonts w:eastAsia="Calibri"/>
          <w:color w:val="1F497D" w:themeColor="text2"/>
          <w:u w:val="single"/>
        </w:rPr>
        <w:tab/>
      </w:r>
      <w:r w:rsidR="00156D15">
        <w:rPr>
          <w:rFonts w:eastAsia="Calibri"/>
          <w:color w:val="1F497D" w:themeColor="text2"/>
          <w:u w:val="single"/>
        </w:rPr>
        <w:t xml:space="preserve"> </w:t>
      </w:r>
      <w:r>
        <w:rPr>
          <w:rFonts w:eastAsia="Calibri"/>
        </w:rPr>
        <w:t>Student Signature</w:t>
      </w:r>
      <w:r w:rsidR="00E4633B">
        <w:rPr>
          <w:rFonts w:eastAsia="Calibri"/>
        </w:rPr>
        <w:t>:</w:t>
      </w:r>
      <w:r w:rsidR="00156D15" w:rsidRPr="00156D15">
        <w:rPr>
          <w:rFonts w:eastAsia="Calibri"/>
          <w:color w:val="1F497D" w:themeColor="text2"/>
          <w:u w:val="single"/>
        </w:rPr>
        <w:tab/>
      </w:r>
      <w:r w:rsidR="00156D15" w:rsidRPr="00156D15">
        <w:rPr>
          <w:rFonts w:eastAsia="Calibri"/>
          <w:color w:val="1F497D" w:themeColor="text2"/>
          <w:u w:val="single"/>
        </w:rPr>
        <w:tab/>
      </w:r>
      <w:r w:rsidR="00156D15" w:rsidRPr="00156D15">
        <w:rPr>
          <w:rFonts w:eastAsia="Calibri"/>
          <w:color w:val="1F497D" w:themeColor="text2"/>
          <w:u w:val="single"/>
        </w:rPr>
        <w:tab/>
      </w:r>
    </w:p>
    <w:p w:rsidR="00E4633B" w:rsidRDefault="00E4633B" w:rsidP="00653B97">
      <w:pPr>
        <w:spacing w:after="200" w:line="276" w:lineRule="auto"/>
        <w:contextualSpacing w:val="0"/>
        <w:rPr>
          <w:rFonts w:eastAsia="Calibri"/>
        </w:rPr>
      </w:pPr>
    </w:p>
    <w:p w:rsidR="00A534F2" w:rsidRDefault="00156BD8" w:rsidP="00E4633B">
      <w:pPr>
        <w:spacing w:after="200" w:line="276" w:lineRule="auto"/>
        <w:contextualSpacing w:val="0"/>
        <w:rPr>
          <w:rFonts w:eastAsia="Calibri"/>
          <w:u w:val="single" w:color="243F8E"/>
        </w:rPr>
      </w:pPr>
      <w:r w:rsidRPr="00156BD8">
        <w:rPr>
          <w:rFonts w:eastAsia="Calibri"/>
        </w:rPr>
        <w:t>I</w:t>
      </w:r>
      <w:r w:rsidR="00E4633B">
        <w:rPr>
          <w:rFonts w:eastAsia="Calibri"/>
        </w:rPr>
        <w:t>n the presence of:</w:t>
      </w:r>
      <w:r w:rsidR="00156D15">
        <w:rPr>
          <w:rFonts w:eastAsia="Calibri"/>
        </w:rPr>
        <w:t xml:space="preserve"> </w:t>
      </w:r>
      <w:r w:rsidR="00653B97">
        <w:rPr>
          <w:rFonts w:eastAsia="Calibri"/>
        </w:rPr>
        <w:t xml:space="preserve">Parent </w:t>
      </w:r>
      <w:r w:rsidR="00653B97" w:rsidRPr="00220281">
        <w:rPr>
          <w:rFonts w:eastAsia="Calibri"/>
        </w:rPr>
        <w:t xml:space="preserve">Name: </w:t>
      </w:r>
      <w:r w:rsidR="00156D15" w:rsidRPr="00156D15">
        <w:rPr>
          <w:rFonts w:eastAsia="Calibri"/>
          <w:color w:val="1F497D" w:themeColor="text2"/>
          <w:u w:val="single"/>
        </w:rPr>
        <w:tab/>
      </w:r>
      <w:r w:rsidR="00156D15" w:rsidRPr="00156D15">
        <w:rPr>
          <w:rFonts w:eastAsia="Calibri"/>
          <w:color w:val="1F497D" w:themeColor="text2"/>
          <w:u w:val="single"/>
        </w:rPr>
        <w:tab/>
      </w:r>
      <w:r w:rsidR="00156D15" w:rsidRPr="00156D15">
        <w:rPr>
          <w:rFonts w:eastAsia="Calibri"/>
          <w:color w:val="1F497D" w:themeColor="text2"/>
          <w:u w:val="single"/>
        </w:rPr>
        <w:tab/>
      </w:r>
      <w:r w:rsidR="00156D15">
        <w:rPr>
          <w:rFonts w:eastAsia="Calibri"/>
          <w:color w:val="1F497D" w:themeColor="text2"/>
          <w:u w:val="single"/>
        </w:rPr>
        <w:t xml:space="preserve"> </w:t>
      </w:r>
      <w:r w:rsidR="00653B97">
        <w:rPr>
          <w:rFonts w:eastAsia="Calibri"/>
        </w:rPr>
        <w:t>Parent Signature</w:t>
      </w:r>
      <w:r w:rsidR="00653B97" w:rsidRPr="00220281">
        <w:rPr>
          <w:rFonts w:eastAsia="Calibri"/>
        </w:rPr>
        <w:t xml:space="preserve">: </w:t>
      </w:r>
      <w:r w:rsidR="00156D15" w:rsidRPr="00156D15">
        <w:rPr>
          <w:rFonts w:eastAsia="Calibri"/>
          <w:color w:val="1F497D" w:themeColor="text2"/>
          <w:u w:val="single"/>
        </w:rPr>
        <w:tab/>
      </w:r>
      <w:r w:rsidR="00156D15" w:rsidRPr="00156D15">
        <w:rPr>
          <w:rFonts w:eastAsia="Calibri"/>
          <w:color w:val="1F497D" w:themeColor="text2"/>
          <w:u w:val="single"/>
        </w:rPr>
        <w:tab/>
      </w:r>
      <w:r w:rsidR="00156D15" w:rsidRPr="00156D15">
        <w:rPr>
          <w:rFonts w:eastAsia="Calibri"/>
          <w:color w:val="1F497D" w:themeColor="text2"/>
          <w:u w:val="single"/>
        </w:rPr>
        <w:tab/>
      </w:r>
    </w:p>
    <w:p w:rsidR="00EE2582" w:rsidRPr="008F5624" w:rsidRDefault="00156BD8" w:rsidP="00EE2582">
      <w:pPr>
        <w:spacing w:after="200" w:line="276" w:lineRule="auto"/>
        <w:contextualSpacing w:val="0"/>
        <w:rPr>
          <w:rStyle w:val="Emphasis"/>
          <w:rFonts w:eastAsia="Calibri"/>
        </w:rPr>
      </w:pPr>
      <w:r w:rsidRPr="008F5624">
        <w:rPr>
          <w:rStyle w:val="Emphasis"/>
          <w:rFonts w:eastAsia="Calibri"/>
        </w:rPr>
        <w:t>(Continued) – Print back-to-back</w:t>
      </w:r>
    </w:p>
    <w:p w:rsidR="00A534F2" w:rsidRDefault="00506611" w:rsidP="00F04ED6">
      <w:pPr>
        <w:pStyle w:val="Heading1"/>
        <w:numPr>
          <w:ilvl w:val="0"/>
          <w:numId w:val="0"/>
        </w:numPr>
        <w:rPr>
          <w:rFonts w:eastAsia="Calibri"/>
        </w:rPr>
      </w:pPr>
      <w:r>
        <w:rPr>
          <w:rFonts w:eastAsia="Calibri"/>
          <w:u w:color="243F8E"/>
        </w:rPr>
        <w:lastRenderedPageBreak/>
        <w:t>PED</w:t>
      </w:r>
      <w:r w:rsidR="00EE2582">
        <w:rPr>
          <w:rFonts w:eastAsia="Calibri"/>
          <w:u w:color="243F8E"/>
        </w:rPr>
        <w:t xml:space="preserve"> Requirements and Student Responsibilities (Sample)</w:t>
      </w:r>
    </w:p>
    <w:tbl>
      <w:tblPr>
        <w:tblStyle w:val="GridTable5Dark-Accent1"/>
        <w:tblW w:w="9493" w:type="dxa"/>
        <w:tblLook w:val="04A0" w:firstRow="1" w:lastRow="0" w:firstColumn="1" w:lastColumn="0" w:noHBand="0" w:noVBand="1"/>
        <w:tblCaption w:val="PED Requirements and Student Resposibilities (Sample)"/>
      </w:tblPr>
      <w:tblGrid>
        <w:gridCol w:w="1838"/>
        <w:gridCol w:w="3206"/>
        <w:gridCol w:w="4449"/>
      </w:tblGrid>
      <w:tr w:rsidR="00EE2582" w:rsidRPr="00B72CA6" w:rsidTr="00E46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2582" w:rsidRPr="0062387B" w:rsidRDefault="00E4633B" w:rsidP="00EE2582">
            <w:pPr>
              <w:rPr>
                <w:rFonts w:eastAsia="Calibr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3206" w:type="dxa"/>
          </w:tcPr>
          <w:p w:rsidR="00EE2582" w:rsidRPr="0062387B" w:rsidRDefault="00EE2582" w:rsidP="00EE2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0"/>
                <w:szCs w:val="20"/>
              </w:rPr>
            </w:pPr>
            <w:r w:rsidRPr="0062387B">
              <w:rPr>
                <w:rFonts w:eastAsia="Calibri"/>
                <w:color w:val="FFFFFF"/>
                <w:sz w:val="20"/>
                <w:szCs w:val="20"/>
              </w:rPr>
              <w:t xml:space="preserve">Device Requirement </w:t>
            </w:r>
          </w:p>
        </w:tc>
        <w:tc>
          <w:tcPr>
            <w:tcW w:w="4449" w:type="dxa"/>
          </w:tcPr>
          <w:p w:rsidR="00EE2582" w:rsidRPr="0062387B" w:rsidRDefault="00EE2582" w:rsidP="00EE2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0"/>
                <w:szCs w:val="20"/>
              </w:rPr>
            </w:pPr>
            <w:r w:rsidRPr="0062387B">
              <w:rPr>
                <w:rFonts w:eastAsia="Calibri"/>
                <w:color w:val="FFFFFF"/>
                <w:sz w:val="20"/>
                <w:szCs w:val="20"/>
              </w:rPr>
              <w:t>Student responsibility</w:t>
            </w:r>
          </w:p>
        </w:tc>
      </w:tr>
      <w:tr w:rsidR="00EE2582" w:rsidRPr="00B72CA6" w:rsidTr="00E4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2582" w:rsidRPr="008F5624" w:rsidRDefault="00EE2582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Wireless Connectivity</w:t>
            </w:r>
          </w:p>
        </w:tc>
        <w:tc>
          <w:tcPr>
            <w:tcW w:w="3206" w:type="dxa"/>
          </w:tcPr>
          <w:p w:rsidR="00EE2582" w:rsidRPr="0062387B" w:rsidRDefault="00156BD8" w:rsidP="0066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 xml:space="preserve">The ACT Education Directorate’s Wi-Fi network installed in schools operates on the </w:t>
            </w:r>
            <w:r w:rsidR="00357556" w:rsidRPr="008F5624">
              <w:rPr>
                <w:rStyle w:val="Strong"/>
                <w:rFonts w:eastAsia="Calibri"/>
                <w:sz w:val="20"/>
                <w:szCs w:val="20"/>
              </w:rPr>
              <w:t>802.11n 5GHz standard with WPA2 enterprise security</w:t>
            </w:r>
            <w:r w:rsidRPr="008F5624">
              <w:rPr>
                <w:rStyle w:val="Strong"/>
                <w:rFonts w:eastAsia="Calibri"/>
                <w:sz w:val="20"/>
                <w:szCs w:val="20"/>
              </w:rPr>
              <w:t>.</w:t>
            </w:r>
            <w:r w:rsidRPr="0062387B">
              <w:rPr>
                <w:rFonts w:eastAsia="Calibri"/>
                <w:sz w:val="20"/>
                <w:szCs w:val="20"/>
              </w:rPr>
              <w:t xml:space="preserve"> Devices that do not </w:t>
            </w:r>
            <w:r w:rsidR="00397E40" w:rsidRPr="0062387B">
              <w:rPr>
                <w:rFonts w:eastAsia="Calibri"/>
                <w:sz w:val="20"/>
                <w:szCs w:val="20"/>
              </w:rPr>
              <w:t>meet these specifications may</w:t>
            </w:r>
            <w:r w:rsidR="00940C1C" w:rsidRPr="0062387B">
              <w:rPr>
                <w:rFonts w:eastAsia="Calibri"/>
                <w:sz w:val="20"/>
                <w:szCs w:val="20"/>
              </w:rPr>
              <w:t xml:space="preserve"> n</w:t>
            </w:r>
            <w:r w:rsidR="00397E40" w:rsidRPr="0062387B">
              <w:rPr>
                <w:rFonts w:eastAsia="Calibri"/>
                <w:sz w:val="20"/>
                <w:szCs w:val="20"/>
              </w:rPr>
              <w:t>ot be able to connect</w:t>
            </w:r>
            <w:r w:rsidRPr="0062387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449" w:type="dxa"/>
          </w:tcPr>
          <w:p w:rsidR="00A534F2" w:rsidRPr="0062387B" w:rsidRDefault="00C5306E" w:rsidP="0066663C">
            <w:pPr>
              <w:spacing w:after="200"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Student </w:t>
            </w:r>
            <w:r w:rsidRPr="0062387B">
              <w:rPr>
                <w:rFonts w:eastAsia="Calibri"/>
                <w:sz w:val="20"/>
                <w:szCs w:val="20"/>
              </w:rPr>
              <w:t>devices are only permitted to c</w:t>
            </w:r>
            <w:r w:rsidR="0066663C">
              <w:rPr>
                <w:rFonts w:eastAsia="Calibri"/>
                <w:sz w:val="20"/>
                <w:szCs w:val="20"/>
              </w:rPr>
              <w:t>onnect to the ACT Education</w:t>
            </w:r>
            <w:r w:rsidRPr="0062387B">
              <w:rPr>
                <w:rFonts w:eastAsia="Calibri"/>
                <w:sz w:val="20"/>
                <w:szCs w:val="20"/>
              </w:rPr>
              <w:t xml:space="preserve"> Directorate’s Wi-Fi network while at school. </w:t>
            </w:r>
            <w:r w:rsidR="00156BD8" w:rsidRPr="0062387B">
              <w:rPr>
                <w:rFonts w:eastAsia="Calibri"/>
                <w:sz w:val="20"/>
                <w:szCs w:val="20"/>
              </w:rPr>
              <w:t>There is no cost for this service.</w:t>
            </w:r>
          </w:p>
        </w:tc>
      </w:tr>
      <w:tr w:rsidR="00EE2582" w:rsidRPr="00B72CA6" w:rsidTr="00E4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2582" w:rsidRPr="008F5624" w:rsidRDefault="00EE2582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Operating System</w:t>
            </w:r>
          </w:p>
        </w:tc>
        <w:tc>
          <w:tcPr>
            <w:tcW w:w="3206" w:type="dxa"/>
          </w:tcPr>
          <w:p w:rsidR="00EE2582" w:rsidRPr="0062387B" w:rsidRDefault="00156BD8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The current or prior version of any operating system.</w:t>
            </w:r>
          </w:p>
        </w:tc>
        <w:tc>
          <w:tcPr>
            <w:tcW w:w="4449" w:type="dxa"/>
          </w:tcPr>
          <w:p w:rsidR="00EE2582" w:rsidRPr="0062387B" w:rsidRDefault="00156BD8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Students must ensure they have a legal and licensed version of a supported operating system and of software.</w:t>
            </w:r>
          </w:p>
        </w:tc>
      </w:tr>
      <w:tr w:rsidR="00C5306E" w:rsidRPr="00B72CA6" w:rsidTr="00E4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2582" w:rsidRPr="008F5624" w:rsidRDefault="00EE2582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Anti-virus</w:t>
            </w:r>
          </w:p>
        </w:tc>
        <w:tc>
          <w:tcPr>
            <w:tcW w:w="3206" w:type="dxa"/>
          </w:tcPr>
          <w:p w:rsidR="00EE2582" w:rsidRPr="0062387B" w:rsidRDefault="00EE2582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49" w:type="dxa"/>
          </w:tcPr>
          <w:p w:rsidR="00A534F2" w:rsidRPr="0062387B" w:rsidRDefault="00156BD8" w:rsidP="0062387B">
            <w:pPr>
              <w:spacing w:after="200"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If applicable, students’ devices must be equipped with anti-virus software.</w:t>
            </w:r>
          </w:p>
        </w:tc>
      </w:tr>
      <w:tr w:rsidR="00EE2582" w:rsidRPr="00B72CA6" w:rsidTr="00E4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2582" w:rsidRPr="008F5624" w:rsidRDefault="00EE2582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Software and Apps</w:t>
            </w:r>
          </w:p>
        </w:tc>
        <w:tc>
          <w:tcPr>
            <w:tcW w:w="3206" w:type="dxa"/>
          </w:tcPr>
          <w:p w:rsidR="00EE2582" w:rsidRPr="0062387B" w:rsidRDefault="00156BD8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i/>
                <w:sz w:val="20"/>
                <w:szCs w:val="20"/>
              </w:rPr>
              <w:t>List school-based requirements</w:t>
            </w:r>
            <w:r w:rsidRPr="0062387B">
              <w:rPr>
                <w:rFonts w:eastAsia="Calibri"/>
                <w:sz w:val="20"/>
                <w:szCs w:val="20"/>
              </w:rPr>
              <w:t>. All software and apps should be fully updated.</w:t>
            </w:r>
          </w:p>
        </w:tc>
        <w:tc>
          <w:tcPr>
            <w:tcW w:w="4449" w:type="dxa"/>
          </w:tcPr>
          <w:p w:rsidR="00EE2582" w:rsidRPr="0062387B" w:rsidRDefault="00156BD8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 xml:space="preserve">Students must ensure they bring their device to school fully charged for the entire school </w:t>
            </w:r>
            <w:r w:rsidR="00C5306E" w:rsidRPr="0062387B">
              <w:rPr>
                <w:rFonts w:eastAsia="Calibri"/>
                <w:sz w:val="20"/>
                <w:szCs w:val="20"/>
              </w:rPr>
              <w:t xml:space="preserve">day. </w:t>
            </w:r>
            <w:r w:rsidRPr="0062387B">
              <w:rPr>
                <w:rFonts w:eastAsia="Calibri"/>
                <w:sz w:val="20"/>
                <w:szCs w:val="20"/>
              </w:rPr>
              <w:t>No charging facilities will be supplied by the school.</w:t>
            </w:r>
          </w:p>
        </w:tc>
      </w:tr>
      <w:tr w:rsidR="007262FE" w:rsidRPr="00B72CA6" w:rsidTr="00E4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Battery life</w:t>
            </w:r>
          </w:p>
        </w:tc>
        <w:tc>
          <w:tcPr>
            <w:tcW w:w="3206" w:type="dxa"/>
          </w:tcPr>
          <w:p w:rsidR="007262FE" w:rsidRPr="007262FE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7262FE">
              <w:rPr>
                <w:rFonts w:eastAsia="Calibri"/>
                <w:sz w:val="20"/>
                <w:szCs w:val="20"/>
              </w:rPr>
              <w:t>A minimum of 5 hours to last the day</w:t>
            </w:r>
          </w:p>
        </w:tc>
        <w:tc>
          <w:tcPr>
            <w:tcW w:w="4449" w:type="dxa"/>
          </w:tcPr>
          <w:p w:rsidR="007262FE" w:rsidRPr="007262FE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7262FE">
              <w:rPr>
                <w:rFonts w:eastAsia="Calibri"/>
                <w:sz w:val="20"/>
                <w:szCs w:val="20"/>
              </w:rPr>
              <w:t>Students must ensure they bring their device to school fully charged for the entire school day. No charging facilities will be supplied by the school.</w:t>
            </w:r>
          </w:p>
        </w:tc>
      </w:tr>
      <w:tr w:rsidR="007262FE" w:rsidRPr="00B72CA6" w:rsidTr="00E4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Memory and RAM</w:t>
            </w:r>
          </w:p>
        </w:tc>
        <w:tc>
          <w:tcPr>
            <w:tcW w:w="3206" w:type="dxa"/>
          </w:tcPr>
          <w:p w:rsidR="007262FE" w:rsidRPr="0062387B" w:rsidRDefault="007262FE" w:rsidP="0073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 xml:space="preserve">A minimum specification of 16GB storage and </w:t>
            </w:r>
            <w:r w:rsidR="0073085F">
              <w:rPr>
                <w:rFonts w:eastAsia="Calibri"/>
                <w:sz w:val="20"/>
                <w:szCs w:val="20"/>
              </w:rPr>
              <w:t>2</w:t>
            </w:r>
            <w:r w:rsidRPr="0062387B">
              <w:rPr>
                <w:rFonts w:eastAsia="Calibri"/>
                <w:sz w:val="20"/>
                <w:szCs w:val="20"/>
              </w:rPr>
              <w:t>GB RAM to process and store data effectively.</w:t>
            </w:r>
          </w:p>
        </w:tc>
        <w:tc>
          <w:tcPr>
            <w:tcW w:w="4449" w:type="dxa"/>
          </w:tcPr>
          <w:p w:rsidR="007262FE" w:rsidRPr="0062387B" w:rsidRDefault="007262FE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</w:tr>
      <w:tr w:rsidR="007262FE" w:rsidRPr="00B72CA6" w:rsidTr="00E4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Hardware Features</w:t>
            </w:r>
          </w:p>
        </w:tc>
        <w:tc>
          <w:tcPr>
            <w:tcW w:w="3206" w:type="dxa"/>
          </w:tcPr>
          <w:p w:rsidR="007262FE" w:rsidRPr="0062387B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Camera and microphone.</w:t>
            </w:r>
          </w:p>
        </w:tc>
        <w:tc>
          <w:tcPr>
            <w:tcW w:w="4449" w:type="dxa"/>
          </w:tcPr>
          <w:p w:rsidR="007262FE" w:rsidRPr="0062387B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</w:tr>
      <w:tr w:rsidR="007262FE" w:rsidRPr="00B72CA6" w:rsidTr="00E4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Ergonomics</w:t>
            </w:r>
          </w:p>
        </w:tc>
        <w:tc>
          <w:tcPr>
            <w:tcW w:w="3206" w:type="dxa"/>
          </w:tcPr>
          <w:p w:rsidR="007262FE" w:rsidRPr="0062387B" w:rsidRDefault="007262FE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Reasonable sized screen and a sturdy keyboard to enable continuous use throughout the day.</w:t>
            </w:r>
          </w:p>
        </w:tc>
        <w:tc>
          <w:tcPr>
            <w:tcW w:w="4449" w:type="dxa"/>
          </w:tcPr>
          <w:p w:rsidR="007262FE" w:rsidRPr="0062387B" w:rsidRDefault="007262FE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Students should ensure they are comfortable using devices during the school day particularly in relation to screen size, sturdy keyboard etc.</w:t>
            </w:r>
          </w:p>
        </w:tc>
      </w:tr>
      <w:tr w:rsidR="007262FE" w:rsidRPr="00B72CA6" w:rsidTr="00E4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Other Considerations</w:t>
            </w:r>
          </w:p>
        </w:tc>
        <w:tc>
          <w:tcPr>
            <w:tcW w:w="3206" w:type="dxa"/>
          </w:tcPr>
          <w:p w:rsidR="007262FE" w:rsidRPr="0062387B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Weight: Lightweight for ease of carrying.</w:t>
            </w:r>
          </w:p>
          <w:p w:rsidR="007262FE" w:rsidRPr="0062387B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Durability: Durable and strong.</w:t>
            </w:r>
          </w:p>
        </w:tc>
        <w:tc>
          <w:tcPr>
            <w:tcW w:w="4449" w:type="dxa"/>
          </w:tcPr>
          <w:p w:rsidR="007262FE" w:rsidRPr="0062387B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</w:tr>
      <w:tr w:rsidR="007262FE" w:rsidRPr="00B72CA6" w:rsidTr="00E4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Data back-up</w:t>
            </w:r>
          </w:p>
        </w:tc>
        <w:tc>
          <w:tcPr>
            <w:tcW w:w="3206" w:type="dxa"/>
          </w:tcPr>
          <w:p w:rsidR="007262FE" w:rsidRPr="0062387B" w:rsidRDefault="007262FE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Consider a portable hard drive as an appropriate source of back-up storage for essential documents.</w:t>
            </w:r>
          </w:p>
        </w:tc>
        <w:tc>
          <w:tcPr>
            <w:tcW w:w="4449" w:type="dxa"/>
          </w:tcPr>
          <w:p w:rsidR="007262FE" w:rsidRPr="0062387B" w:rsidRDefault="007262FE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Students are responsible for backing-up their own data and should ensure this is done regularly.</w:t>
            </w:r>
          </w:p>
        </w:tc>
      </w:tr>
      <w:tr w:rsidR="007262FE" w:rsidRPr="00B72CA6" w:rsidTr="00E4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Insurance/warranty</w:t>
            </w:r>
          </w:p>
        </w:tc>
        <w:tc>
          <w:tcPr>
            <w:tcW w:w="3206" w:type="dxa"/>
          </w:tcPr>
          <w:p w:rsidR="007262FE" w:rsidRPr="0062387B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Be aware of the terms of insurance policies/warranties for the device. The school will not accept responsibility for loss or breakage.</w:t>
            </w:r>
          </w:p>
        </w:tc>
        <w:tc>
          <w:tcPr>
            <w:tcW w:w="4449" w:type="dxa"/>
          </w:tcPr>
          <w:p w:rsidR="007262FE" w:rsidRPr="0062387B" w:rsidRDefault="007262FE" w:rsidP="00EE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Students and their parents are responsible for arranging their own insurance and should be aware of the warranty conditions for the device.</w:t>
            </w:r>
          </w:p>
        </w:tc>
      </w:tr>
      <w:tr w:rsidR="007262FE" w:rsidRPr="00B72CA6" w:rsidTr="00E4633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Theft and Damage</w:t>
            </w:r>
          </w:p>
        </w:tc>
        <w:tc>
          <w:tcPr>
            <w:tcW w:w="3206" w:type="dxa"/>
          </w:tcPr>
          <w:p w:rsidR="007262FE" w:rsidRPr="0062387B" w:rsidRDefault="007262FE" w:rsidP="0062387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Supply a carry case or skin to protect the device that is durable and strong.</w:t>
            </w:r>
          </w:p>
          <w:p w:rsidR="007262FE" w:rsidRPr="0062387B" w:rsidRDefault="007262FE" w:rsidP="0062387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Consider a tough and sturdy case to avoid breakage.</w:t>
            </w:r>
          </w:p>
        </w:tc>
        <w:tc>
          <w:tcPr>
            <w:tcW w:w="4449" w:type="dxa"/>
          </w:tcPr>
          <w:p w:rsidR="007262FE" w:rsidRPr="0062387B" w:rsidRDefault="007262FE" w:rsidP="0062387B">
            <w:pPr>
              <w:spacing w:after="200"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>Students are responsible for securing and protecting their devices at school. Any loss or damage to a device is not the responsibility of the school or the Directorate.</w:t>
            </w:r>
          </w:p>
        </w:tc>
      </w:tr>
      <w:tr w:rsidR="007262FE" w:rsidRPr="00B72CA6" w:rsidTr="00E4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Maintenance and Support</w:t>
            </w:r>
          </w:p>
        </w:tc>
        <w:tc>
          <w:tcPr>
            <w:tcW w:w="3206" w:type="dxa"/>
          </w:tcPr>
          <w:p w:rsidR="007262FE" w:rsidRPr="0062387B" w:rsidRDefault="0072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49" w:type="dxa"/>
          </w:tcPr>
          <w:p w:rsidR="007262FE" w:rsidRPr="0073085F" w:rsidRDefault="005334E5" w:rsidP="0062387B">
            <w:pPr>
              <w:spacing w:after="200"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5334E5">
              <w:rPr>
                <w:rFonts w:eastAsia="Calibri"/>
                <w:sz w:val="20"/>
                <w:szCs w:val="20"/>
              </w:rPr>
              <w:t>Students are solely responsible for the maintenance and upkeep of their devices.</w:t>
            </w:r>
          </w:p>
        </w:tc>
      </w:tr>
      <w:tr w:rsidR="007262FE" w:rsidRPr="00B72CA6" w:rsidTr="00E4633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62FE" w:rsidRPr="008F5624" w:rsidRDefault="007262FE" w:rsidP="00EE2582">
            <w:pPr>
              <w:rPr>
                <w:rStyle w:val="Strong"/>
                <w:rFonts w:eastAsia="Calibri"/>
                <w:sz w:val="20"/>
                <w:szCs w:val="20"/>
              </w:rPr>
            </w:pPr>
            <w:r w:rsidRPr="008F5624">
              <w:rPr>
                <w:rStyle w:val="Strong"/>
                <w:rFonts w:eastAsia="Calibri"/>
                <w:sz w:val="20"/>
                <w:szCs w:val="20"/>
              </w:rPr>
              <w:t>Confiscation</w:t>
            </w:r>
          </w:p>
        </w:tc>
        <w:tc>
          <w:tcPr>
            <w:tcW w:w="3206" w:type="dxa"/>
          </w:tcPr>
          <w:p w:rsidR="007262FE" w:rsidRPr="0062387B" w:rsidRDefault="007262FE" w:rsidP="00E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49" w:type="dxa"/>
          </w:tcPr>
          <w:p w:rsidR="007262FE" w:rsidRPr="0062387B" w:rsidRDefault="007262FE" w:rsidP="0073085F">
            <w:pPr>
              <w:spacing w:after="200"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62387B">
              <w:rPr>
                <w:rFonts w:eastAsia="Calibri"/>
                <w:sz w:val="20"/>
                <w:szCs w:val="20"/>
              </w:rPr>
              <w:t xml:space="preserve">Students’ devices may be confiscated if the school has reasonable grounds to suspect that a device contains data which breaches the </w:t>
            </w:r>
            <w:r w:rsidR="005334E5" w:rsidRPr="005334E5">
              <w:rPr>
                <w:rFonts w:eastAsia="Calibri"/>
                <w:i/>
                <w:sz w:val="20"/>
                <w:szCs w:val="20"/>
              </w:rPr>
              <w:t>Use of PEDs in School Agreement</w:t>
            </w:r>
            <w:r w:rsidRPr="0062387B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5334E5" w:rsidRDefault="005334E5" w:rsidP="00B83D75">
      <w:pPr>
        <w:rPr>
          <w:rFonts w:eastAsia="Calibri"/>
          <w:color w:val="000000"/>
          <w:lang w:eastAsia="en-AU"/>
        </w:rPr>
      </w:pPr>
    </w:p>
    <w:sectPr w:rsidR="005334E5" w:rsidSect="00B83D75">
      <w:headerReference w:type="default" r:id="rId8"/>
      <w:footerReference w:type="default" r:id="rId9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83" w:rsidRDefault="00446F83" w:rsidP="003D2722">
      <w:r>
        <w:separator/>
      </w:r>
    </w:p>
    <w:p w:rsidR="00446F83" w:rsidRDefault="00446F83"/>
  </w:endnote>
  <w:endnote w:type="continuationSeparator" w:id="0">
    <w:p w:rsidR="00446F83" w:rsidRDefault="00446F83" w:rsidP="003D2722">
      <w:r>
        <w:continuationSeparator/>
      </w:r>
    </w:p>
    <w:p w:rsidR="00446F83" w:rsidRDefault="00446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75" w:rsidRDefault="00B83D75">
    <w:pPr>
      <w:pStyle w:val="Footer"/>
    </w:pPr>
    <w:r>
      <w:t xml:space="preserve">Communities Online: Acceptable Use of ICT – Parents and Students Guidelines: </w:t>
    </w:r>
    <w:r w:rsidRPr="00B83D75">
      <w:t>Appendix iii - Acceptable Use of Personal Electronic Devices (PEDs) in School Agreement – example</w:t>
    </w:r>
  </w:p>
  <w:p w:rsidR="00B83D75" w:rsidRDefault="00B83D75" w:rsidP="00B83D7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A409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A409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83" w:rsidRDefault="00446F83" w:rsidP="003D2722">
      <w:r>
        <w:separator/>
      </w:r>
    </w:p>
    <w:p w:rsidR="00446F83" w:rsidRDefault="00446F83"/>
  </w:footnote>
  <w:footnote w:type="continuationSeparator" w:id="0">
    <w:p w:rsidR="00446F83" w:rsidRDefault="00446F83" w:rsidP="003D2722">
      <w:r>
        <w:continuationSeparator/>
      </w:r>
    </w:p>
    <w:p w:rsidR="00446F83" w:rsidRDefault="00446F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F3" w:rsidRDefault="00F04ED6" w:rsidP="00196FF4">
    <w:pPr>
      <w:ind w:left="360"/>
    </w:pPr>
    <w:r>
      <w:rPr>
        <w:rFonts w:asciiTheme="majorHAnsi" w:hAnsiTheme="majorHAnsi"/>
        <w:noProof/>
        <w:lang w:eastAsia="en-AU"/>
      </w:rPr>
      <w:drawing>
        <wp:inline distT="0" distB="0" distL="0" distR="0">
          <wp:extent cx="1409700" cy="717550"/>
          <wp:effectExtent l="0" t="0" r="0" b="6350"/>
          <wp:docPr id="100" name="Picture 100" title="ACT Government Education Direct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D75" w:rsidRDefault="00B83D75" w:rsidP="00196FF4">
    <w:pPr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C108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D6892"/>
    <w:multiLevelType w:val="multilevel"/>
    <w:tmpl w:val="0C09001D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A9056C"/>
    <w:multiLevelType w:val="multilevel"/>
    <w:tmpl w:val="BB008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6459A3"/>
    <w:multiLevelType w:val="hybridMultilevel"/>
    <w:tmpl w:val="98FEBF9C"/>
    <w:lvl w:ilvl="0" w:tplc="D1F2A66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4D201B7A">
      <w:numFmt w:val="bullet"/>
      <w:lvlText w:val="•"/>
      <w:lvlJc w:val="left"/>
      <w:pPr>
        <w:ind w:left="1279" w:hanging="360"/>
      </w:pPr>
      <w:rPr>
        <w:rFonts w:ascii="Calibri" w:eastAsia="Calibr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1999" w:hanging="180"/>
      </w:pPr>
    </w:lvl>
    <w:lvl w:ilvl="3" w:tplc="0C09000F" w:tentative="1">
      <w:start w:val="1"/>
      <w:numFmt w:val="decimal"/>
      <w:lvlText w:val="%4."/>
      <w:lvlJc w:val="left"/>
      <w:pPr>
        <w:ind w:left="2719" w:hanging="360"/>
      </w:pPr>
    </w:lvl>
    <w:lvl w:ilvl="4" w:tplc="0C090019" w:tentative="1">
      <w:start w:val="1"/>
      <w:numFmt w:val="lowerLetter"/>
      <w:lvlText w:val="%5."/>
      <w:lvlJc w:val="left"/>
      <w:pPr>
        <w:ind w:left="3439" w:hanging="360"/>
      </w:pPr>
    </w:lvl>
    <w:lvl w:ilvl="5" w:tplc="0C09001B" w:tentative="1">
      <w:start w:val="1"/>
      <w:numFmt w:val="lowerRoman"/>
      <w:lvlText w:val="%6."/>
      <w:lvlJc w:val="right"/>
      <w:pPr>
        <w:ind w:left="4159" w:hanging="180"/>
      </w:pPr>
    </w:lvl>
    <w:lvl w:ilvl="6" w:tplc="0C09000F" w:tentative="1">
      <w:start w:val="1"/>
      <w:numFmt w:val="decimal"/>
      <w:lvlText w:val="%7."/>
      <w:lvlJc w:val="left"/>
      <w:pPr>
        <w:ind w:left="4879" w:hanging="360"/>
      </w:pPr>
    </w:lvl>
    <w:lvl w:ilvl="7" w:tplc="0C090019" w:tentative="1">
      <w:start w:val="1"/>
      <w:numFmt w:val="lowerLetter"/>
      <w:lvlText w:val="%8."/>
      <w:lvlJc w:val="left"/>
      <w:pPr>
        <w:ind w:left="5599" w:hanging="360"/>
      </w:pPr>
    </w:lvl>
    <w:lvl w:ilvl="8" w:tplc="0C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>
    <w:nsid w:val="1EE625BC"/>
    <w:multiLevelType w:val="hybridMultilevel"/>
    <w:tmpl w:val="B8E23DE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97345"/>
    <w:multiLevelType w:val="multilevel"/>
    <w:tmpl w:val="41BC1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D48601C"/>
    <w:multiLevelType w:val="multilevel"/>
    <w:tmpl w:val="0AA0FBF4"/>
    <w:lvl w:ilvl="0">
      <w:start w:val="1"/>
      <w:numFmt w:val="decimal"/>
      <w:pStyle w:val="Heading2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>
    <w:nsid w:val="319D1FD4"/>
    <w:multiLevelType w:val="hybridMultilevel"/>
    <w:tmpl w:val="60308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37ED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A75C02"/>
    <w:multiLevelType w:val="hybridMultilevel"/>
    <w:tmpl w:val="F0103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D1187"/>
    <w:multiLevelType w:val="hybridMultilevel"/>
    <w:tmpl w:val="8E921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559F"/>
    <w:multiLevelType w:val="hybridMultilevel"/>
    <w:tmpl w:val="164CDD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FC35AA"/>
    <w:multiLevelType w:val="hybridMultilevel"/>
    <w:tmpl w:val="A9720540"/>
    <w:lvl w:ilvl="0" w:tplc="0C09000F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979CBF7E" w:tentative="1">
      <w:start w:val="1"/>
      <w:numFmt w:val="lowerLetter"/>
      <w:lvlText w:val="%2."/>
      <w:lvlJc w:val="left"/>
      <w:pPr>
        <w:ind w:left="1080" w:hanging="360"/>
      </w:pPr>
    </w:lvl>
    <w:lvl w:ilvl="2" w:tplc="EBCA3082" w:tentative="1">
      <w:start w:val="1"/>
      <w:numFmt w:val="lowerRoman"/>
      <w:lvlText w:val="%3."/>
      <w:lvlJc w:val="right"/>
      <w:pPr>
        <w:ind w:left="1800" w:hanging="180"/>
      </w:pPr>
    </w:lvl>
    <w:lvl w:ilvl="3" w:tplc="5A48D0C0" w:tentative="1">
      <w:start w:val="1"/>
      <w:numFmt w:val="decimal"/>
      <w:lvlText w:val="%4."/>
      <w:lvlJc w:val="left"/>
      <w:pPr>
        <w:ind w:left="2520" w:hanging="360"/>
      </w:pPr>
    </w:lvl>
    <w:lvl w:ilvl="4" w:tplc="D280287C" w:tentative="1">
      <w:start w:val="1"/>
      <w:numFmt w:val="lowerLetter"/>
      <w:lvlText w:val="%5."/>
      <w:lvlJc w:val="left"/>
      <w:pPr>
        <w:ind w:left="3240" w:hanging="360"/>
      </w:pPr>
    </w:lvl>
    <w:lvl w:ilvl="5" w:tplc="9BAA79E0" w:tentative="1">
      <w:start w:val="1"/>
      <w:numFmt w:val="lowerRoman"/>
      <w:lvlText w:val="%6."/>
      <w:lvlJc w:val="right"/>
      <w:pPr>
        <w:ind w:left="3960" w:hanging="180"/>
      </w:pPr>
    </w:lvl>
    <w:lvl w:ilvl="6" w:tplc="153C0C0E" w:tentative="1">
      <w:start w:val="1"/>
      <w:numFmt w:val="decimal"/>
      <w:lvlText w:val="%7."/>
      <w:lvlJc w:val="left"/>
      <w:pPr>
        <w:ind w:left="4680" w:hanging="360"/>
      </w:pPr>
    </w:lvl>
    <w:lvl w:ilvl="7" w:tplc="B2087744" w:tentative="1">
      <w:start w:val="1"/>
      <w:numFmt w:val="lowerLetter"/>
      <w:lvlText w:val="%8."/>
      <w:lvlJc w:val="left"/>
      <w:pPr>
        <w:ind w:left="5400" w:hanging="360"/>
      </w:pPr>
    </w:lvl>
    <w:lvl w:ilvl="8" w:tplc="E5BC07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B44379"/>
    <w:multiLevelType w:val="hybridMultilevel"/>
    <w:tmpl w:val="7C10DC80"/>
    <w:lvl w:ilvl="0" w:tplc="0A5A88C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36842"/>
    <w:multiLevelType w:val="multilevel"/>
    <w:tmpl w:val="0C09001D"/>
    <w:styleLink w:val="Listalph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7585956"/>
    <w:multiLevelType w:val="multilevel"/>
    <w:tmpl w:val="0C09001D"/>
    <w:numStyleLink w:val="ListAlpha0"/>
  </w:abstractNum>
  <w:abstractNum w:abstractNumId="16">
    <w:nsid w:val="67D64081"/>
    <w:multiLevelType w:val="multilevel"/>
    <w:tmpl w:val="0C09001D"/>
    <w:styleLink w:val="ListAlpha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B645D7"/>
    <w:multiLevelType w:val="hybridMultilevel"/>
    <w:tmpl w:val="88583342"/>
    <w:lvl w:ilvl="0" w:tplc="F67C86FA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4F2471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506B3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85800E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6C806D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048E61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1267A7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2B245C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25E3A3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E63C09"/>
    <w:multiLevelType w:val="hybridMultilevel"/>
    <w:tmpl w:val="CF2A3B60"/>
    <w:lvl w:ilvl="0" w:tplc="A6E07BC0">
      <w:start w:val="1"/>
      <w:numFmt w:val="bullet"/>
      <w:pStyle w:val="Asubparabullet"/>
      <w:lvlText w:val=""/>
      <w:lvlJc w:val="left"/>
      <w:pPr>
        <w:tabs>
          <w:tab w:val="num" w:pos="752"/>
        </w:tabs>
        <w:ind w:left="752" w:hanging="400"/>
      </w:pPr>
      <w:rPr>
        <w:rFonts w:ascii="Symbol" w:hAnsi="Symbol" w:hint="default"/>
        <w:sz w:val="20"/>
      </w:rPr>
    </w:lvl>
    <w:lvl w:ilvl="1" w:tplc="0C090019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9">
    <w:nsid w:val="72FE38F6"/>
    <w:multiLevelType w:val="hybridMultilevel"/>
    <w:tmpl w:val="FDB843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F7B62"/>
    <w:multiLevelType w:val="hybridMultilevel"/>
    <w:tmpl w:val="77CAF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7"/>
  </w:num>
  <w:num w:numId="16">
    <w:abstractNumId w:val="19"/>
  </w:num>
  <w:num w:numId="17">
    <w:abstractNumId w:val="8"/>
  </w:num>
  <w:num w:numId="18">
    <w:abstractNumId w:val="9"/>
  </w:num>
  <w:num w:numId="19">
    <w:abstractNumId w:val="1"/>
  </w:num>
  <w:num w:numId="20">
    <w:abstractNumId w:val="20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6"/>
    <w:rsid w:val="000049BB"/>
    <w:rsid w:val="000139C9"/>
    <w:rsid w:val="00016FDA"/>
    <w:rsid w:val="0003187C"/>
    <w:rsid w:val="00031F37"/>
    <w:rsid w:val="0003498C"/>
    <w:rsid w:val="000549F5"/>
    <w:rsid w:val="00057D1F"/>
    <w:rsid w:val="00061015"/>
    <w:rsid w:val="00092AF0"/>
    <w:rsid w:val="0009447E"/>
    <w:rsid w:val="000A116B"/>
    <w:rsid w:val="000B35AE"/>
    <w:rsid w:val="000C1E2F"/>
    <w:rsid w:val="000C3842"/>
    <w:rsid w:val="000F558D"/>
    <w:rsid w:val="001000EE"/>
    <w:rsid w:val="00115809"/>
    <w:rsid w:val="001362EE"/>
    <w:rsid w:val="00156BD8"/>
    <w:rsid w:val="00156D15"/>
    <w:rsid w:val="00166B98"/>
    <w:rsid w:val="00172EF4"/>
    <w:rsid w:val="00196FF4"/>
    <w:rsid w:val="001C7C61"/>
    <w:rsid w:val="001E7C59"/>
    <w:rsid w:val="001F144F"/>
    <w:rsid w:val="001F79A0"/>
    <w:rsid w:val="00211252"/>
    <w:rsid w:val="002140D3"/>
    <w:rsid w:val="002338CC"/>
    <w:rsid w:val="00236AB9"/>
    <w:rsid w:val="0027208B"/>
    <w:rsid w:val="002750D7"/>
    <w:rsid w:val="002868B3"/>
    <w:rsid w:val="002873BC"/>
    <w:rsid w:val="0029049D"/>
    <w:rsid w:val="00291524"/>
    <w:rsid w:val="0029601D"/>
    <w:rsid w:val="002A3F9D"/>
    <w:rsid w:val="002D16BB"/>
    <w:rsid w:val="002D583B"/>
    <w:rsid w:val="002E6686"/>
    <w:rsid w:val="002E6C92"/>
    <w:rsid w:val="002F641A"/>
    <w:rsid w:val="002F6C89"/>
    <w:rsid w:val="003016FA"/>
    <w:rsid w:val="00357556"/>
    <w:rsid w:val="003636DD"/>
    <w:rsid w:val="00374E44"/>
    <w:rsid w:val="00376C35"/>
    <w:rsid w:val="00383DA4"/>
    <w:rsid w:val="00394998"/>
    <w:rsid w:val="0039735D"/>
    <w:rsid w:val="00397E40"/>
    <w:rsid w:val="003B7E44"/>
    <w:rsid w:val="003C5EFE"/>
    <w:rsid w:val="003D2722"/>
    <w:rsid w:val="003E2D2A"/>
    <w:rsid w:val="00402A55"/>
    <w:rsid w:val="00402D16"/>
    <w:rsid w:val="0040556A"/>
    <w:rsid w:val="004304BF"/>
    <w:rsid w:val="0043369D"/>
    <w:rsid w:val="00433C5E"/>
    <w:rsid w:val="00446F83"/>
    <w:rsid w:val="00460F54"/>
    <w:rsid w:val="00485342"/>
    <w:rsid w:val="004A5BBD"/>
    <w:rsid w:val="004B45FE"/>
    <w:rsid w:val="004B6C3B"/>
    <w:rsid w:val="004D7CC9"/>
    <w:rsid w:val="004E3335"/>
    <w:rsid w:val="00506611"/>
    <w:rsid w:val="00514468"/>
    <w:rsid w:val="00517FE0"/>
    <w:rsid w:val="005334E5"/>
    <w:rsid w:val="00566A61"/>
    <w:rsid w:val="00596A78"/>
    <w:rsid w:val="005D49CE"/>
    <w:rsid w:val="005E6808"/>
    <w:rsid w:val="005F1E29"/>
    <w:rsid w:val="00602F92"/>
    <w:rsid w:val="0060349D"/>
    <w:rsid w:val="00605180"/>
    <w:rsid w:val="0061587A"/>
    <w:rsid w:val="0062293E"/>
    <w:rsid w:val="0062387B"/>
    <w:rsid w:val="006418F8"/>
    <w:rsid w:val="00642B0B"/>
    <w:rsid w:val="006479EE"/>
    <w:rsid w:val="00653B97"/>
    <w:rsid w:val="00655964"/>
    <w:rsid w:val="0066663C"/>
    <w:rsid w:val="00671D3A"/>
    <w:rsid w:val="006724AD"/>
    <w:rsid w:val="006747FA"/>
    <w:rsid w:val="0068580F"/>
    <w:rsid w:val="006B1B02"/>
    <w:rsid w:val="006E3D9D"/>
    <w:rsid w:val="00711D4F"/>
    <w:rsid w:val="0072315E"/>
    <w:rsid w:val="00724AAD"/>
    <w:rsid w:val="007262FE"/>
    <w:rsid w:val="0073085F"/>
    <w:rsid w:val="007345D8"/>
    <w:rsid w:val="00751F88"/>
    <w:rsid w:val="007558DB"/>
    <w:rsid w:val="0077174D"/>
    <w:rsid w:val="00773577"/>
    <w:rsid w:val="00773761"/>
    <w:rsid w:val="00791857"/>
    <w:rsid w:val="007978C6"/>
    <w:rsid w:val="007A585F"/>
    <w:rsid w:val="007A6041"/>
    <w:rsid w:val="007A759F"/>
    <w:rsid w:val="007B4A41"/>
    <w:rsid w:val="007C0543"/>
    <w:rsid w:val="007C2EE8"/>
    <w:rsid w:val="007C3143"/>
    <w:rsid w:val="007D55A6"/>
    <w:rsid w:val="007E2046"/>
    <w:rsid w:val="007E68CC"/>
    <w:rsid w:val="007E7B2C"/>
    <w:rsid w:val="00814D0F"/>
    <w:rsid w:val="008169F5"/>
    <w:rsid w:val="00830527"/>
    <w:rsid w:val="00846624"/>
    <w:rsid w:val="008560C2"/>
    <w:rsid w:val="008679AB"/>
    <w:rsid w:val="008A4C65"/>
    <w:rsid w:val="008A75C3"/>
    <w:rsid w:val="008B2992"/>
    <w:rsid w:val="008B7D46"/>
    <w:rsid w:val="008C0026"/>
    <w:rsid w:val="008D371D"/>
    <w:rsid w:val="008F5624"/>
    <w:rsid w:val="00940C1C"/>
    <w:rsid w:val="00962B12"/>
    <w:rsid w:val="0096519A"/>
    <w:rsid w:val="009804E3"/>
    <w:rsid w:val="009868D9"/>
    <w:rsid w:val="00994A0D"/>
    <w:rsid w:val="009A7AB1"/>
    <w:rsid w:val="009B0CA5"/>
    <w:rsid w:val="009B4DD7"/>
    <w:rsid w:val="009C036F"/>
    <w:rsid w:val="009C1C62"/>
    <w:rsid w:val="009C3D18"/>
    <w:rsid w:val="009E0AF3"/>
    <w:rsid w:val="009F40BB"/>
    <w:rsid w:val="00A363F4"/>
    <w:rsid w:val="00A411E5"/>
    <w:rsid w:val="00A43E1A"/>
    <w:rsid w:val="00A46933"/>
    <w:rsid w:val="00A52660"/>
    <w:rsid w:val="00A534F2"/>
    <w:rsid w:val="00A573BD"/>
    <w:rsid w:val="00A72575"/>
    <w:rsid w:val="00A76A40"/>
    <w:rsid w:val="00AA4094"/>
    <w:rsid w:val="00AB00BD"/>
    <w:rsid w:val="00AC40E1"/>
    <w:rsid w:val="00AC76F6"/>
    <w:rsid w:val="00AE4A32"/>
    <w:rsid w:val="00AF2172"/>
    <w:rsid w:val="00B02EB6"/>
    <w:rsid w:val="00B11B7F"/>
    <w:rsid w:val="00B146C2"/>
    <w:rsid w:val="00B1756D"/>
    <w:rsid w:val="00B40600"/>
    <w:rsid w:val="00B72CA6"/>
    <w:rsid w:val="00B72DCD"/>
    <w:rsid w:val="00B8318B"/>
    <w:rsid w:val="00B83D75"/>
    <w:rsid w:val="00B85E56"/>
    <w:rsid w:val="00B87C82"/>
    <w:rsid w:val="00B935A6"/>
    <w:rsid w:val="00BA7AE3"/>
    <w:rsid w:val="00BB445E"/>
    <w:rsid w:val="00BD009A"/>
    <w:rsid w:val="00BE79C2"/>
    <w:rsid w:val="00BF3C18"/>
    <w:rsid w:val="00BF4573"/>
    <w:rsid w:val="00C01253"/>
    <w:rsid w:val="00C023E4"/>
    <w:rsid w:val="00C04328"/>
    <w:rsid w:val="00C10F90"/>
    <w:rsid w:val="00C134E8"/>
    <w:rsid w:val="00C16E74"/>
    <w:rsid w:val="00C202DA"/>
    <w:rsid w:val="00C31255"/>
    <w:rsid w:val="00C3360B"/>
    <w:rsid w:val="00C404AA"/>
    <w:rsid w:val="00C5306E"/>
    <w:rsid w:val="00C61B23"/>
    <w:rsid w:val="00C62AEF"/>
    <w:rsid w:val="00C6418E"/>
    <w:rsid w:val="00C75019"/>
    <w:rsid w:val="00C81441"/>
    <w:rsid w:val="00CA5943"/>
    <w:rsid w:val="00CB390B"/>
    <w:rsid w:val="00CB4336"/>
    <w:rsid w:val="00CC1493"/>
    <w:rsid w:val="00CC5E03"/>
    <w:rsid w:val="00CD0472"/>
    <w:rsid w:val="00CD58FD"/>
    <w:rsid w:val="00D0084B"/>
    <w:rsid w:val="00D0180D"/>
    <w:rsid w:val="00D056E2"/>
    <w:rsid w:val="00D400CB"/>
    <w:rsid w:val="00D41217"/>
    <w:rsid w:val="00D70BCD"/>
    <w:rsid w:val="00D7265A"/>
    <w:rsid w:val="00D93084"/>
    <w:rsid w:val="00DA4BED"/>
    <w:rsid w:val="00DA797D"/>
    <w:rsid w:val="00DB6D57"/>
    <w:rsid w:val="00DC757D"/>
    <w:rsid w:val="00DE02D0"/>
    <w:rsid w:val="00E34E4A"/>
    <w:rsid w:val="00E3795D"/>
    <w:rsid w:val="00E40C71"/>
    <w:rsid w:val="00E428E7"/>
    <w:rsid w:val="00E4633B"/>
    <w:rsid w:val="00E467F5"/>
    <w:rsid w:val="00E46988"/>
    <w:rsid w:val="00E4790F"/>
    <w:rsid w:val="00E60DAA"/>
    <w:rsid w:val="00E6334B"/>
    <w:rsid w:val="00E65820"/>
    <w:rsid w:val="00E92CCF"/>
    <w:rsid w:val="00E96A98"/>
    <w:rsid w:val="00E97D93"/>
    <w:rsid w:val="00EA3570"/>
    <w:rsid w:val="00EC49D5"/>
    <w:rsid w:val="00ED4AF4"/>
    <w:rsid w:val="00EE2582"/>
    <w:rsid w:val="00EE3E8B"/>
    <w:rsid w:val="00F02A38"/>
    <w:rsid w:val="00F04ED6"/>
    <w:rsid w:val="00F053BF"/>
    <w:rsid w:val="00F126C6"/>
    <w:rsid w:val="00F22FBC"/>
    <w:rsid w:val="00F5439A"/>
    <w:rsid w:val="00F63181"/>
    <w:rsid w:val="00F63D45"/>
    <w:rsid w:val="00FA2B29"/>
    <w:rsid w:val="00FA542D"/>
    <w:rsid w:val="00FB216B"/>
    <w:rsid w:val="00FC40A0"/>
    <w:rsid w:val="00FD3304"/>
    <w:rsid w:val="00FD782E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65458560-0F01-4606-9803-FBEEF5B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88"/>
    <w:pPr>
      <w:contextualSpacing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Heading3"/>
    <w:link w:val="Heading1Char"/>
    <w:qFormat/>
    <w:rsid w:val="00C404AA"/>
    <w:pPr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7C0543"/>
    <w:pPr>
      <w:numPr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433C5E"/>
    <w:pPr>
      <w:numPr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9A7AB1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46988"/>
    <w:pPr>
      <w:keepNext/>
      <w:autoSpaceDE w:val="0"/>
      <w:autoSpaceDN w:val="0"/>
      <w:adjustRightInd w:val="0"/>
      <w:ind w:left="1701" w:hanging="1701"/>
      <w:contextualSpacing w:val="0"/>
      <w:outlineLvl w:val="4"/>
    </w:pPr>
    <w:rPr>
      <w:rFonts w:ascii="Arial" w:hAnsi="Arial" w:cs="Arial"/>
      <w:b/>
      <w:bCs/>
      <w:color w:val="00000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46988"/>
    <w:pPr>
      <w:keepNext/>
      <w:autoSpaceDE w:val="0"/>
      <w:autoSpaceDN w:val="0"/>
      <w:adjustRightInd w:val="0"/>
      <w:ind w:left="1701" w:hanging="1701"/>
      <w:contextualSpacing w:val="0"/>
      <w:outlineLvl w:val="5"/>
    </w:pPr>
    <w:rPr>
      <w:rFonts w:ascii="Verdana" w:hAnsi="Verdana" w:cs="Times New Roman"/>
      <w:b/>
      <w:bCs/>
      <w:color w:val="FF000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46988"/>
    <w:pPr>
      <w:keepNext/>
      <w:autoSpaceDE w:val="0"/>
      <w:autoSpaceDN w:val="0"/>
      <w:adjustRightInd w:val="0"/>
      <w:ind w:left="1701" w:hanging="1701"/>
      <w:contextualSpacing w:val="0"/>
      <w:jc w:val="center"/>
      <w:outlineLvl w:val="6"/>
    </w:pPr>
    <w:rPr>
      <w:rFonts w:ascii="Arial" w:hAnsi="Arial" w:cs="Arial"/>
      <w:b/>
      <w:bCs/>
      <w:color w:val="00000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46988"/>
    <w:pPr>
      <w:keepNext/>
      <w:autoSpaceDE w:val="0"/>
      <w:autoSpaceDN w:val="0"/>
      <w:adjustRightInd w:val="0"/>
      <w:ind w:left="1701" w:hanging="1701"/>
      <w:contextualSpacing w:val="0"/>
      <w:outlineLvl w:val="7"/>
    </w:pPr>
    <w:rPr>
      <w:rFonts w:ascii="Verdana" w:hAnsi="Verdana" w:cs="Times New Roman"/>
      <w:b/>
      <w:bCs/>
      <w:color w:val="00000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46988"/>
    <w:pPr>
      <w:keepNext/>
      <w:autoSpaceDE w:val="0"/>
      <w:autoSpaceDN w:val="0"/>
      <w:adjustRightInd w:val="0"/>
      <w:ind w:left="1701" w:hanging="1701"/>
      <w:contextualSpacing w:val="0"/>
      <w:jc w:val="center"/>
      <w:outlineLvl w:val="8"/>
    </w:pPr>
    <w:rPr>
      <w:rFonts w:ascii="Verdana" w:hAnsi="Verdana" w:cs="Times New Roman"/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C0026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404AA"/>
    <w:rPr>
      <w:rFonts w:ascii="Calibri" w:eastAsia="Times New Roman" w:hAnsi="Calibri" w:cs="Calibri"/>
      <w:b/>
    </w:rPr>
  </w:style>
  <w:style w:type="character" w:customStyle="1" w:styleId="Heading2Char">
    <w:name w:val="Heading 2 Char"/>
    <w:basedOn w:val="DefaultParagraphFont"/>
    <w:link w:val="Heading2"/>
    <w:rsid w:val="007C0543"/>
    <w:rPr>
      <w:rFonts w:ascii="Calibri" w:eastAsia="Times New Roman" w:hAnsi="Calibri" w:cs="Calibri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8C0026"/>
    <w:rPr>
      <w:b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C0026"/>
    <w:rPr>
      <w:rFonts w:ascii="Calibri" w:eastAsia="Times New Roman" w:hAnsi="Calibri" w:cs="Times New Roman"/>
      <w:b/>
      <w:i/>
      <w:iCs/>
      <w:color w:val="000000"/>
      <w:szCs w:val="20"/>
    </w:rPr>
  </w:style>
  <w:style w:type="paragraph" w:customStyle="1" w:styleId="ExplanatoryText">
    <w:name w:val="Explanatory Text"/>
    <w:basedOn w:val="Normal"/>
    <w:link w:val="ExplanatoryTextChar"/>
    <w:qFormat/>
    <w:rsid w:val="008A4C65"/>
    <w:rPr>
      <w:b/>
    </w:rPr>
  </w:style>
  <w:style w:type="character" w:customStyle="1" w:styleId="Heading3Char">
    <w:name w:val="Heading 3 Char"/>
    <w:basedOn w:val="DefaultParagraphFont"/>
    <w:link w:val="Heading3"/>
    <w:rsid w:val="00433C5E"/>
    <w:rPr>
      <w:rFonts w:eastAsia="Times New Roman" w:cs="Calibri"/>
      <w:b/>
      <w:sz w:val="22"/>
      <w:szCs w:val="22"/>
      <w:lang w:eastAsia="en-US"/>
    </w:rPr>
  </w:style>
  <w:style w:type="character" w:customStyle="1" w:styleId="ExplanatoryTextChar">
    <w:name w:val="Explanatory Text Char"/>
    <w:basedOn w:val="DefaultParagraphFont"/>
    <w:link w:val="ExplanatoryText"/>
    <w:rsid w:val="008A4C65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rsid w:val="009A7AB1"/>
    <w:rPr>
      <w:rFonts w:ascii="Calibri" w:eastAsia="Times New Roman" w:hAnsi="Calibri" w:cs="Times New Roman"/>
      <w:b/>
      <w:szCs w:val="20"/>
    </w:rPr>
  </w:style>
  <w:style w:type="paragraph" w:customStyle="1" w:styleId="BlankLine">
    <w:name w:val="Blank Line"/>
    <w:basedOn w:val="Normal"/>
    <w:link w:val="BlankLineChar"/>
    <w:qFormat/>
    <w:rsid w:val="009B0CA5"/>
    <w:pPr>
      <w:ind w:left="851" w:hanging="851"/>
    </w:pPr>
  </w:style>
  <w:style w:type="paragraph" w:styleId="ListParagraph">
    <w:name w:val="List Paragraph"/>
    <w:basedOn w:val="Normal"/>
    <w:uiPriority w:val="34"/>
    <w:qFormat/>
    <w:rsid w:val="00C404AA"/>
    <w:pPr>
      <w:numPr>
        <w:numId w:val="2"/>
      </w:numPr>
    </w:pPr>
  </w:style>
  <w:style w:type="character" w:customStyle="1" w:styleId="BlankLineChar">
    <w:name w:val="Blank Line Char"/>
    <w:basedOn w:val="DefaultParagraphFont"/>
    <w:link w:val="BlankLine"/>
    <w:rsid w:val="009B0CA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000EE"/>
    <w:rPr>
      <w:color w:val="0000FF"/>
      <w:u w:val="single"/>
    </w:rPr>
  </w:style>
  <w:style w:type="table" w:styleId="TableGrid">
    <w:name w:val="Table Grid"/>
    <w:basedOn w:val="TableNormal"/>
    <w:rsid w:val="009B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D371D"/>
    <w:pPr>
      <w:keepNext/>
      <w:keepLines/>
      <w:spacing w:before="480" w:line="276" w:lineRule="auto"/>
      <w:ind w:left="0" w:firstLine="0"/>
      <w:contextualSpacing w:val="0"/>
      <w:outlineLvl w:val="9"/>
    </w:pPr>
    <w:rPr>
      <w:rFonts w:ascii="Cambria" w:hAnsi="Cambria" w:cs="Times New Roman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37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6C35"/>
    <w:pPr>
      <w:tabs>
        <w:tab w:val="left" w:pos="440"/>
        <w:tab w:val="right" w:leader="dot" w:pos="935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70BCD"/>
    <w:pPr>
      <w:tabs>
        <w:tab w:val="left" w:pos="709"/>
        <w:tab w:val="right" w:leader="dot" w:pos="9356"/>
      </w:tabs>
      <w:spacing w:after="10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D2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272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22"/>
    <w:rPr>
      <w:rFonts w:ascii="Calibri" w:eastAsia="Times New Roman" w:hAnsi="Calibri" w:cs="Calibri"/>
    </w:rPr>
  </w:style>
  <w:style w:type="character" w:styleId="Emphasis">
    <w:name w:val="Emphasis"/>
    <w:uiPriority w:val="20"/>
    <w:qFormat/>
    <w:rsid w:val="00C404AA"/>
    <w:rPr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03498C"/>
    <w:pPr>
      <w:spacing w:after="300"/>
    </w:pPr>
    <w:rPr>
      <w:rFonts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3498C"/>
    <w:rPr>
      <w:rFonts w:eastAsia="Times New Roman"/>
      <w:b/>
      <w:spacing w:val="5"/>
      <w:kern w:val="28"/>
      <w:sz w:val="22"/>
      <w:szCs w:val="52"/>
      <w:lang w:eastAsia="en-US"/>
    </w:rPr>
  </w:style>
  <w:style w:type="paragraph" w:customStyle="1" w:styleId="Definitions">
    <w:name w:val="Definitions"/>
    <w:basedOn w:val="Normal"/>
    <w:link w:val="DefinitionsChar"/>
    <w:qFormat/>
    <w:rsid w:val="0072315E"/>
    <w:rPr>
      <w:b/>
    </w:rPr>
  </w:style>
  <w:style w:type="character" w:customStyle="1" w:styleId="DefinitionsChar">
    <w:name w:val="Definitions Char"/>
    <w:basedOn w:val="DefaultParagraphFont"/>
    <w:link w:val="Definitions"/>
    <w:rsid w:val="0072315E"/>
    <w:rPr>
      <w:rFonts w:ascii="Calibri" w:eastAsia="Times New Roman" w:hAnsi="Calibri" w:cs="Calibri"/>
      <w:b/>
    </w:rPr>
  </w:style>
  <w:style w:type="paragraph" w:customStyle="1" w:styleId="Asubparabullet">
    <w:name w:val="A subpara bullet"/>
    <w:basedOn w:val="Normal"/>
    <w:rsid w:val="00CB390B"/>
    <w:pPr>
      <w:numPr>
        <w:numId w:val="3"/>
      </w:numPr>
      <w:contextualSpacing w:val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35D"/>
    <w:rPr>
      <w:rFonts w:ascii="Calibri" w:hAnsi="Calibri"/>
      <w:b/>
      <w:bCs/>
      <w:sz w:val="22"/>
    </w:rPr>
  </w:style>
  <w:style w:type="numbering" w:customStyle="1" w:styleId="Listalpha">
    <w:name w:val="List alpha"/>
    <w:basedOn w:val="NoList"/>
    <w:uiPriority w:val="99"/>
    <w:rsid w:val="007C0543"/>
    <w:pPr>
      <w:numPr>
        <w:numId w:val="5"/>
      </w:numPr>
    </w:pPr>
  </w:style>
  <w:style w:type="numbering" w:customStyle="1" w:styleId="ListAlpha0">
    <w:name w:val="List Alpha"/>
    <w:basedOn w:val="NoList"/>
    <w:uiPriority w:val="99"/>
    <w:rsid w:val="007C0543"/>
    <w:pPr>
      <w:numPr>
        <w:numId w:val="6"/>
      </w:numPr>
    </w:pPr>
  </w:style>
  <w:style w:type="paragraph" w:styleId="BodyText3">
    <w:name w:val="Body Text 3"/>
    <w:basedOn w:val="Normal"/>
    <w:link w:val="BodyText3Char"/>
    <w:rsid w:val="009804E3"/>
    <w:pPr>
      <w:autoSpaceDE w:val="0"/>
      <w:autoSpaceDN w:val="0"/>
      <w:adjustRightInd w:val="0"/>
      <w:ind w:left="1701" w:hanging="1701"/>
      <w:contextualSpacing w:val="0"/>
    </w:pPr>
    <w:rPr>
      <w:rFonts w:ascii="Arial" w:hAnsi="Arial" w:cs="Arial"/>
      <w:color w:val="000000"/>
      <w:sz w:val="24"/>
      <w:szCs w:val="17"/>
      <w:lang w:val="en-US"/>
    </w:rPr>
  </w:style>
  <w:style w:type="character" w:customStyle="1" w:styleId="BodyText3Char">
    <w:name w:val="Body Text 3 Char"/>
    <w:basedOn w:val="DefaultParagraphFont"/>
    <w:link w:val="BodyText3"/>
    <w:rsid w:val="009804E3"/>
    <w:rPr>
      <w:rFonts w:ascii="Arial" w:eastAsia="Times New Roman" w:hAnsi="Arial" w:cs="Arial"/>
      <w:color w:val="000000"/>
      <w:sz w:val="24"/>
      <w:szCs w:val="17"/>
      <w:lang w:val="en-US"/>
    </w:rPr>
  </w:style>
  <w:style w:type="paragraph" w:styleId="ListBullet">
    <w:name w:val="List Bullet"/>
    <w:basedOn w:val="Normal"/>
    <w:rsid w:val="009804E3"/>
    <w:pPr>
      <w:numPr>
        <w:numId w:val="10"/>
      </w:numPr>
      <w:spacing w:after="120"/>
      <w:contextualSpacing w:val="0"/>
    </w:pPr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804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4E3"/>
    <w:rPr>
      <w:rFonts w:ascii="Calibri" w:eastAsia="Times New Roman" w:hAnsi="Calibri" w:cs="Calibri"/>
    </w:rPr>
  </w:style>
  <w:style w:type="character" w:customStyle="1" w:styleId="Heading5Char">
    <w:name w:val="Heading 5 Char"/>
    <w:basedOn w:val="DefaultParagraphFont"/>
    <w:link w:val="Heading5"/>
    <w:rsid w:val="00E46988"/>
    <w:rPr>
      <w:rFonts w:ascii="Arial" w:eastAsia="Times New Roman" w:hAnsi="Arial" w:cs="Arial"/>
      <w:b/>
      <w:bCs/>
      <w:color w:val="00000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6988"/>
    <w:rPr>
      <w:rFonts w:ascii="Verdana" w:eastAsia="Times New Roman" w:hAnsi="Verdana" w:cs="Times New Roman"/>
      <w:b/>
      <w:bCs/>
      <w:color w:val="FF0000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6988"/>
    <w:rPr>
      <w:rFonts w:ascii="Arial" w:eastAsia="Times New Roman" w:hAnsi="Arial" w:cs="Arial"/>
      <w:b/>
      <w:bCs/>
      <w:color w:val="00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46988"/>
    <w:rPr>
      <w:rFonts w:ascii="Verdana" w:eastAsia="Times New Roman" w:hAnsi="Verdana" w:cs="Times New Roman"/>
      <w:b/>
      <w:bCs/>
      <w:color w:val="00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46988"/>
    <w:rPr>
      <w:rFonts w:ascii="Verdana" w:eastAsia="Times New Roman" w:hAnsi="Verdana" w:cs="Times New Roman"/>
      <w:b/>
      <w:bCs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46988"/>
    <w:pPr>
      <w:autoSpaceDE w:val="0"/>
      <w:autoSpaceDN w:val="0"/>
      <w:adjustRightInd w:val="0"/>
      <w:ind w:left="1701" w:hanging="1701"/>
      <w:contextualSpacing w:val="0"/>
      <w:jc w:val="center"/>
    </w:pPr>
    <w:rPr>
      <w:rFonts w:ascii="Arial" w:hAnsi="Arial" w:cs="Times New Roman"/>
      <w:b/>
      <w:bCs/>
      <w:color w:val="000000"/>
      <w:sz w:val="20"/>
      <w:szCs w:val="17"/>
      <w:lang w:val="en-US"/>
    </w:rPr>
  </w:style>
  <w:style w:type="character" w:customStyle="1" w:styleId="BodyText2Char">
    <w:name w:val="Body Text 2 Char"/>
    <w:basedOn w:val="DefaultParagraphFont"/>
    <w:link w:val="BodyText2"/>
    <w:rsid w:val="00E46988"/>
    <w:rPr>
      <w:rFonts w:ascii="Arial" w:eastAsia="Times New Roman" w:hAnsi="Arial" w:cs="Times New Roman"/>
      <w:b/>
      <w:bCs/>
      <w:color w:val="000000"/>
      <w:sz w:val="20"/>
      <w:szCs w:val="17"/>
      <w:lang w:val="en-US"/>
    </w:rPr>
  </w:style>
  <w:style w:type="paragraph" w:styleId="BodyTextIndent">
    <w:name w:val="Body Text Indent"/>
    <w:basedOn w:val="Normal"/>
    <w:link w:val="BodyTextIndentChar"/>
    <w:rsid w:val="00E46988"/>
    <w:pPr>
      <w:ind w:left="720" w:hanging="1701"/>
      <w:contextualSpacing w:val="0"/>
    </w:pPr>
    <w:rPr>
      <w:rFonts w:ascii="Arial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6988"/>
    <w:rPr>
      <w:rFonts w:ascii="Arial" w:eastAsia="Times New Roman" w:hAnsi="Arial" w:cs="Arial"/>
      <w:sz w:val="24"/>
      <w:szCs w:val="20"/>
    </w:rPr>
  </w:style>
  <w:style w:type="character" w:styleId="PageNumber">
    <w:name w:val="page number"/>
    <w:basedOn w:val="DefaultParagraphFont"/>
    <w:rsid w:val="00E46988"/>
  </w:style>
  <w:style w:type="paragraph" w:customStyle="1" w:styleId="p2">
    <w:name w:val="p2"/>
    <w:basedOn w:val="Normal"/>
    <w:rsid w:val="00E46988"/>
    <w:pPr>
      <w:widowControl w:val="0"/>
      <w:tabs>
        <w:tab w:val="left" w:pos="720"/>
      </w:tabs>
      <w:spacing w:line="280" w:lineRule="atLeast"/>
      <w:ind w:left="1701" w:hanging="1701"/>
      <w:contextualSpacing w:val="0"/>
    </w:pPr>
    <w:rPr>
      <w:rFonts w:ascii="Arial" w:hAnsi="Arial" w:cs="Times New Roman"/>
      <w:snapToGrid w:val="0"/>
      <w:sz w:val="24"/>
      <w:szCs w:val="20"/>
      <w:lang w:val="en-US"/>
    </w:rPr>
  </w:style>
  <w:style w:type="paragraph" w:styleId="BlockText">
    <w:name w:val="Block Text"/>
    <w:basedOn w:val="Normal"/>
    <w:rsid w:val="00E46988"/>
    <w:pPr>
      <w:tabs>
        <w:tab w:val="left" w:pos="2835"/>
      </w:tabs>
      <w:ind w:left="2835" w:right="28" w:hanging="2835"/>
      <w:contextualSpacing w:val="0"/>
    </w:pPr>
    <w:rPr>
      <w:rFonts w:ascii="Arial" w:hAnsi="Arial" w:cs="Arial"/>
      <w:b/>
      <w:szCs w:val="20"/>
    </w:rPr>
  </w:style>
  <w:style w:type="paragraph" w:styleId="BodyTextIndent2">
    <w:name w:val="Body Text Indent 2"/>
    <w:basedOn w:val="Normal"/>
    <w:link w:val="BodyTextIndent2Char"/>
    <w:rsid w:val="00E46988"/>
    <w:pPr>
      <w:tabs>
        <w:tab w:val="left" w:pos="-3402"/>
      </w:tabs>
      <w:ind w:left="720" w:hanging="720"/>
      <w:contextualSpacing w:val="0"/>
    </w:pPr>
    <w:rPr>
      <w:rFonts w:ascii="Arial" w:hAnsi="Arial" w:cs="Arial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46988"/>
    <w:rPr>
      <w:rFonts w:ascii="Arial" w:eastAsia="Times New Roman" w:hAnsi="Arial" w:cs="Arial"/>
      <w:color w:val="000000"/>
      <w:szCs w:val="20"/>
    </w:rPr>
  </w:style>
  <w:style w:type="paragraph" w:styleId="TOC4">
    <w:name w:val="toc 4"/>
    <w:basedOn w:val="Normal"/>
    <w:next w:val="Normal"/>
    <w:autoRedefine/>
    <w:semiHidden/>
    <w:rsid w:val="00E46988"/>
    <w:pPr>
      <w:ind w:left="720" w:hanging="1701"/>
      <w:contextualSpacing w:val="0"/>
    </w:pPr>
    <w:rPr>
      <w:rFonts w:ascii="Arial" w:hAnsi="Arial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E46988"/>
    <w:pPr>
      <w:ind w:left="960" w:hanging="1701"/>
      <w:contextualSpacing w:val="0"/>
    </w:pPr>
    <w:rPr>
      <w:rFonts w:ascii="Arial" w:hAnsi="Arial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E46988"/>
    <w:pPr>
      <w:ind w:left="1200" w:hanging="1701"/>
      <w:contextualSpacing w:val="0"/>
    </w:pPr>
    <w:rPr>
      <w:rFonts w:ascii="Arial" w:hAnsi="Arial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E46988"/>
    <w:pPr>
      <w:ind w:left="1440" w:hanging="1701"/>
      <w:contextualSpacing w:val="0"/>
    </w:pPr>
    <w:rPr>
      <w:rFonts w:ascii="Arial" w:hAnsi="Arial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E46988"/>
    <w:pPr>
      <w:ind w:left="1680" w:hanging="1701"/>
      <w:contextualSpacing w:val="0"/>
    </w:pPr>
    <w:rPr>
      <w:rFonts w:ascii="Arial" w:hAnsi="Arial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E46988"/>
    <w:pPr>
      <w:ind w:left="1920" w:hanging="1701"/>
      <w:contextualSpacing w:val="0"/>
    </w:pPr>
    <w:rPr>
      <w:rFonts w:ascii="Arial" w:hAnsi="Arial" w:cs="Times New Roman"/>
      <w:sz w:val="24"/>
      <w:szCs w:val="20"/>
    </w:rPr>
  </w:style>
  <w:style w:type="paragraph" w:customStyle="1" w:styleId="Bullets">
    <w:name w:val="Bullets"/>
    <w:basedOn w:val="Normal"/>
    <w:rsid w:val="00E46988"/>
    <w:pPr>
      <w:numPr>
        <w:numId w:val="11"/>
      </w:numPr>
      <w:contextualSpacing w:val="0"/>
    </w:pPr>
    <w:rPr>
      <w:rFonts w:ascii="Arial" w:hAnsi="Arial" w:cs="Times New Roman"/>
      <w:sz w:val="24"/>
      <w:szCs w:val="20"/>
    </w:rPr>
  </w:style>
  <w:style w:type="paragraph" w:customStyle="1" w:styleId="norma">
    <w:name w:val="norma"/>
    <w:basedOn w:val="Heading1"/>
    <w:rsid w:val="00E46988"/>
    <w:pPr>
      <w:keepNext/>
      <w:numPr>
        <w:numId w:val="0"/>
      </w:numPr>
      <w:ind w:left="1701" w:hanging="1701"/>
      <w:contextualSpacing w:val="0"/>
      <w:jc w:val="center"/>
    </w:pPr>
    <w:rPr>
      <w:rFonts w:ascii="Arial" w:hAnsi="Arial" w:cs="Arial"/>
      <w:b w:val="0"/>
      <w:sz w:val="28"/>
      <w:szCs w:val="20"/>
    </w:rPr>
  </w:style>
  <w:style w:type="paragraph" w:customStyle="1" w:styleId="CM8">
    <w:name w:val="CM8"/>
    <w:basedOn w:val="Normal"/>
    <w:next w:val="Normal"/>
    <w:autoRedefine/>
    <w:rsid w:val="00E46988"/>
    <w:pPr>
      <w:widowControl w:val="0"/>
      <w:autoSpaceDE w:val="0"/>
      <w:autoSpaceDN w:val="0"/>
      <w:adjustRightInd w:val="0"/>
      <w:spacing w:line="211" w:lineRule="atLeast"/>
      <w:ind w:left="1701" w:hanging="1701"/>
      <w:contextualSpacing w:val="0"/>
    </w:pPr>
    <w:rPr>
      <w:rFonts w:ascii="Arial" w:hAnsi="Arial" w:cs="Arial"/>
      <w:caps/>
      <w:szCs w:val="24"/>
      <w:lang w:val="en-US"/>
    </w:rPr>
  </w:style>
  <w:style w:type="paragraph" w:customStyle="1" w:styleId="Default">
    <w:name w:val="Default"/>
    <w:rsid w:val="00E46988"/>
    <w:pPr>
      <w:autoSpaceDE w:val="0"/>
      <w:autoSpaceDN w:val="0"/>
      <w:adjustRightInd w:val="0"/>
      <w:ind w:left="1701" w:hanging="1701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4698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46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988"/>
    <w:pPr>
      <w:ind w:left="1701" w:hanging="1701"/>
      <w:contextualSpacing w:val="0"/>
    </w:pPr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98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88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46988"/>
    <w:pPr>
      <w:spacing w:after="100" w:afterAutospacing="1"/>
      <w:ind w:left="1701" w:hanging="1701"/>
      <w:contextualSpacing w:val="0"/>
    </w:pPr>
    <w:rPr>
      <w:rFonts w:ascii="Arial" w:hAnsi="Arial" w:cs="Arial"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46988"/>
    <w:pPr>
      <w:ind w:left="1701" w:hanging="1701"/>
    </w:pPr>
    <w:rPr>
      <w:rFonts w:ascii="Arial" w:eastAsia="Times New Roman" w:hAnsi="Arial"/>
      <w:sz w:val="24"/>
      <w:lang w:eastAsia="en-US"/>
    </w:rPr>
  </w:style>
  <w:style w:type="character" w:customStyle="1" w:styleId="IssueDate">
    <w:name w:val="IssueDate"/>
    <w:basedOn w:val="DefaultParagraphFont"/>
    <w:rsid w:val="00E46988"/>
    <w:rPr>
      <w:dstrike w:val="0"/>
      <w:sz w:val="36"/>
      <w:vertAlign w:val="baseline"/>
    </w:rPr>
  </w:style>
  <w:style w:type="paragraph" w:customStyle="1" w:styleId="Documenttitle">
    <w:name w:val="Document title"/>
    <w:basedOn w:val="BodyText"/>
    <w:next w:val="BodyText"/>
    <w:rsid w:val="00E46988"/>
    <w:pPr>
      <w:suppressAutoHyphens/>
      <w:spacing w:before="2400" w:after="360"/>
      <w:ind w:left="1701" w:hanging="1701"/>
      <w:contextualSpacing w:val="0"/>
      <w:jc w:val="center"/>
    </w:pPr>
    <w:rPr>
      <w:rFonts w:ascii="Tahoma" w:hAnsi="Tahoma" w:cs="Times New Roman"/>
      <w:b/>
      <w:sz w:val="56"/>
      <w:szCs w:val="52"/>
      <w:lang w:eastAsia="en-AU"/>
    </w:rPr>
  </w:style>
  <w:style w:type="paragraph" w:customStyle="1" w:styleId="DocumentVersionnumber">
    <w:name w:val="Document Version number"/>
    <w:basedOn w:val="Documenttitle"/>
    <w:next w:val="Normal"/>
    <w:rsid w:val="00E46988"/>
    <w:pPr>
      <w:spacing w:before="1800" w:after="0"/>
    </w:pPr>
    <w:rPr>
      <w:b w:val="0"/>
      <w:sz w:val="36"/>
      <w:szCs w:val="36"/>
    </w:rPr>
  </w:style>
  <w:style w:type="paragraph" w:customStyle="1" w:styleId="Procnumber">
    <w:name w:val="Proc number"/>
    <w:basedOn w:val="Documenttitle"/>
    <w:rsid w:val="00E46988"/>
    <w:pPr>
      <w:spacing w:before="1800" w:after="0"/>
    </w:pPr>
    <w:rPr>
      <w:b w:val="0"/>
      <w:bCs/>
      <w:spacing w:val="24"/>
      <w:sz w:val="32"/>
    </w:rPr>
  </w:style>
  <w:style w:type="paragraph" w:customStyle="1" w:styleId="Maintext-DS">
    <w:name w:val="Main text - DS"/>
    <w:basedOn w:val="Normal"/>
    <w:uiPriority w:val="99"/>
    <w:rsid w:val="00E46988"/>
    <w:pPr>
      <w:suppressAutoHyphens/>
      <w:autoSpaceDE w:val="0"/>
      <w:autoSpaceDN w:val="0"/>
      <w:adjustRightInd w:val="0"/>
      <w:spacing w:line="400" w:lineRule="atLeast"/>
      <w:ind w:left="170"/>
      <w:contextualSpacing w:val="0"/>
      <w:textAlignment w:val="center"/>
    </w:pPr>
    <w:rPr>
      <w:rFonts w:eastAsia="Calibri"/>
      <w:color w:val="24408E"/>
      <w:sz w:val="24"/>
      <w:szCs w:val="24"/>
      <w:lang w:val="en-GB"/>
    </w:rPr>
  </w:style>
  <w:style w:type="paragraph" w:customStyle="1" w:styleId="Box-subheadingleftsmall">
    <w:name w:val="Box -  sub heading left small"/>
    <w:basedOn w:val="Normal"/>
    <w:uiPriority w:val="99"/>
    <w:rsid w:val="00E46988"/>
    <w:pPr>
      <w:suppressAutoHyphens/>
      <w:autoSpaceDE w:val="0"/>
      <w:autoSpaceDN w:val="0"/>
      <w:adjustRightInd w:val="0"/>
      <w:spacing w:before="283" w:line="200" w:lineRule="atLeast"/>
      <w:ind w:left="57"/>
      <w:contextualSpacing w:val="0"/>
      <w:textAlignment w:val="center"/>
    </w:pPr>
    <w:rPr>
      <w:rFonts w:eastAsia="Calibri"/>
      <w:b/>
      <w:bCs/>
      <w:color w:val="24408E"/>
      <w:sz w:val="24"/>
      <w:szCs w:val="24"/>
      <w:lang w:val="en-GB"/>
    </w:rPr>
  </w:style>
  <w:style w:type="paragraph" w:customStyle="1" w:styleId="MainStyle-indent">
    <w:name w:val="Main Style - indent"/>
    <w:basedOn w:val="Maintext-DS"/>
    <w:uiPriority w:val="99"/>
    <w:rsid w:val="00E46988"/>
    <w:pPr>
      <w:ind w:left="397"/>
    </w:pPr>
  </w:style>
  <w:style w:type="character" w:customStyle="1" w:styleId="BoxHeadingFancy">
    <w:name w:val="Box Heading Fancy"/>
    <w:uiPriority w:val="99"/>
    <w:rsid w:val="00E46988"/>
    <w:rPr>
      <w:b/>
      <w:bCs/>
    </w:rPr>
  </w:style>
  <w:style w:type="paragraph" w:customStyle="1" w:styleId="mainstyleclosespaced">
    <w:name w:val="main style close spaced"/>
    <w:basedOn w:val="Maintext-DS"/>
    <w:uiPriority w:val="99"/>
    <w:rsid w:val="00E46988"/>
    <w:pPr>
      <w:spacing w:before="57" w:line="260" w:lineRule="atLeast"/>
    </w:pPr>
  </w:style>
  <w:style w:type="paragraph" w:customStyle="1" w:styleId="MainStyleSmaller">
    <w:name w:val="Main Style Smaller"/>
    <w:basedOn w:val="Maintext-DS"/>
    <w:uiPriority w:val="99"/>
    <w:rsid w:val="00E46988"/>
    <w:pPr>
      <w:spacing w:line="240" w:lineRule="atLeast"/>
    </w:pPr>
    <w:rPr>
      <w:sz w:val="20"/>
      <w:szCs w:val="20"/>
    </w:rPr>
  </w:style>
  <w:style w:type="paragraph" w:customStyle="1" w:styleId="Box-SubHeading">
    <w:name w:val="Box - Sub Heading"/>
    <w:basedOn w:val="Normal"/>
    <w:uiPriority w:val="99"/>
    <w:rsid w:val="00E46988"/>
    <w:pPr>
      <w:suppressAutoHyphens/>
      <w:autoSpaceDE w:val="0"/>
      <w:autoSpaceDN w:val="0"/>
      <w:adjustRightInd w:val="0"/>
      <w:spacing w:line="400" w:lineRule="atLeast"/>
      <w:contextualSpacing w:val="0"/>
      <w:jc w:val="center"/>
      <w:textAlignment w:val="center"/>
    </w:pPr>
    <w:rPr>
      <w:rFonts w:eastAsia="Calibri"/>
      <w:b/>
      <w:bCs/>
      <w:color w:val="24408E"/>
      <w:sz w:val="40"/>
      <w:szCs w:val="40"/>
      <w:u w:val="thick"/>
      <w:lang w:val="en-GB"/>
    </w:rPr>
  </w:style>
  <w:style w:type="character" w:customStyle="1" w:styleId="UNderline">
    <w:name w:val="UNderline"/>
    <w:uiPriority w:val="99"/>
    <w:rsid w:val="00E46988"/>
    <w:rPr>
      <w:color w:val="24408E"/>
      <w:u w:val="thick"/>
    </w:rPr>
  </w:style>
  <w:style w:type="paragraph" w:customStyle="1" w:styleId="Boxsubheadingsmall">
    <w:name w:val="Box sub heading small"/>
    <w:basedOn w:val="Normal"/>
    <w:uiPriority w:val="99"/>
    <w:rsid w:val="00E46988"/>
    <w:pPr>
      <w:suppressAutoHyphens/>
      <w:autoSpaceDE w:val="0"/>
      <w:autoSpaceDN w:val="0"/>
      <w:adjustRightInd w:val="0"/>
      <w:spacing w:before="227" w:line="400" w:lineRule="atLeast"/>
      <w:contextualSpacing w:val="0"/>
      <w:jc w:val="center"/>
      <w:textAlignment w:val="center"/>
    </w:pPr>
    <w:rPr>
      <w:rFonts w:eastAsia="Calibri"/>
      <w:b/>
      <w:bCs/>
      <w:color w:val="24408E"/>
      <w:sz w:val="30"/>
      <w:szCs w:val="30"/>
      <w:lang w:val="en-GB"/>
    </w:rPr>
  </w:style>
  <w:style w:type="character" w:customStyle="1" w:styleId="small">
    <w:name w:val="small"/>
    <w:uiPriority w:val="99"/>
    <w:rsid w:val="00E46988"/>
    <w:rPr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EE258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7257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olicyHeading1-Accessible">
    <w:name w:val="Policy Heading 1 - Accessible"/>
    <w:basedOn w:val="Heading1"/>
    <w:qFormat/>
    <w:rsid w:val="00F04ED6"/>
    <w:pPr>
      <w:keepNext/>
      <w:keepLines/>
      <w:numPr>
        <w:numId w:val="0"/>
      </w:numPr>
      <w:suppressAutoHyphens/>
      <w:spacing w:before="120"/>
      <w:contextualSpacing w:val="0"/>
    </w:pPr>
    <w:rPr>
      <w:rFonts w:asciiTheme="majorHAnsi" w:eastAsiaTheme="majorEastAsia" w:hAnsiTheme="majorHAnsi" w:cstheme="majorBidi"/>
      <w:bCs/>
      <w:sz w:val="28"/>
      <w:szCs w:val="28"/>
    </w:rPr>
  </w:style>
  <w:style w:type="table" w:styleId="GridTable5Dark-Accent1">
    <w:name w:val="Grid Table 5 Dark Accent 1"/>
    <w:basedOn w:val="TableNormal"/>
    <w:uiPriority w:val="50"/>
    <w:rsid w:val="00E4633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069D-FFAA-4BA8-94CC-6F87C81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5D1DDEF7.dotm</Template>
  <TotalTime>1</TotalTime>
  <Pages>4</Pages>
  <Words>705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Online Acceptable Use of ICT – Parents and Students Guidelines</vt:lpstr>
    </vt:vector>
  </TitlesOfParts>
  <Company>InTACT</Company>
  <LinksUpToDate>false</LinksUpToDate>
  <CharactersWithSpaces>4715</CharactersWithSpaces>
  <SharedDoc>false</SharedDoc>
  <HLinks>
    <vt:vector size="132" baseType="variant">
      <vt:variant>
        <vt:i4>5439582</vt:i4>
      </vt:variant>
      <vt:variant>
        <vt:i4>123</vt:i4>
      </vt:variant>
      <vt:variant>
        <vt:i4>0</vt:i4>
      </vt:variant>
      <vt:variant>
        <vt:i4>5</vt:i4>
      </vt:variant>
      <vt:variant>
        <vt:lpwstr>http://www.edlearnspace.com/corporate/privacy-policy</vt:lpwstr>
      </vt:variant>
      <vt:variant>
        <vt:lpwstr/>
      </vt:variant>
      <vt:variant>
        <vt:i4>2621543</vt:i4>
      </vt:variant>
      <vt:variant>
        <vt:i4>120</vt:i4>
      </vt:variant>
      <vt:variant>
        <vt:i4>0</vt:i4>
      </vt:variant>
      <vt:variant>
        <vt:i4>5</vt:i4>
      </vt:variant>
      <vt:variant>
        <vt:lpwstr>http://www.edlearnspace.com/corporate/terms-of-service</vt:lpwstr>
      </vt:variant>
      <vt:variant>
        <vt:lpwstr/>
      </vt:variant>
      <vt:variant>
        <vt:i4>5242970</vt:i4>
      </vt:variant>
      <vt:variant>
        <vt:i4>117</vt:i4>
      </vt:variant>
      <vt:variant>
        <vt:i4>0</vt:i4>
      </vt:variant>
      <vt:variant>
        <vt:i4>5</vt:i4>
      </vt:variant>
      <vt:variant>
        <vt:lpwstr>http://www.edlearnspace.com/</vt:lpwstr>
      </vt:variant>
      <vt:variant>
        <vt:lpwstr/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_Toc396914196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_Toc396914195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_Toc396914194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_Toc396914193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_Toc396914192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_Toc396914191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_Toc396914190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_Toc396914189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_Toc396914188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_Toc396914187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_Toc396914186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_Toc396914185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_Toc396914184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_Toc396914183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_Toc396914182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_Toc396914181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_Toc396914180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_Toc396914179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_Toc396914178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Online Acceptable Use of ICT – Parents and Students Guidelines</dc:title>
  <dc:subject>Communities Online Acceptable Use of ICT – Parents and Students Guidelines</dc:subject>
  <dc:creator>ACT Education and Training Directorate</dc:creator>
  <cp:keywords>Communities Online Acceptable Use of ICT – Parents and Students Guidelines</cp:keywords>
  <cp:lastModifiedBy>Groves, Ellen</cp:lastModifiedBy>
  <cp:revision>2</cp:revision>
  <cp:lastPrinted>2014-12-23T22:15:00Z</cp:lastPrinted>
  <dcterms:created xsi:type="dcterms:W3CDTF">2017-10-11T23:46:00Z</dcterms:created>
  <dcterms:modified xsi:type="dcterms:W3CDTF">2017-10-11T23:46:00Z</dcterms:modified>
</cp:coreProperties>
</file>