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A86" w:rsidRPr="004A4664" w:rsidRDefault="00BB1B35">
      <w:pPr>
        <w:pStyle w:val="Heading1"/>
        <w:spacing w:before="59"/>
        <w:ind w:left="159"/>
        <w:rPr>
          <w:color w:val="4C3092"/>
        </w:rPr>
      </w:pPr>
      <w:r w:rsidRPr="004A4664">
        <w:rPr>
          <w:color w:val="4C3092"/>
        </w:rPr>
        <w:pict>
          <v:group id="_x0000_s1029" style="position:absolute;left:0;text-align:left;margin-left:-.5pt;margin-top:-2.45pt;width:844.85pt;height:598.25pt;z-index:-4696;mso-position-horizontal-relative:page;mso-position-vertical-relative:page" coordorigin="-10,-49" coordsize="16897,11965">
            <v:shape id="_x0000_s1041" style="position:absolute;left:15325;top:9977;width:1512;height:1929" coordorigin="15326,9977" coordsize="1512,1929" path="m16838,11700l15846,9977r-520,1929e" filled="f" strokecolor="#dadbdc" strokeweight="1pt">
              <v:path arrowok="t"/>
            </v:shape>
            <v:shape id="_x0000_s1040" style="position:absolute;left:15843;top:9130;width:995;height:1194" coordorigin="15843,9131" coordsize="995,1194" path="m16838,9131r-995,850l16838,10324e" filled="f" strokecolor="#dadbdc" strokeweight="1pt">
              <v:path arrowok="t"/>
            </v:shape>
            <v:line id="_x0000_s1039" style="position:absolute" from="12629,11906" to="15846,9981" strokecolor="#dadbdc" strokeweight="1pt"/>
            <v:shape id="_x0000_s1038" style="position:absolute;left:8163;top:3741;width:8675;height:6239" coordorigin="8164,3742" coordsize="8675,6239" path="m16838,9131r-990,849l8164,3742e" filled="f" strokecolor="#dadbdc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3043;top:10528;width:1018;height:1018">
              <v:imagedata r:id="rId5" o:title=""/>
            </v:shape>
            <v:shape id="_x0000_s1036" type="#_x0000_t75" style="position:absolute;left:14182;top:10767;width:565;height:375">
              <v:imagedata r:id="rId6" o:title=""/>
            </v:shape>
            <v:shape id="_x0000_s1035" type="#_x0000_t75" style="position:absolute;left:14781;top:10772;width:258;height:363">
              <v:imagedata r:id="rId7" o:title=""/>
            </v:shape>
            <v:shape id="_x0000_s1034" style="position:absolute;left:14182;top:11172;width:856;height:134" coordorigin="14183,11172" coordsize="856,134" o:spt="100" adj="0,,0" path="m14272,11233r-46,l14226,11246r28,l14254,11287r-7,3l14241,11292r-19,l14214,11287r-5,-9l14205,11268r-2,-9l14203,11241r1,-13l14205,11217r2,-9l14210,11201r4,-9l14223,11186r19,l14250,11189r9,7l14264,11186r1,-2l14254,11176r-10,-4l14232,11172r-22,5l14195,11190r-9,21l14183,11241r3,29l14195,11290r16,12l14233,11306r8,l14250,11304r10,-3l14272,11297r,-5l14272,11233t94,26l14363,11238r-7,-13l14356,11224r-8,-7l14348,11259r-2,15l14342,11285r-6,6l14327,11294r-9,-3l14311,11285r-4,-11l14306,11259r1,-15l14311,11233r7,-6l14327,11225r9,2l14342,11233r4,11l14348,11259r,-42l14344,11215r-17,-3l14310,11215r-12,9l14290,11238r-2,21l14290,11280r8,14l14310,11303r17,3l14344,11303r12,-9l14356,11294r7,-14l14366,11259t84,-45l14433,11214r-20,67l14411,11285r,5l14410,11285r-1,-3l14408,11279r-20,-67l14370,11214r29,90l14421,11304r4,-14l14450,11214t79,43l14529,11253r-2,-16l14521,11225r-1,-2l14513,11218r,16l14513,11253r-41,l14472,11235r8,-10l14506,11225r7,9l14513,11218r-4,-3l14493,11212r-16,3l14465,11224r-8,14l14455,11258r2,20l14466,11293r14,10l14499,11306r8,l14517,11304r9,-3l14524,11293r-1,-5l14515,11291r-7,2l14502,11293r-11,-2l14482,11285r-6,-8l14473,11265r56,l14529,11257t56,-45l14575,11212r-5,2l14562,11220r,-7l14545,11214r,90l14562,11304r,-71l14567,11229r4,-1l14580,11228r3,1l14583,11228r1,-8l14585,11212t81,17l14665,11225r,-1l14661,11220r-7,-6l14647,11211r-17,l14622,11214r-10,6l14612,11212r-17,2l14595,11304r17,l14612,11233r8,-5l14626,11225r15,l14648,11230r1,7l14649,11239r1,65l14666,11304r,-75m14804,11230r-2,-5l14802,11225r-2,-3l14797,11219r-5,-5l14785,11212r-18,l14758,11215r-9,7l14748,11220r-1,-1l14746,11219r-5,-5l14734,11211r-15,l14711,11214r-8,5l14703,11212r-17,2l14686,11304r17,l14703,11232r6,-5l14714,11225r15,l14735,11231r1,6l14736,11239r,65l14753,11304r,-70l14759,11228r6,-3l14779,11225r6,5l14786,11237r1,2l14787,11304r17,l14804,11230t91,27l14894,11253r-2,-16l14886,11225r-1,-2l14878,11218r,16l14878,11253r-41,l14838,11235r7,-10l14871,11225r7,9l14878,11218r-4,-3l14858,11212r-16,3l14830,11224r-7,14l14820,11258r3,20l14831,11293r14,10l14864,11306r9,l14882,11304r10,-3l14890,11293r-1,-5l14880,11291r-6,2l14868,11293r-12,-2l14847,11285r-5,-8l14839,11265r56,l14895,11257t86,-28l14980,11225r,-1l14976,11220r-7,-6l14962,11211r-17,l14937,11214r-10,6l14927,11212r-17,2l14910,11304r17,l14927,11233r8,-5l14941,11225r15,l14963,11230r1,7l14964,11239r1,3l14965,11304r16,l14981,11229t57,-15l15021,11214r,-18l15004,11199r,15l14993,11214r,11l15004,11226r,67l15005,11298r3,3l15011,11304r6,2l15029,11306r5,-1l15038,11304r,-11l15038,11291r-3,2l15032,11293r-8,l15021,11291r,-4l15021,11286r,-59l15038,11225r,-11e" fillcolor="#231f20" stroked="f">
              <v:stroke joinstyle="round"/>
              <v:formulas/>
              <v:path arrowok="t" o:connecttype="segments"/>
            </v:shape>
            <v:shape id="_x0000_s1033" style="position:absolute;left:12719;width:4118;height:4614" coordorigin="12720" coordsize="4118,4614" path="m16838,l13570,r-19,18l13494,73r-55,56l13387,188r-51,59l13286,307r-47,62l13194,432r-43,64l13109,562r-39,66l13033,695r-36,68l12964,833r-31,70l12904,974r-27,71l12852,1118r-23,73l12808,1266r-18,74l12773,1416r-14,76l12747,1568r-10,77l12729,1723r-5,78l12721,1880r-1,79l12721,2037r4,79l12731,2194r8,77l12749,2348r13,77l12777,2501r17,75l12813,2651r21,74l12858,2798r25,72l12911,2942r30,71l12972,3083r34,69l13042,3220r38,67l13120,3353r42,65l13206,3482r46,62l13300,3606r49,60l13401,3725r53,58l13510,3840r57,54l13625,3947r60,51l13745,4047r62,48l13871,4140r64,43l14000,4224r67,40l14134,4301r69,35l14272,4370r70,31l14413,4430r72,27l14558,4482r74,23l14706,4526r75,18l14856,4561r76,14l15009,4587r77,10l15164,4604r78,6l15321,4613r79,1l15448,4614r,-714l15526,3897r77,-6l15680,3883r76,-11l15832,3859r75,-16l15981,3825r73,-20l16127,3782r71,-26l16269,3729r70,-30l16407,3666r68,-34l16542,3595r65,-39l16671,3514r63,-44l16796,3425r42,-34l16838,xe" fillcolor="#e2e3e9" stroked="f">
              <v:path arrowok="t"/>
            </v:shape>
            <v:shape id="_x0000_s1032" type="#_x0000_t75" style="position:absolute;left:12768;width:4069;height:4349">
              <v:imagedata r:id="rId8" o:title=""/>
            </v:shape>
            <v:shape id="_x0000_s1031" style="position:absolute;left:12719;width:4118;height:4614" coordorigin="12720" coordsize="4118,4614" path="m16838,3391r-104,79l16671,3514r-64,42l16542,3595r-67,37l16407,3666r-68,33l16269,3729r-71,27l16127,3782r-73,23l15981,3825r-74,18l15832,3859r-76,13l15680,3883r-77,8l15526,3897r-78,3l15448,3983r,83l15448,4149r,83l15448,4315r,84l15448,4482r,83l15448,4614r-48,l15321,4613r-79,-3l15164,4604r-78,-7l15009,4587r-77,-12l14856,4561r-75,-17l14706,4526r-74,-21l14558,4482r-73,-25l14413,4430r-71,-29l14272,4370r-69,-34l14134,4301r-67,-37l14000,4224r-65,-41l13871,4140r-64,-45l13745,4047r-60,-49l13625,3947r-58,-53l13510,3840r-56,-57l13401,3725r-52,-59l13300,3606r-48,-62l13206,3482r-44,-64l13120,3353r-40,-66l13042,3220r-36,-68l12972,3083r-31,-70l12911,2942r-28,-72l12858,2798r-24,-73l12813,2651r-19,-75l12777,2501r-15,-76l12749,2348r-10,-77l12731,2194r-6,-78l12721,2037r-1,-78l12721,1880r3,-79l12729,1723r8,-78l12747,1568r12,-76l12773,1416r17,-76l12808,1266r21,-75l12852,1118r25,-73l12904,974r29,-71l12964,833r33,-70l13033,695r37,-67l13109,562r42,-66l13194,432r45,-63l13286,307r50,-60l13387,188r52,-59l13494,73r57,-55l13570,e" filled="f" strokecolor="#4c3092" strokeweight="1.72967mm">
              <v:path arrowok="t"/>
            </v:shape>
            <v:shape id="_x0000_s1030" style="position:absolute;width:16838;height:11906" coordsize="16838,11906" o:spt="100" adj="0,,0" path="m,11906r5613,l5613,,,,,11906xm5613,11906r5612,l11225,,5613,r,11906xm11225,11906r5613,l16838,,11225,r,11906xe" filled="f" strokecolor="#77787b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4A4664">
        <w:rPr>
          <w:color w:val="4C3092"/>
        </w:rPr>
        <w:t>PURPOSE</w:t>
      </w:r>
    </w:p>
    <w:p w:rsidR="00163A86" w:rsidRPr="004A4664" w:rsidRDefault="00BB1B35">
      <w:pPr>
        <w:pStyle w:val="Heading3"/>
        <w:spacing w:before="129"/>
        <w:ind w:left="157" w:right="49"/>
        <w:rPr>
          <w:rFonts w:ascii="Source Sans Pro"/>
          <w:color w:val="4C3092"/>
        </w:rPr>
      </w:pPr>
      <w:r w:rsidRPr="004A4664">
        <w:rPr>
          <w:rFonts w:ascii="Source Sans Pro"/>
          <w:color w:val="4C3092"/>
          <w:w w:val="105"/>
        </w:rPr>
        <w:t>The ACT Education Directorate is committed to respecting human rights and protecting the safety and welfare of all persons in all public education settings.</w:t>
      </w:r>
    </w:p>
    <w:p w:rsidR="00163A86" w:rsidRDefault="00BB1B35">
      <w:pPr>
        <w:pStyle w:val="BodyText"/>
        <w:spacing w:before="201"/>
        <w:ind w:left="157" w:right="605" w:firstLine="0"/>
      </w:pPr>
      <w:r>
        <w:rPr>
          <w:color w:val="231F20"/>
          <w:w w:val="105"/>
        </w:rPr>
        <w:t>This Code of Conduct outlines the responsibilities of community members,</w:t>
      </w:r>
    </w:p>
    <w:p w:rsidR="00163A86" w:rsidRDefault="00BB1B35">
      <w:pPr>
        <w:pStyle w:val="BodyText"/>
        <w:spacing w:line="237" w:lineRule="auto"/>
        <w:ind w:left="157" w:right="716" w:firstLine="0"/>
      </w:pPr>
      <w:r>
        <w:rPr>
          <w:color w:val="231F20"/>
          <w:w w:val="105"/>
        </w:rPr>
        <w:t>Directorate staff and students to behave appropriately and positively to prevent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minimise</w:t>
      </w:r>
      <w:proofErr w:type="spellEnd"/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non-compliant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and aggressive</w:t>
      </w:r>
      <w:r>
        <w:rPr>
          <w:color w:val="231F20"/>
          <w:spacing w:val="-2"/>
          <w:w w:val="105"/>
        </w:rPr>
        <w:t xml:space="preserve"> </w:t>
      </w:r>
      <w:proofErr w:type="spellStart"/>
      <w:r>
        <w:rPr>
          <w:color w:val="231F20"/>
          <w:w w:val="105"/>
        </w:rPr>
        <w:t>behaviours</w:t>
      </w:r>
      <w:proofErr w:type="spellEnd"/>
      <w:r>
        <w:rPr>
          <w:color w:val="231F20"/>
          <w:w w:val="105"/>
        </w:rPr>
        <w:t>.</w:t>
      </w:r>
    </w:p>
    <w:p w:rsidR="00163A86" w:rsidRDefault="00BB1B35">
      <w:pPr>
        <w:pStyle w:val="BodyText"/>
        <w:spacing w:before="208"/>
        <w:ind w:left="157" w:right="7" w:firstLine="0"/>
      </w:pP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Directorate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 xml:space="preserve">tolerate purposeful violence on their premises or towards their staff or students. </w:t>
      </w:r>
      <w:r>
        <w:rPr>
          <w:color w:val="231F20"/>
          <w:w w:val="105"/>
        </w:rPr>
        <w:t>Under Territory law, it is an offence to behave in a disorderly, violent or offensive way on Directorate premises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fail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leave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premises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 xml:space="preserve">directed to do so by the principal, a person </w:t>
      </w:r>
      <w:proofErr w:type="spellStart"/>
      <w:r>
        <w:rPr>
          <w:color w:val="231F20"/>
          <w:w w:val="105"/>
        </w:rPr>
        <w:t>authorised</w:t>
      </w:r>
      <w:proofErr w:type="spellEnd"/>
      <w:r>
        <w:rPr>
          <w:color w:val="231F20"/>
          <w:w w:val="105"/>
        </w:rPr>
        <w:t xml:space="preserve"> by the principal or the site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manager.</w:t>
      </w:r>
    </w:p>
    <w:p w:rsidR="00163A86" w:rsidRDefault="00BB1B35">
      <w:pPr>
        <w:pStyle w:val="BodyText"/>
        <w:spacing w:before="195"/>
        <w:ind w:left="157" w:firstLine="0"/>
      </w:pPr>
      <w:r>
        <w:rPr>
          <w:color w:val="231F20"/>
          <w:w w:val="105"/>
        </w:rPr>
        <w:t>Everyone, inclu</w:t>
      </w:r>
      <w:r>
        <w:rPr>
          <w:color w:val="231F20"/>
          <w:w w:val="105"/>
        </w:rPr>
        <w:t xml:space="preserve">ding all Directorate staff, students, parents, </w:t>
      </w:r>
      <w:proofErr w:type="spellStart"/>
      <w:r>
        <w:rPr>
          <w:color w:val="231F20"/>
          <w:w w:val="105"/>
        </w:rPr>
        <w:t>carers</w:t>
      </w:r>
      <w:proofErr w:type="spellEnd"/>
      <w:r>
        <w:rPr>
          <w:color w:val="231F20"/>
          <w:w w:val="105"/>
        </w:rPr>
        <w:t xml:space="preserve"> and visitors have a right to:</w:t>
      </w:r>
    </w:p>
    <w:p w:rsidR="00163A86" w:rsidRDefault="00BB1B35">
      <w:pPr>
        <w:pStyle w:val="ListParagraph"/>
        <w:numPr>
          <w:ilvl w:val="0"/>
          <w:numId w:val="3"/>
        </w:numPr>
        <w:tabs>
          <w:tab w:val="left" w:pos="394"/>
        </w:tabs>
        <w:spacing w:before="114"/>
        <w:ind w:hanging="236"/>
        <w:rPr>
          <w:sz w:val="20"/>
        </w:rPr>
      </w:pPr>
      <w:r>
        <w:rPr>
          <w:color w:val="231F20"/>
          <w:w w:val="105"/>
          <w:sz w:val="20"/>
        </w:rPr>
        <w:t>be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treated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with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dignity,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courtesy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respect</w:t>
      </w:r>
    </w:p>
    <w:p w:rsidR="00163A86" w:rsidRDefault="00BB1B35">
      <w:pPr>
        <w:pStyle w:val="ListParagraph"/>
        <w:numPr>
          <w:ilvl w:val="0"/>
          <w:numId w:val="3"/>
        </w:numPr>
        <w:tabs>
          <w:tab w:val="left" w:pos="394"/>
        </w:tabs>
        <w:spacing w:before="117"/>
        <w:ind w:right="201" w:hanging="236"/>
        <w:rPr>
          <w:sz w:val="20"/>
        </w:rPr>
      </w:pPr>
      <w:r>
        <w:rPr>
          <w:color w:val="231F20"/>
          <w:w w:val="105"/>
          <w:sz w:val="20"/>
        </w:rPr>
        <w:t>participate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education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environments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that are safe, secure and free from bullying, harassment, discrimination and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violence</w:t>
      </w:r>
    </w:p>
    <w:p w:rsidR="00163A86" w:rsidRDefault="00BB1B35">
      <w:pPr>
        <w:pStyle w:val="ListParagraph"/>
        <w:numPr>
          <w:ilvl w:val="0"/>
          <w:numId w:val="3"/>
        </w:numPr>
        <w:tabs>
          <w:tab w:val="left" w:pos="394"/>
        </w:tabs>
        <w:spacing w:before="114"/>
        <w:ind w:right="98" w:hanging="236"/>
        <w:rPr>
          <w:sz w:val="20"/>
        </w:rPr>
      </w:pPr>
      <w:r>
        <w:rPr>
          <w:color w:val="231F20"/>
          <w:w w:val="105"/>
          <w:sz w:val="20"/>
        </w:rPr>
        <w:t>access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mechanisms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within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or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external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 school to lodge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complaints</w:t>
      </w:r>
    </w:p>
    <w:p w:rsidR="00163A86" w:rsidRDefault="00BB1B35">
      <w:pPr>
        <w:pStyle w:val="ListParagraph"/>
        <w:numPr>
          <w:ilvl w:val="0"/>
          <w:numId w:val="3"/>
        </w:numPr>
        <w:tabs>
          <w:tab w:val="left" w:pos="394"/>
        </w:tabs>
        <w:spacing w:before="115"/>
        <w:ind w:right="38" w:hanging="236"/>
        <w:rPr>
          <w:sz w:val="20"/>
        </w:rPr>
      </w:pPr>
      <w:r>
        <w:rPr>
          <w:color w:val="231F20"/>
          <w:w w:val="105"/>
          <w:sz w:val="20"/>
        </w:rPr>
        <w:t>expect that complaints will be dealt with respectfully,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transparently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meaningfully, and</w:t>
      </w:r>
    </w:p>
    <w:p w:rsidR="00163A86" w:rsidRDefault="00BB1B35">
      <w:pPr>
        <w:pStyle w:val="ListParagraph"/>
        <w:numPr>
          <w:ilvl w:val="0"/>
          <w:numId w:val="3"/>
        </w:numPr>
        <w:tabs>
          <w:tab w:val="left" w:pos="394"/>
        </w:tabs>
        <w:spacing w:before="114"/>
        <w:ind w:right="529" w:hanging="236"/>
        <w:rPr>
          <w:sz w:val="20"/>
        </w:rPr>
      </w:pPr>
      <w:r>
        <w:rPr>
          <w:color w:val="231F20"/>
          <w:w w:val="105"/>
          <w:sz w:val="20"/>
        </w:rPr>
        <w:t>expect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that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privacy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will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be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respected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at all times, unless</w:t>
      </w:r>
      <w:r>
        <w:rPr>
          <w:color w:val="231F20"/>
          <w:spacing w:val="-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authorised</w:t>
      </w:r>
      <w:proofErr w:type="spellEnd"/>
    </w:p>
    <w:p w:rsidR="00163A86" w:rsidRPr="004A4664" w:rsidRDefault="00BB1B35">
      <w:pPr>
        <w:pStyle w:val="Heading3"/>
        <w:spacing w:before="167" w:line="228" w:lineRule="auto"/>
        <w:ind w:left="157" w:right="11"/>
        <w:rPr>
          <w:color w:val="4C3092"/>
        </w:rPr>
      </w:pPr>
      <w:r w:rsidRPr="004A4664">
        <w:rPr>
          <w:b w:val="0"/>
          <w:color w:val="4C3092"/>
        </w:rPr>
        <w:br w:type="column"/>
      </w:r>
      <w:r w:rsidRPr="004A4664">
        <w:rPr>
          <w:color w:val="4C3092"/>
        </w:rPr>
        <w:t>The Code of Conduct is guided by relevant ACT legislation:</w:t>
      </w:r>
    </w:p>
    <w:p w:rsidR="00163A86" w:rsidRDefault="00BB1B35">
      <w:pPr>
        <w:spacing w:before="49"/>
        <w:ind w:left="157"/>
        <w:rPr>
          <w:i/>
          <w:sz w:val="20"/>
        </w:rPr>
      </w:pPr>
      <w:r>
        <w:rPr>
          <w:i/>
          <w:color w:val="231F20"/>
          <w:sz w:val="20"/>
        </w:rPr>
        <w:t>Education ACT 2004</w:t>
      </w:r>
    </w:p>
    <w:p w:rsidR="00163A86" w:rsidRDefault="00BB1B35">
      <w:pPr>
        <w:spacing w:before="74" w:line="309" w:lineRule="auto"/>
        <w:ind w:left="157" w:right="297"/>
        <w:rPr>
          <w:i/>
          <w:sz w:val="20"/>
        </w:rPr>
      </w:pPr>
      <w:r>
        <w:rPr>
          <w:i/>
          <w:color w:val="231F20"/>
          <w:sz w:val="20"/>
        </w:rPr>
        <w:t>Children and Young People Act 1999 Human Rights Act 2004</w:t>
      </w:r>
    </w:p>
    <w:p w:rsidR="00163A86" w:rsidRDefault="00BB1B35">
      <w:pPr>
        <w:spacing w:before="1"/>
        <w:ind w:left="157"/>
        <w:rPr>
          <w:i/>
          <w:sz w:val="20"/>
        </w:rPr>
      </w:pPr>
      <w:r>
        <w:rPr>
          <w:i/>
          <w:color w:val="231F20"/>
          <w:sz w:val="20"/>
        </w:rPr>
        <w:t>Work, Health and Safety Act 2011</w:t>
      </w:r>
    </w:p>
    <w:p w:rsidR="00163A86" w:rsidRDefault="00163A86">
      <w:pPr>
        <w:pStyle w:val="BodyText"/>
        <w:spacing w:before="2"/>
        <w:ind w:left="0" w:firstLine="0"/>
        <w:rPr>
          <w:i/>
        </w:rPr>
      </w:pPr>
    </w:p>
    <w:p w:rsidR="00163A86" w:rsidRPr="004A4664" w:rsidRDefault="00BB1B35">
      <w:pPr>
        <w:pStyle w:val="Heading3"/>
        <w:spacing w:line="228" w:lineRule="auto"/>
        <w:ind w:left="157" w:right="192"/>
        <w:rPr>
          <w:color w:val="4C3092"/>
        </w:rPr>
      </w:pPr>
      <w:r w:rsidRPr="004A4664">
        <w:rPr>
          <w:color w:val="4C3092"/>
        </w:rPr>
        <w:t>The Code links directly with Directorate policies and guidelines that enact this legislation:</w:t>
      </w:r>
    </w:p>
    <w:p w:rsidR="00163A86" w:rsidRDefault="00BB1B35">
      <w:pPr>
        <w:pStyle w:val="ListParagraph"/>
        <w:numPr>
          <w:ilvl w:val="0"/>
          <w:numId w:val="3"/>
        </w:numPr>
        <w:tabs>
          <w:tab w:val="left" w:pos="328"/>
        </w:tabs>
        <w:spacing w:before="51"/>
        <w:ind w:left="327" w:hanging="170"/>
        <w:rPr>
          <w:sz w:val="20"/>
        </w:rPr>
      </w:pPr>
      <w:r>
        <w:rPr>
          <w:color w:val="231F20"/>
          <w:sz w:val="20"/>
        </w:rPr>
        <w:t>Safe and Supportive Schools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Policy</w:t>
      </w:r>
    </w:p>
    <w:p w:rsidR="00163A86" w:rsidRDefault="00BB1B35">
      <w:pPr>
        <w:pStyle w:val="ListParagraph"/>
        <w:numPr>
          <w:ilvl w:val="0"/>
          <w:numId w:val="3"/>
        </w:numPr>
        <w:tabs>
          <w:tab w:val="left" w:pos="328"/>
        </w:tabs>
        <w:spacing w:before="83" w:line="228" w:lineRule="auto"/>
        <w:ind w:left="327" w:right="86" w:hanging="170"/>
        <w:rPr>
          <w:sz w:val="20"/>
        </w:rPr>
      </w:pPr>
      <w:r>
        <w:rPr>
          <w:color w:val="231F20"/>
          <w:sz w:val="20"/>
        </w:rPr>
        <w:t>Critical/Non-Critical Incident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Management and Reporting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Policy</w:t>
      </w:r>
    </w:p>
    <w:p w:rsidR="00163A86" w:rsidRDefault="00BB1B35">
      <w:pPr>
        <w:pStyle w:val="ListParagraph"/>
        <w:numPr>
          <w:ilvl w:val="0"/>
          <w:numId w:val="3"/>
        </w:numPr>
        <w:tabs>
          <w:tab w:val="left" w:pos="328"/>
        </w:tabs>
        <w:spacing w:before="78"/>
        <w:ind w:left="327" w:hanging="170"/>
        <w:rPr>
          <w:sz w:val="20"/>
        </w:rPr>
      </w:pPr>
      <w:r>
        <w:rPr>
          <w:color w:val="231F20"/>
          <w:sz w:val="20"/>
        </w:rPr>
        <w:t>Family Law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Policy</w:t>
      </w:r>
    </w:p>
    <w:p w:rsidR="00163A86" w:rsidRDefault="00BB1B35">
      <w:pPr>
        <w:pStyle w:val="ListParagraph"/>
        <w:numPr>
          <w:ilvl w:val="0"/>
          <w:numId w:val="3"/>
        </w:numPr>
        <w:tabs>
          <w:tab w:val="left" w:pos="328"/>
        </w:tabs>
        <w:spacing w:before="83" w:line="228" w:lineRule="auto"/>
        <w:ind w:left="327" w:right="553" w:hanging="170"/>
        <w:rPr>
          <w:sz w:val="20"/>
        </w:rPr>
      </w:pPr>
      <w:r>
        <w:rPr>
          <w:color w:val="231F20"/>
          <w:sz w:val="20"/>
        </w:rPr>
        <w:t>Communities Online: Acceptable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Use of IT - Parents and Students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Policy</w:t>
      </w:r>
    </w:p>
    <w:p w:rsidR="00163A86" w:rsidRDefault="00BB1B35">
      <w:pPr>
        <w:pStyle w:val="ListParagraph"/>
        <w:numPr>
          <w:ilvl w:val="0"/>
          <w:numId w:val="3"/>
        </w:numPr>
        <w:tabs>
          <w:tab w:val="left" w:pos="328"/>
        </w:tabs>
        <w:spacing w:before="78"/>
        <w:ind w:left="327" w:hanging="170"/>
        <w:rPr>
          <w:sz w:val="20"/>
        </w:rPr>
      </w:pPr>
      <w:r>
        <w:rPr>
          <w:color w:val="231F20"/>
          <w:sz w:val="20"/>
        </w:rPr>
        <w:t>Complaints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Policy</w:t>
      </w:r>
    </w:p>
    <w:p w:rsidR="00163A86" w:rsidRDefault="00BB1B35">
      <w:pPr>
        <w:pStyle w:val="ListParagraph"/>
        <w:numPr>
          <w:ilvl w:val="0"/>
          <w:numId w:val="3"/>
        </w:numPr>
        <w:tabs>
          <w:tab w:val="left" w:pos="328"/>
        </w:tabs>
        <w:spacing w:before="83" w:line="228" w:lineRule="auto"/>
        <w:ind w:left="327" w:right="411" w:hanging="170"/>
        <w:rPr>
          <w:sz w:val="20"/>
        </w:rPr>
      </w:pPr>
      <w:r>
        <w:rPr>
          <w:color w:val="231F20"/>
          <w:sz w:val="20"/>
        </w:rPr>
        <w:t>Working with Children and Young People – Volunteers and Visitors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Policy</w:t>
      </w:r>
    </w:p>
    <w:p w:rsidR="00163A86" w:rsidRDefault="00BB1B35">
      <w:pPr>
        <w:pStyle w:val="ListParagraph"/>
        <w:numPr>
          <w:ilvl w:val="0"/>
          <w:numId w:val="3"/>
        </w:numPr>
        <w:tabs>
          <w:tab w:val="left" w:pos="328"/>
        </w:tabs>
        <w:spacing w:before="78"/>
        <w:ind w:left="327" w:hanging="170"/>
        <w:rPr>
          <w:sz w:val="20"/>
        </w:rPr>
      </w:pPr>
      <w:r>
        <w:rPr>
          <w:color w:val="231F20"/>
          <w:sz w:val="20"/>
        </w:rPr>
        <w:t>Occupational Violence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Policy.</w:t>
      </w:r>
    </w:p>
    <w:p w:rsidR="00163A86" w:rsidRDefault="00163A86">
      <w:pPr>
        <w:pStyle w:val="BodyText"/>
        <w:ind w:left="0" w:firstLine="0"/>
        <w:rPr>
          <w:sz w:val="24"/>
        </w:rPr>
      </w:pPr>
    </w:p>
    <w:p w:rsidR="00163A86" w:rsidRDefault="00163A86">
      <w:pPr>
        <w:pStyle w:val="BodyText"/>
        <w:ind w:left="0" w:firstLine="0"/>
        <w:rPr>
          <w:sz w:val="24"/>
        </w:rPr>
      </w:pPr>
    </w:p>
    <w:p w:rsidR="00163A86" w:rsidRDefault="00163A86">
      <w:pPr>
        <w:pStyle w:val="BodyText"/>
        <w:ind w:left="0" w:firstLine="0"/>
        <w:rPr>
          <w:sz w:val="24"/>
        </w:rPr>
      </w:pPr>
    </w:p>
    <w:p w:rsidR="00163A86" w:rsidRDefault="00163A86">
      <w:pPr>
        <w:pStyle w:val="BodyText"/>
        <w:ind w:left="0" w:firstLine="0"/>
        <w:rPr>
          <w:sz w:val="24"/>
        </w:rPr>
      </w:pPr>
    </w:p>
    <w:p w:rsidR="00163A86" w:rsidRDefault="00163A86">
      <w:pPr>
        <w:pStyle w:val="BodyText"/>
        <w:ind w:left="0" w:firstLine="0"/>
        <w:rPr>
          <w:sz w:val="24"/>
        </w:rPr>
      </w:pPr>
    </w:p>
    <w:p w:rsidR="00163A86" w:rsidRDefault="00163A86">
      <w:pPr>
        <w:pStyle w:val="BodyText"/>
        <w:ind w:left="0" w:firstLine="0"/>
        <w:rPr>
          <w:sz w:val="24"/>
        </w:rPr>
      </w:pPr>
    </w:p>
    <w:p w:rsidR="00163A86" w:rsidRDefault="00163A86">
      <w:pPr>
        <w:pStyle w:val="BodyText"/>
        <w:ind w:left="0" w:firstLine="0"/>
        <w:rPr>
          <w:sz w:val="24"/>
        </w:rPr>
      </w:pPr>
    </w:p>
    <w:p w:rsidR="00163A86" w:rsidRDefault="00163A86">
      <w:pPr>
        <w:pStyle w:val="BodyText"/>
        <w:ind w:left="0" w:firstLine="0"/>
        <w:rPr>
          <w:sz w:val="24"/>
        </w:rPr>
      </w:pPr>
    </w:p>
    <w:p w:rsidR="00163A86" w:rsidRDefault="00163A86">
      <w:pPr>
        <w:pStyle w:val="BodyText"/>
        <w:ind w:left="0" w:firstLine="0"/>
        <w:rPr>
          <w:sz w:val="24"/>
        </w:rPr>
      </w:pPr>
    </w:p>
    <w:p w:rsidR="00163A86" w:rsidRDefault="00163A86">
      <w:pPr>
        <w:pStyle w:val="BodyText"/>
        <w:ind w:left="0" w:firstLine="0"/>
        <w:rPr>
          <w:sz w:val="24"/>
        </w:rPr>
      </w:pPr>
    </w:p>
    <w:p w:rsidR="00163A86" w:rsidRDefault="00163A86">
      <w:pPr>
        <w:pStyle w:val="BodyText"/>
        <w:ind w:left="0" w:firstLine="0"/>
        <w:rPr>
          <w:sz w:val="24"/>
        </w:rPr>
      </w:pPr>
    </w:p>
    <w:p w:rsidR="00163A86" w:rsidRDefault="00163A86">
      <w:pPr>
        <w:pStyle w:val="BodyText"/>
        <w:ind w:left="0" w:firstLine="0"/>
        <w:rPr>
          <w:sz w:val="24"/>
        </w:rPr>
      </w:pPr>
    </w:p>
    <w:p w:rsidR="00163A86" w:rsidRDefault="00163A86">
      <w:pPr>
        <w:pStyle w:val="BodyText"/>
        <w:ind w:left="0" w:firstLine="0"/>
        <w:rPr>
          <w:sz w:val="24"/>
        </w:rPr>
      </w:pPr>
    </w:p>
    <w:p w:rsidR="00163A86" w:rsidRDefault="00163A86">
      <w:pPr>
        <w:pStyle w:val="BodyText"/>
        <w:ind w:left="0" w:firstLine="0"/>
        <w:rPr>
          <w:sz w:val="24"/>
        </w:rPr>
      </w:pPr>
    </w:p>
    <w:p w:rsidR="00163A86" w:rsidRDefault="00163A86">
      <w:pPr>
        <w:pStyle w:val="BodyText"/>
        <w:ind w:left="0" w:firstLine="0"/>
        <w:rPr>
          <w:sz w:val="24"/>
        </w:rPr>
      </w:pPr>
    </w:p>
    <w:p w:rsidR="00163A86" w:rsidRDefault="00163A86">
      <w:pPr>
        <w:pStyle w:val="BodyText"/>
        <w:ind w:left="0" w:firstLine="0"/>
        <w:rPr>
          <w:sz w:val="24"/>
        </w:rPr>
      </w:pPr>
    </w:p>
    <w:p w:rsidR="00163A86" w:rsidRDefault="00BB1B35">
      <w:pPr>
        <w:spacing w:before="201"/>
        <w:ind w:left="922"/>
        <w:rPr>
          <w:i/>
          <w:sz w:val="16"/>
        </w:rPr>
      </w:pPr>
      <w:r>
        <w:rPr>
          <w:i/>
          <w:color w:val="231F20"/>
          <w:sz w:val="16"/>
        </w:rPr>
        <w:t xml:space="preserve">Cover photo courtesy of Brad </w:t>
      </w:r>
      <w:proofErr w:type="spellStart"/>
      <w:r>
        <w:rPr>
          <w:i/>
          <w:color w:val="231F20"/>
          <w:sz w:val="16"/>
        </w:rPr>
        <w:t>Flickinger</w:t>
      </w:r>
      <w:proofErr w:type="spellEnd"/>
    </w:p>
    <w:p w:rsidR="00163A86" w:rsidRDefault="00BB1B35">
      <w:pPr>
        <w:pStyle w:val="BodyText"/>
        <w:ind w:left="0" w:firstLine="0"/>
        <w:rPr>
          <w:i/>
          <w:sz w:val="88"/>
        </w:rPr>
      </w:pPr>
      <w:r>
        <w:br w:type="column"/>
      </w:r>
    </w:p>
    <w:p w:rsidR="00163A86" w:rsidRDefault="00163A86">
      <w:pPr>
        <w:pStyle w:val="BodyText"/>
        <w:ind w:left="0" w:firstLine="0"/>
        <w:rPr>
          <w:i/>
          <w:sz w:val="88"/>
        </w:rPr>
      </w:pPr>
    </w:p>
    <w:p w:rsidR="00163A86" w:rsidRDefault="00163A86">
      <w:pPr>
        <w:pStyle w:val="BodyText"/>
        <w:ind w:left="0" w:firstLine="0"/>
        <w:rPr>
          <w:i/>
          <w:sz w:val="88"/>
        </w:rPr>
      </w:pPr>
    </w:p>
    <w:p w:rsidR="00163A86" w:rsidRDefault="00163A86">
      <w:pPr>
        <w:pStyle w:val="BodyText"/>
        <w:spacing w:before="5"/>
        <w:ind w:left="0" w:firstLine="0"/>
        <w:rPr>
          <w:i/>
          <w:sz w:val="111"/>
        </w:rPr>
      </w:pPr>
      <w:bookmarkStart w:id="0" w:name="_GoBack"/>
      <w:bookmarkEnd w:id="0"/>
    </w:p>
    <w:p w:rsidR="00163A86" w:rsidRPr="004A4664" w:rsidRDefault="00BB1B35">
      <w:pPr>
        <w:spacing w:line="180" w:lineRule="auto"/>
        <w:ind w:left="157" w:right="308"/>
        <w:rPr>
          <w:rFonts w:ascii="Montserrat"/>
          <w:b/>
          <w:color w:val="4C3092"/>
          <w:sz w:val="69"/>
        </w:rPr>
      </w:pPr>
      <w:r w:rsidRPr="004A4664">
        <w:rPr>
          <w:rFonts w:ascii="Montserrat Light"/>
          <w:color w:val="4C3092"/>
          <w:spacing w:val="-8"/>
          <w:sz w:val="69"/>
        </w:rPr>
        <w:t xml:space="preserve">WORKING </w:t>
      </w:r>
      <w:r w:rsidRPr="004A4664">
        <w:rPr>
          <w:rFonts w:ascii="Montserrat Light"/>
          <w:color w:val="4C3092"/>
          <w:spacing w:val="-10"/>
          <w:w w:val="95"/>
          <w:sz w:val="69"/>
        </w:rPr>
        <w:t xml:space="preserve">TOGETHER </w:t>
      </w:r>
      <w:r w:rsidRPr="004A4664">
        <w:rPr>
          <w:rFonts w:ascii="Montserrat Light"/>
          <w:color w:val="4C3092"/>
          <w:spacing w:val="-7"/>
          <w:w w:val="95"/>
          <w:sz w:val="69"/>
        </w:rPr>
        <w:t>WITH</w:t>
      </w:r>
      <w:r w:rsidRPr="004A4664">
        <w:rPr>
          <w:rFonts w:ascii="Montserrat Light"/>
          <w:color w:val="4C3092"/>
          <w:spacing w:val="-84"/>
          <w:w w:val="95"/>
          <w:sz w:val="69"/>
        </w:rPr>
        <w:t xml:space="preserve"> </w:t>
      </w:r>
      <w:r w:rsidRPr="004A4664">
        <w:rPr>
          <w:rFonts w:ascii="Montserrat"/>
          <w:b/>
          <w:color w:val="4C3092"/>
          <w:spacing w:val="-7"/>
          <w:w w:val="95"/>
          <w:sz w:val="69"/>
        </w:rPr>
        <w:t xml:space="preserve">YOUR </w:t>
      </w:r>
      <w:r w:rsidRPr="004A4664">
        <w:rPr>
          <w:rFonts w:ascii="Montserrat"/>
          <w:b/>
          <w:color w:val="4C3092"/>
          <w:sz w:val="69"/>
        </w:rPr>
        <w:t>SCHOOL</w:t>
      </w:r>
    </w:p>
    <w:p w:rsidR="00163A86" w:rsidRDefault="00BB1B35">
      <w:pPr>
        <w:spacing w:before="193" w:line="216" w:lineRule="auto"/>
        <w:ind w:left="157" w:right="349"/>
        <w:rPr>
          <w:rFonts w:ascii="Montserrat"/>
          <w:sz w:val="25"/>
        </w:rPr>
      </w:pPr>
      <w:r>
        <w:rPr>
          <w:rFonts w:ascii="Montserrat"/>
          <w:color w:val="2F2C2D"/>
          <w:sz w:val="25"/>
        </w:rPr>
        <w:t>A</w:t>
      </w:r>
      <w:r>
        <w:rPr>
          <w:rFonts w:ascii="Montserrat"/>
          <w:color w:val="2F2C2D"/>
          <w:spacing w:val="-34"/>
          <w:sz w:val="25"/>
        </w:rPr>
        <w:t xml:space="preserve"> </w:t>
      </w:r>
      <w:r>
        <w:rPr>
          <w:rFonts w:ascii="Montserrat"/>
          <w:color w:val="2F2C2D"/>
          <w:sz w:val="25"/>
        </w:rPr>
        <w:t>Code</w:t>
      </w:r>
      <w:r>
        <w:rPr>
          <w:rFonts w:ascii="Montserrat"/>
          <w:color w:val="2F2C2D"/>
          <w:spacing w:val="-34"/>
          <w:sz w:val="25"/>
        </w:rPr>
        <w:t xml:space="preserve"> </w:t>
      </w:r>
      <w:r>
        <w:rPr>
          <w:rFonts w:ascii="Montserrat"/>
          <w:color w:val="2F2C2D"/>
          <w:sz w:val="25"/>
        </w:rPr>
        <w:t>of</w:t>
      </w:r>
      <w:r>
        <w:rPr>
          <w:rFonts w:ascii="Montserrat"/>
          <w:color w:val="2F2C2D"/>
          <w:spacing w:val="-34"/>
          <w:sz w:val="25"/>
        </w:rPr>
        <w:t xml:space="preserve"> </w:t>
      </w:r>
      <w:r>
        <w:rPr>
          <w:rFonts w:ascii="Montserrat"/>
          <w:color w:val="2F2C2D"/>
          <w:sz w:val="25"/>
        </w:rPr>
        <w:t>Conduct</w:t>
      </w:r>
      <w:r>
        <w:rPr>
          <w:rFonts w:ascii="Montserrat"/>
          <w:color w:val="2F2C2D"/>
          <w:spacing w:val="-34"/>
          <w:sz w:val="25"/>
        </w:rPr>
        <w:t xml:space="preserve"> </w:t>
      </w:r>
      <w:r>
        <w:rPr>
          <w:rFonts w:ascii="Montserrat"/>
          <w:color w:val="2F2C2D"/>
          <w:sz w:val="25"/>
        </w:rPr>
        <w:t>to</w:t>
      </w:r>
      <w:r>
        <w:rPr>
          <w:rFonts w:ascii="Montserrat"/>
          <w:color w:val="2F2C2D"/>
          <w:spacing w:val="-34"/>
          <w:sz w:val="25"/>
        </w:rPr>
        <w:t xml:space="preserve"> </w:t>
      </w:r>
      <w:r>
        <w:rPr>
          <w:rFonts w:ascii="Montserrat"/>
          <w:color w:val="2F2C2D"/>
          <w:sz w:val="25"/>
        </w:rPr>
        <w:t xml:space="preserve">promote respectful interaction on ACT </w:t>
      </w:r>
      <w:r>
        <w:rPr>
          <w:rFonts w:ascii="Montserrat"/>
          <w:color w:val="2F2C2D"/>
          <w:spacing w:val="-3"/>
          <w:w w:val="95"/>
          <w:sz w:val="25"/>
        </w:rPr>
        <w:t>Education</w:t>
      </w:r>
      <w:r>
        <w:rPr>
          <w:rFonts w:ascii="Montserrat"/>
          <w:color w:val="2F2C2D"/>
          <w:spacing w:val="-41"/>
          <w:w w:val="95"/>
          <w:sz w:val="25"/>
        </w:rPr>
        <w:t xml:space="preserve"> </w:t>
      </w:r>
      <w:r>
        <w:rPr>
          <w:rFonts w:ascii="Montserrat"/>
          <w:color w:val="2F2C2D"/>
          <w:w w:val="95"/>
          <w:sz w:val="25"/>
        </w:rPr>
        <w:t>Directorate</w:t>
      </w:r>
      <w:r>
        <w:rPr>
          <w:rFonts w:ascii="Montserrat"/>
          <w:color w:val="2F2C2D"/>
          <w:spacing w:val="-41"/>
          <w:w w:val="95"/>
          <w:sz w:val="25"/>
        </w:rPr>
        <w:t xml:space="preserve"> </w:t>
      </w:r>
      <w:r>
        <w:rPr>
          <w:rFonts w:ascii="Montserrat"/>
          <w:color w:val="2F2C2D"/>
          <w:w w:val="95"/>
          <w:sz w:val="25"/>
        </w:rPr>
        <w:t>premises.</w:t>
      </w:r>
    </w:p>
    <w:p w:rsidR="00163A86" w:rsidRDefault="00163A86">
      <w:pPr>
        <w:spacing w:line="216" w:lineRule="auto"/>
        <w:rPr>
          <w:rFonts w:ascii="Montserrat"/>
          <w:sz w:val="25"/>
        </w:rPr>
        <w:sectPr w:rsidR="00163A86">
          <w:type w:val="continuous"/>
          <w:pgSz w:w="16840" w:h="11910" w:orient="landscape"/>
          <w:pgMar w:top="540" w:right="780" w:bottom="0" w:left="580" w:header="720" w:footer="720" w:gutter="0"/>
          <w:cols w:num="3" w:space="720" w:equalWidth="0">
            <w:col w:w="4315" w:space="1298"/>
            <w:col w:w="3947" w:space="1706"/>
            <w:col w:w="4214"/>
          </w:cols>
        </w:sectPr>
      </w:pPr>
    </w:p>
    <w:p w:rsidR="00163A86" w:rsidRDefault="00BB1B35">
      <w:pPr>
        <w:spacing w:before="110" w:line="223" w:lineRule="auto"/>
        <w:ind w:left="100" w:right="-16"/>
        <w:rPr>
          <w:sz w:val="21"/>
        </w:rPr>
      </w:pPr>
      <w:r>
        <w:rPr>
          <w:color w:val="FFFFFF"/>
          <w:sz w:val="21"/>
        </w:rPr>
        <w:lastRenderedPageBreak/>
        <w:t xml:space="preserve">This Code of Conduct is </w:t>
      </w:r>
      <w:r>
        <w:rPr>
          <w:color w:val="FFFFFF"/>
          <w:spacing w:val="-3"/>
          <w:sz w:val="21"/>
        </w:rPr>
        <w:t xml:space="preserve">underpinned </w:t>
      </w:r>
      <w:r>
        <w:rPr>
          <w:color w:val="FFFFFF"/>
          <w:sz w:val="21"/>
        </w:rPr>
        <w:t xml:space="preserve">by the ACT Public Service values </w:t>
      </w:r>
      <w:r>
        <w:rPr>
          <w:color w:val="FFFFFF"/>
          <w:spacing w:val="-4"/>
          <w:sz w:val="21"/>
        </w:rPr>
        <w:t xml:space="preserve">outlined </w:t>
      </w:r>
      <w:r>
        <w:rPr>
          <w:color w:val="FFFFFF"/>
          <w:spacing w:val="-3"/>
          <w:sz w:val="21"/>
        </w:rPr>
        <w:t xml:space="preserve">in </w:t>
      </w:r>
      <w:r>
        <w:rPr>
          <w:color w:val="FFFFFF"/>
          <w:sz w:val="21"/>
        </w:rPr>
        <w:t xml:space="preserve">the </w:t>
      </w:r>
      <w:r>
        <w:rPr>
          <w:color w:val="FFFFFF"/>
          <w:spacing w:val="-4"/>
          <w:sz w:val="21"/>
        </w:rPr>
        <w:t xml:space="preserve">Strategic </w:t>
      </w:r>
      <w:r>
        <w:rPr>
          <w:color w:val="FFFFFF"/>
          <w:sz w:val="21"/>
        </w:rPr>
        <w:t xml:space="preserve">Plan </w:t>
      </w:r>
      <w:r>
        <w:rPr>
          <w:color w:val="FFFFFF"/>
          <w:spacing w:val="-7"/>
          <w:sz w:val="21"/>
        </w:rPr>
        <w:t xml:space="preserve">2014-17. </w:t>
      </w:r>
      <w:r>
        <w:rPr>
          <w:color w:val="FFFFFF"/>
          <w:sz w:val="21"/>
        </w:rPr>
        <w:t>These are:</w:t>
      </w:r>
    </w:p>
    <w:p w:rsidR="00163A86" w:rsidRDefault="00BB1B35">
      <w:pPr>
        <w:spacing w:before="118" w:line="213" w:lineRule="auto"/>
        <w:ind w:left="53" w:right="38" w:firstLine="624"/>
        <w:jc w:val="right"/>
        <w:rPr>
          <w:b/>
          <w:sz w:val="26"/>
        </w:rPr>
      </w:pPr>
      <w:r>
        <w:br w:type="column"/>
      </w:r>
      <w:r>
        <w:rPr>
          <w:b/>
          <w:color w:val="FFFFFF"/>
          <w:sz w:val="26"/>
        </w:rPr>
        <w:t>Respect Integrity Collaboration Innovation</w:t>
      </w:r>
    </w:p>
    <w:p w:rsidR="00163A86" w:rsidRPr="004A4664" w:rsidRDefault="00BB1B35">
      <w:pPr>
        <w:pStyle w:val="Heading3"/>
        <w:spacing w:before="98"/>
        <w:rPr>
          <w:color w:val="4C3092"/>
        </w:rPr>
      </w:pPr>
      <w:r w:rsidRPr="004A4664">
        <w:rPr>
          <w:b w:val="0"/>
          <w:color w:val="4C3092"/>
        </w:rPr>
        <w:br w:type="column"/>
      </w:r>
      <w:r w:rsidRPr="004A4664">
        <w:rPr>
          <w:color w:val="4C3092"/>
        </w:rPr>
        <w:t>Principals and site managers are expected to:</w:t>
      </w:r>
    </w:p>
    <w:p w:rsidR="00163A86" w:rsidRDefault="00BB1B35">
      <w:pPr>
        <w:pStyle w:val="ListParagraph"/>
        <w:numPr>
          <w:ilvl w:val="0"/>
          <w:numId w:val="3"/>
        </w:numPr>
        <w:tabs>
          <w:tab w:val="left" w:pos="271"/>
        </w:tabs>
        <w:spacing w:before="53" w:line="225" w:lineRule="auto"/>
        <w:ind w:left="270" w:right="877" w:hanging="170"/>
        <w:rPr>
          <w:sz w:val="20"/>
        </w:rPr>
      </w:pPr>
      <w:r>
        <w:rPr>
          <w:color w:val="231F20"/>
          <w:sz w:val="20"/>
        </w:rPr>
        <w:t>lead the implementation of this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Code of Conduct within their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setting</w:t>
      </w:r>
    </w:p>
    <w:p w:rsidR="00163A86" w:rsidRDefault="00BB1B35">
      <w:pPr>
        <w:pStyle w:val="ListParagraph"/>
        <w:numPr>
          <w:ilvl w:val="0"/>
          <w:numId w:val="3"/>
        </w:numPr>
        <w:tabs>
          <w:tab w:val="left" w:pos="271"/>
        </w:tabs>
        <w:spacing w:before="96" w:line="225" w:lineRule="auto"/>
        <w:ind w:left="270" w:right="171" w:hanging="170"/>
        <w:rPr>
          <w:sz w:val="20"/>
        </w:rPr>
      </w:pPr>
      <w:r>
        <w:rPr>
          <w:color w:val="231F20"/>
          <w:sz w:val="20"/>
        </w:rPr>
        <w:t>model exemplary conduct by demonstrating 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values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principles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Strategic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Plan</w:t>
      </w:r>
    </w:p>
    <w:p w:rsidR="00163A86" w:rsidRDefault="00BB1B35">
      <w:pPr>
        <w:pStyle w:val="ListParagraph"/>
        <w:numPr>
          <w:ilvl w:val="0"/>
          <w:numId w:val="3"/>
        </w:numPr>
        <w:tabs>
          <w:tab w:val="left" w:pos="271"/>
        </w:tabs>
        <w:spacing w:before="92" w:line="236" w:lineRule="exact"/>
        <w:ind w:left="270" w:right="129" w:hanging="170"/>
        <w:rPr>
          <w:sz w:val="20"/>
        </w:rPr>
      </w:pPr>
      <w:r>
        <w:rPr>
          <w:color w:val="231F20"/>
          <w:sz w:val="20"/>
        </w:rPr>
        <w:t>communicate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high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expectations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way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in which staff, students, visitors and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community</w:t>
      </w:r>
    </w:p>
    <w:p w:rsidR="00163A86" w:rsidRPr="004A4664" w:rsidRDefault="00BB1B35">
      <w:pPr>
        <w:pStyle w:val="Heading3"/>
        <w:spacing w:before="98"/>
        <w:rPr>
          <w:color w:val="4C3092"/>
        </w:rPr>
      </w:pPr>
      <w:r w:rsidRPr="004A4664">
        <w:rPr>
          <w:b w:val="0"/>
          <w:color w:val="4C3092"/>
        </w:rPr>
        <w:br w:type="column"/>
      </w:r>
      <w:r w:rsidRPr="004A4664">
        <w:rPr>
          <w:color w:val="4C3092"/>
        </w:rPr>
        <w:t>Students are expected to:</w:t>
      </w:r>
    </w:p>
    <w:p w:rsidR="00163A86" w:rsidRDefault="00BB1B35">
      <w:pPr>
        <w:pStyle w:val="ListParagraph"/>
        <w:numPr>
          <w:ilvl w:val="0"/>
          <w:numId w:val="3"/>
        </w:numPr>
        <w:tabs>
          <w:tab w:val="left" w:pos="271"/>
        </w:tabs>
        <w:spacing w:before="55" w:line="228" w:lineRule="auto"/>
        <w:ind w:left="270" w:right="664" w:hanging="170"/>
        <w:rPr>
          <w:sz w:val="20"/>
        </w:rPr>
      </w:pPr>
      <w:r>
        <w:rPr>
          <w:color w:val="231F20"/>
          <w:sz w:val="20"/>
        </w:rPr>
        <w:t>participate actively in their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education program</w:t>
      </w:r>
    </w:p>
    <w:p w:rsidR="00163A86" w:rsidRDefault="00BB1B35">
      <w:pPr>
        <w:pStyle w:val="ListParagraph"/>
        <w:numPr>
          <w:ilvl w:val="0"/>
          <w:numId w:val="3"/>
        </w:numPr>
        <w:tabs>
          <w:tab w:val="left" w:pos="271"/>
        </w:tabs>
        <w:spacing w:line="228" w:lineRule="auto"/>
        <w:ind w:left="270" w:right="449" w:hanging="170"/>
        <w:rPr>
          <w:sz w:val="20"/>
        </w:rPr>
      </w:pPr>
      <w:r>
        <w:rPr>
          <w:color w:val="231F20"/>
          <w:sz w:val="20"/>
        </w:rPr>
        <w:t>take responsibility for their conduct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and learning</w:t>
      </w:r>
    </w:p>
    <w:p w:rsidR="00163A86" w:rsidRDefault="00BB1B35">
      <w:pPr>
        <w:pStyle w:val="ListParagraph"/>
        <w:numPr>
          <w:ilvl w:val="0"/>
          <w:numId w:val="3"/>
        </w:numPr>
        <w:tabs>
          <w:tab w:val="left" w:pos="271"/>
        </w:tabs>
        <w:spacing w:before="105" w:line="240" w:lineRule="exact"/>
        <w:ind w:left="270" w:right="221" w:hanging="170"/>
        <w:rPr>
          <w:sz w:val="20"/>
        </w:rPr>
      </w:pPr>
      <w:r>
        <w:rPr>
          <w:color w:val="231F20"/>
          <w:sz w:val="20"/>
        </w:rPr>
        <w:t>demonstrate respect for themselves, other members of the education community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and</w:t>
      </w:r>
    </w:p>
    <w:p w:rsidR="00163A86" w:rsidRDefault="00163A86">
      <w:pPr>
        <w:spacing w:line="240" w:lineRule="exact"/>
        <w:rPr>
          <w:sz w:val="20"/>
        </w:rPr>
        <w:sectPr w:rsidR="00163A86">
          <w:pgSz w:w="16840" w:h="11910" w:orient="landscape"/>
          <w:pgMar w:top="500" w:right="780" w:bottom="280" w:left="580" w:header="720" w:footer="720" w:gutter="0"/>
          <w:cols w:num="4" w:space="720" w:equalWidth="0">
            <w:col w:w="2186" w:space="518"/>
            <w:col w:w="1704" w:space="1035"/>
            <w:col w:w="4233" w:space="1748"/>
            <w:col w:w="4056"/>
          </w:cols>
        </w:sectPr>
      </w:pPr>
    </w:p>
    <w:p w:rsidR="00163A86" w:rsidRDefault="00BB1B35">
      <w:pPr>
        <w:pStyle w:val="Heading1"/>
        <w:spacing w:line="468" w:lineRule="exact"/>
      </w:pPr>
      <w:r>
        <w:pict>
          <v:group id="_x0000_s1026" style="position:absolute;left:0;text-align:left;margin-left:-.5pt;margin-top:-.5pt;width:842.9pt;height:596.3pt;z-index:-4672;mso-position-horizontal-relative:page;mso-position-vertical-relative:page" coordorigin="-10,-10" coordsize="16858,11926">
            <v:shape id="_x0000_s1028" type="#_x0000_t75" style="position:absolute;width:5613;height:11906">
              <v:imagedata r:id="rId9" o:title=""/>
            </v:shape>
            <v:shape id="_x0000_s1027" style="position:absolute;width:16838;height:11906" coordsize="16838,11906" o:spt="100" adj="0,,0" path="m,11906r5613,l5613,,,,,11906xm5613,11906r5612,l11225,,5613,r,11906xm11225,11906r5613,l16838,,11225,r,11906xe" filled="f" strokecolor="#77787b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FFFFFF"/>
          <w:w w:val="95"/>
        </w:rPr>
        <w:t>Responsibilities</w:t>
      </w:r>
    </w:p>
    <w:p w:rsidR="00163A86" w:rsidRDefault="00BB1B35">
      <w:pPr>
        <w:spacing w:before="205" w:line="242" w:lineRule="auto"/>
        <w:ind w:left="100" w:right="744"/>
        <w:rPr>
          <w:rFonts w:ascii="Source Sans Pro Black"/>
          <w:b/>
          <w:sz w:val="29"/>
        </w:rPr>
      </w:pPr>
      <w:r>
        <w:rPr>
          <w:rFonts w:ascii="Source Sans Pro Black"/>
          <w:b/>
          <w:color w:val="FFFFFF"/>
          <w:sz w:val="29"/>
        </w:rPr>
        <w:t xml:space="preserve">All </w:t>
      </w:r>
      <w:r>
        <w:rPr>
          <w:rFonts w:ascii="Source Sans Pro Black"/>
          <w:b/>
          <w:color w:val="FFFFFF"/>
          <w:spacing w:val="-3"/>
          <w:sz w:val="29"/>
        </w:rPr>
        <w:t xml:space="preserve">members </w:t>
      </w:r>
      <w:r>
        <w:rPr>
          <w:rFonts w:ascii="Source Sans Pro Black"/>
          <w:b/>
          <w:color w:val="FFFFFF"/>
          <w:sz w:val="29"/>
        </w:rPr>
        <w:t xml:space="preserve">of the ACT </w:t>
      </w:r>
      <w:r>
        <w:rPr>
          <w:rFonts w:ascii="Source Sans Pro Black"/>
          <w:b/>
          <w:color w:val="FFFFFF"/>
          <w:spacing w:val="-4"/>
          <w:sz w:val="29"/>
        </w:rPr>
        <w:t>community</w:t>
      </w:r>
      <w:r>
        <w:rPr>
          <w:rFonts w:ascii="Source Sans Pro Black"/>
          <w:b/>
          <w:color w:val="FFFFFF"/>
          <w:spacing w:val="-38"/>
          <w:sz w:val="29"/>
        </w:rPr>
        <w:t xml:space="preserve"> </w:t>
      </w:r>
      <w:r>
        <w:rPr>
          <w:rFonts w:ascii="Source Sans Pro Black"/>
          <w:b/>
          <w:color w:val="FFFFFF"/>
          <w:spacing w:val="-3"/>
          <w:sz w:val="29"/>
        </w:rPr>
        <w:t>are</w:t>
      </w:r>
      <w:r>
        <w:rPr>
          <w:rFonts w:ascii="Source Sans Pro Black"/>
          <w:b/>
          <w:color w:val="FFFFFF"/>
          <w:spacing w:val="-38"/>
          <w:sz w:val="29"/>
        </w:rPr>
        <w:t xml:space="preserve"> </w:t>
      </w:r>
      <w:r>
        <w:rPr>
          <w:rFonts w:ascii="Source Sans Pro Black"/>
          <w:b/>
          <w:color w:val="FFFFFF"/>
          <w:spacing w:val="-4"/>
          <w:sz w:val="29"/>
        </w:rPr>
        <w:t>expected</w:t>
      </w:r>
      <w:r>
        <w:rPr>
          <w:rFonts w:ascii="Source Sans Pro Black"/>
          <w:b/>
          <w:color w:val="FFFFFF"/>
          <w:spacing w:val="-38"/>
          <w:sz w:val="29"/>
        </w:rPr>
        <w:t xml:space="preserve"> </w:t>
      </w:r>
      <w:r>
        <w:rPr>
          <w:rFonts w:ascii="Source Sans Pro Black"/>
          <w:b/>
          <w:color w:val="FFFFFF"/>
          <w:spacing w:val="-4"/>
          <w:sz w:val="29"/>
        </w:rPr>
        <w:t>to:</w:t>
      </w:r>
    </w:p>
    <w:p w:rsidR="00163A86" w:rsidRDefault="00BB1B35">
      <w:pPr>
        <w:pStyle w:val="Heading2"/>
        <w:numPr>
          <w:ilvl w:val="0"/>
          <w:numId w:val="2"/>
        </w:numPr>
        <w:tabs>
          <w:tab w:val="left" w:pos="324"/>
        </w:tabs>
        <w:spacing w:line="232" w:lineRule="auto"/>
        <w:ind w:right="49" w:hanging="223"/>
        <w:rPr>
          <w:b/>
        </w:rPr>
      </w:pPr>
      <w:proofErr w:type="gramStart"/>
      <w:r>
        <w:rPr>
          <w:b/>
          <w:color w:val="FFFFFF"/>
          <w:spacing w:val="-3"/>
        </w:rPr>
        <w:t>conduct</w:t>
      </w:r>
      <w:proofErr w:type="gramEnd"/>
      <w:r>
        <w:rPr>
          <w:b/>
          <w:color w:val="FFFFFF"/>
          <w:spacing w:val="-3"/>
        </w:rPr>
        <w:t xml:space="preserve"> themselves </w:t>
      </w:r>
      <w:r>
        <w:rPr>
          <w:b/>
          <w:color w:val="FFFFFF"/>
        </w:rPr>
        <w:t xml:space="preserve">in a respectful and </w:t>
      </w:r>
      <w:r>
        <w:rPr>
          <w:b/>
          <w:color w:val="FFFFFF"/>
          <w:spacing w:val="-3"/>
        </w:rPr>
        <w:t xml:space="preserve">responsible manner that </w:t>
      </w:r>
      <w:proofErr w:type="spellStart"/>
      <w:r>
        <w:rPr>
          <w:b/>
          <w:color w:val="FFFFFF"/>
          <w:spacing w:val="-3"/>
        </w:rPr>
        <w:t>recognises</w:t>
      </w:r>
      <w:proofErr w:type="spellEnd"/>
      <w:r>
        <w:rPr>
          <w:b/>
          <w:color w:val="FFFFFF"/>
          <w:spacing w:val="-3"/>
        </w:rPr>
        <w:t xml:space="preserve"> </w:t>
      </w:r>
      <w:r>
        <w:rPr>
          <w:b/>
          <w:color w:val="FFFFFF"/>
        </w:rPr>
        <w:t>and respects</w:t>
      </w:r>
      <w:r>
        <w:rPr>
          <w:b/>
          <w:color w:val="FFFFFF"/>
          <w:spacing w:val="-13"/>
        </w:rPr>
        <w:t xml:space="preserve"> </w:t>
      </w:r>
      <w:r>
        <w:rPr>
          <w:b/>
          <w:color w:val="FFFFFF"/>
        </w:rPr>
        <w:t>the</w:t>
      </w:r>
      <w:r>
        <w:rPr>
          <w:b/>
          <w:color w:val="FFFFFF"/>
          <w:spacing w:val="-13"/>
        </w:rPr>
        <w:t xml:space="preserve"> </w:t>
      </w:r>
      <w:r>
        <w:rPr>
          <w:b/>
          <w:color w:val="FFFFFF"/>
        </w:rPr>
        <w:t>rights</w:t>
      </w:r>
      <w:r>
        <w:rPr>
          <w:b/>
          <w:color w:val="FFFFFF"/>
          <w:spacing w:val="-13"/>
        </w:rPr>
        <w:t xml:space="preserve"> </w:t>
      </w:r>
      <w:r>
        <w:rPr>
          <w:b/>
          <w:color w:val="FFFFFF"/>
          <w:spacing w:val="-3"/>
        </w:rPr>
        <w:t>of</w:t>
      </w:r>
      <w:r>
        <w:rPr>
          <w:b/>
          <w:color w:val="FFFFFF"/>
          <w:spacing w:val="-13"/>
        </w:rPr>
        <w:t xml:space="preserve"> </w:t>
      </w:r>
      <w:r>
        <w:rPr>
          <w:b/>
          <w:color w:val="FFFFFF"/>
        </w:rPr>
        <w:t>others</w:t>
      </w:r>
      <w:r>
        <w:rPr>
          <w:b/>
          <w:color w:val="FFFFFF"/>
          <w:spacing w:val="-13"/>
        </w:rPr>
        <w:t xml:space="preserve"> </w:t>
      </w:r>
      <w:r>
        <w:rPr>
          <w:b/>
          <w:color w:val="FFFFFF"/>
        </w:rPr>
        <w:t xml:space="preserve">and is in </w:t>
      </w:r>
      <w:r>
        <w:rPr>
          <w:b/>
          <w:color w:val="FFFFFF"/>
          <w:spacing w:val="-4"/>
        </w:rPr>
        <w:t xml:space="preserve">compliance </w:t>
      </w:r>
      <w:r>
        <w:rPr>
          <w:b/>
          <w:color w:val="FFFFFF"/>
          <w:spacing w:val="-3"/>
        </w:rPr>
        <w:t xml:space="preserve">with </w:t>
      </w:r>
      <w:r>
        <w:rPr>
          <w:b/>
          <w:color w:val="FFFFFF"/>
        </w:rPr>
        <w:t>the</w:t>
      </w:r>
      <w:r>
        <w:rPr>
          <w:b/>
          <w:color w:val="FFFFFF"/>
          <w:spacing w:val="-17"/>
        </w:rPr>
        <w:t xml:space="preserve"> </w:t>
      </w:r>
      <w:r>
        <w:rPr>
          <w:b/>
          <w:color w:val="FFFFFF"/>
          <w:spacing w:val="-3"/>
        </w:rPr>
        <w:t>law</w:t>
      </w:r>
    </w:p>
    <w:p w:rsidR="00163A86" w:rsidRDefault="00BB1B35">
      <w:pPr>
        <w:pStyle w:val="ListParagraph"/>
        <w:numPr>
          <w:ilvl w:val="0"/>
          <w:numId w:val="2"/>
        </w:numPr>
        <w:tabs>
          <w:tab w:val="left" w:pos="324"/>
        </w:tabs>
        <w:spacing w:before="194" w:line="232" w:lineRule="auto"/>
        <w:ind w:right="38" w:hanging="223"/>
        <w:rPr>
          <w:rFonts w:ascii="Source Sans Pro Semibold"/>
          <w:b/>
          <w:sz w:val="29"/>
        </w:rPr>
      </w:pPr>
      <w:r>
        <w:rPr>
          <w:rFonts w:ascii="Source Sans Pro Semibold"/>
          <w:b/>
          <w:color w:val="FFFFFF"/>
          <w:sz w:val="29"/>
        </w:rPr>
        <w:t>act</w:t>
      </w:r>
      <w:r>
        <w:rPr>
          <w:rFonts w:ascii="Source Sans Pro Semibold"/>
          <w:b/>
          <w:color w:val="FFFFFF"/>
          <w:spacing w:val="-19"/>
          <w:sz w:val="29"/>
        </w:rPr>
        <w:t xml:space="preserve"> </w:t>
      </w:r>
      <w:r>
        <w:rPr>
          <w:rFonts w:ascii="Source Sans Pro Semibold"/>
          <w:b/>
          <w:color w:val="FFFFFF"/>
          <w:sz w:val="29"/>
        </w:rPr>
        <w:t>appropriately</w:t>
      </w:r>
      <w:r>
        <w:rPr>
          <w:rFonts w:ascii="Source Sans Pro Semibold"/>
          <w:b/>
          <w:color w:val="FFFFFF"/>
          <w:spacing w:val="-19"/>
          <w:sz w:val="29"/>
        </w:rPr>
        <w:t xml:space="preserve"> </w:t>
      </w:r>
      <w:r>
        <w:rPr>
          <w:rFonts w:ascii="Source Sans Pro Semibold"/>
          <w:b/>
          <w:color w:val="FFFFFF"/>
          <w:sz w:val="29"/>
        </w:rPr>
        <w:t>on</w:t>
      </w:r>
      <w:r>
        <w:rPr>
          <w:rFonts w:ascii="Source Sans Pro Semibold"/>
          <w:b/>
          <w:color w:val="FFFFFF"/>
          <w:spacing w:val="-19"/>
          <w:sz w:val="29"/>
        </w:rPr>
        <w:t xml:space="preserve"> </w:t>
      </w:r>
      <w:r>
        <w:rPr>
          <w:rFonts w:ascii="Source Sans Pro Semibold"/>
          <w:b/>
          <w:color w:val="FFFFFF"/>
          <w:sz w:val="29"/>
        </w:rPr>
        <w:t xml:space="preserve">Directorate premises and ensure that personal </w:t>
      </w:r>
      <w:proofErr w:type="spellStart"/>
      <w:r>
        <w:rPr>
          <w:rFonts w:ascii="Source Sans Pro Semibold"/>
          <w:b/>
          <w:color w:val="FFFFFF"/>
          <w:sz w:val="29"/>
        </w:rPr>
        <w:t>behaviour</w:t>
      </w:r>
      <w:proofErr w:type="spellEnd"/>
      <w:r>
        <w:rPr>
          <w:rFonts w:ascii="Source Sans Pro Semibold"/>
          <w:b/>
          <w:color w:val="FFFFFF"/>
          <w:sz w:val="29"/>
        </w:rPr>
        <w:t xml:space="preserve"> does not </w:t>
      </w:r>
      <w:r>
        <w:rPr>
          <w:rFonts w:ascii="Source Sans Pro Semibold"/>
          <w:b/>
          <w:color w:val="FFFFFF"/>
          <w:spacing w:val="-3"/>
          <w:sz w:val="29"/>
        </w:rPr>
        <w:t xml:space="preserve">contribute </w:t>
      </w:r>
      <w:r>
        <w:rPr>
          <w:rFonts w:ascii="Source Sans Pro Semibold"/>
          <w:b/>
          <w:color w:val="FFFFFF"/>
          <w:sz w:val="29"/>
        </w:rPr>
        <w:t xml:space="preserve">to inappropriate conduct </w:t>
      </w:r>
      <w:r>
        <w:rPr>
          <w:rFonts w:ascii="Source Sans Pro Semibold"/>
          <w:b/>
          <w:color w:val="FFFFFF"/>
          <w:spacing w:val="-3"/>
          <w:sz w:val="29"/>
        </w:rPr>
        <w:t>by</w:t>
      </w:r>
      <w:r>
        <w:rPr>
          <w:rFonts w:ascii="Source Sans Pro Semibold"/>
          <w:b/>
          <w:color w:val="FFFFFF"/>
          <w:spacing w:val="-1"/>
          <w:sz w:val="29"/>
        </w:rPr>
        <w:t xml:space="preserve"> </w:t>
      </w:r>
      <w:r>
        <w:rPr>
          <w:rFonts w:ascii="Source Sans Pro Semibold"/>
          <w:b/>
          <w:color w:val="FFFFFF"/>
          <w:sz w:val="29"/>
        </w:rPr>
        <w:t>others</w:t>
      </w:r>
    </w:p>
    <w:p w:rsidR="00163A86" w:rsidRDefault="00BB1B35">
      <w:pPr>
        <w:pStyle w:val="ListParagraph"/>
        <w:numPr>
          <w:ilvl w:val="0"/>
          <w:numId w:val="2"/>
        </w:numPr>
        <w:tabs>
          <w:tab w:val="left" w:pos="324"/>
        </w:tabs>
        <w:spacing w:before="193" w:line="232" w:lineRule="auto"/>
        <w:ind w:right="611" w:hanging="223"/>
        <w:rPr>
          <w:rFonts w:ascii="Source Sans Pro Semibold"/>
          <w:b/>
          <w:sz w:val="29"/>
        </w:rPr>
      </w:pPr>
      <w:proofErr w:type="gramStart"/>
      <w:r>
        <w:rPr>
          <w:rFonts w:ascii="Source Sans Pro Semibold"/>
          <w:b/>
          <w:color w:val="FFFFFF"/>
          <w:sz w:val="29"/>
        </w:rPr>
        <w:t>at</w:t>
      </w:r>
      <w:proofErr w:type="gramEnd"/>
      <w:r>
        <w:rPr>
          <w:rFonts w:ascii="Source Sans Pro Semibold"/>
          <w:b/>
          <w:color w:val="FFFFFF"/>
          <w:sz w:val="29"/>
        </w:rPr>
        <w:t xml:space="preserve"> no time use threatening </w:t>
      </w:r>
      <w:proofErr w:type="spellStart"/>
      <w:r>
        <w:rPr>
          <w:rFonts w:ascii="Source Sans Pro Semibold"/>
          <w:b/>
          <w:color w:val="FFFFFF"/>
          <w:sz w:val="29"/>
        </w:rPr>
        <w:t>behaviour</w:t>
      </w:r>
      <w:proofErr w:type="spellEnd"/>
      <w:r>
        <w:rPr>
          <w:rFonts w:ascii="Source Sans Pro Semibold"/>
          <w:b/>
          <w:color w:val="FFFFFF"/>
          <w:sz w:val="29"/>
        </w:rPr>
        <w:t xml:space="preserve"> and</w:t>
      </w:r>
      <w:r>
        <w:rPr>
          <w:rFonts w:ascii="Source Sans Pro Semibold"/>
          <w:b/>
          <w:color w:val="FFFFFF"/>
          <w:spacing w:val="-29"/>
          <w:sz w:val="29"/>
        </w:rPr>
        <w:t xml:space="preserve"> </w:t>
      </w:r>
      <w:r>
        <w:rPr>
          <w:rFonts w:ascii="Source Sans Pro Semibold"/>
          <w:b/>
          <w:color w:val="FFFFFF"/>
          <w:sz w:val="29"/>
        </w:rPr>
        <w:t>harassment.</w:t>
      </w:r>
    </w:p>
    <w:p w:rsidR="00163A86" w:rsidRDefault="00BB1B35">
      <w:pPr>
        <w:pStyle w:val="ListParagraph"/>
        <w:numPr>
          <w:ilvl w:val="0"/>
          <w:numId w:val="2"/>
        </w:numPr>
        <w:tabs>
          <w:tab w:val="left" w:pos="324"/>
        </w:tabs>
        <w:spacing w:before="191" w:line="232" w:lineRule="auto"/>
        <w:ind w:right="377" w:hanging="223"/>
        <w:rPr>
          <w:rFonts w:ascii="Source Sans Pro Semibold"/>
          <w:b/>
          <w:sz w:val="29"/>
        </w:rPr>
      </w:pPr>
      <w:proofErr w:type="gramStart"/>
      <w:r>
        <w:rPr>
          <w:rFonts w:ascii="Source Sans Pro Semibold"/>
          <w:b/>
          <w:color w:val="FFFFFF"/>
          <w:sz w:val="29"/>
        </w:rPr>
        <w:t>comply</w:t>
      </w:r>
      <w:proofErr w:type="gramEnd"/>
      <w:r>
        <w:rPr>
          <w:rFonts w:ascii="Source Sans Pro Semibold"/>
          <w:b/>
          <w:color w:val="FFFFFF"/>
          <w:sz w:val="29"/>
        </w:rPr>
        <w:t xml:space="preserve"> with this Code of Conduct when on</w:t>
      </w:r>
      <w:r>
        <w:rPr>
          <w:rFonts w:ascii="Source Sans Pro Semibold"/>
          <w:b/>
          <w:color w:val="FFFFFF"/>
          <w:spacing w:val="-31"/>
          <w:sz w:val="29"/>
        </w:rPr>
        <w:t xml:space="preserve"> </w:t>
      </w:r>
      <w:r>
        <w:rPr>
          <w:rFonts w:ascii="Source Sans Pro Semibold"/>
          <w:b/>
          <w:color w:val="FFFFFF"/>
          <w:sz w:val="29"/>
        </w:rPr>
        <w:t>Directorate premises.</w:t>
      </w:r>
    </w:p>
    <w:p w:rsidR="00163A86" w:rsidRDefault="00BB1B35">
      <w:pPr>
        <w:pStyle w:val="BodyText"/>
        <w:spacing w:line="196" w:lineRule="exact"/>
        <w:ind w:firstLine="0"/>
      </w:pPr>
      <w:r>
        <w:br w:type="column"/>
      </w:r>
      <w:proofErr w:type="gramStart"/>
      <w:r>
        <w:rPr>
          <w:color w:val="231F20"/>
        </w:rPr>
        <w:t>members</w:t>
      </w:r>
      <w:proofErr w:type="gramEnd"/>
      <w:r>
        <w:rPr>
          <w:color w:val="231F20"/>
        </w:rPr>
        <w:t xml:space="preserve"> conduct themselves</w:t>
      </w:r>
    </w:p>
    <w:p w:rsidR="00163A86" w:rsidRDefault="00BB1B35">
      <w:pPr>
        <w:pStyle w:val="ListParagraph"/>
        <w:numPr>
          <w:ilvl w:val="0"/>
          <w:numId w:val="1"/>
        </w:numPr>
        <w:tabs>
          <w:tab w:val="left" w:pos="271"/>
        </w:tabs>
        <w:spacing w:before="92" w:line="225" w:lineRule="auto"/>
        <w:ind w:right="1292" w:hanging="170"/>
        <w:rPr>
          <w:sz w:val="20"/>
        </w:rPr>
      </w:pPr>
      <w:r>
        <w:rPr>
          <w:color w:val="231F20"/>
          <w:sz w:val="20"/>
        </w:rPr>
        <w:t>provide a safe, secure and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supportive learning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environment</w:t>
      </w:r>
    </w:p>
    <w:p w:rsidR="00163A86" w:rsidRDefault="00BB1B35">
      <w:pPr>
        <w:pStyle w:val="ListParagraph"/>
        <w:numPr>
          <w:ilvl w:val="0"/>
          <w:numId w:val="1"/>
        </w:numPr>
        <w:tabs>
          <w:tab w:val="left" w:pos="271"/>
        </w:tabs>
        <w:spacing w:before="96" w:line="225" w:lineRule="auto"/>
        <w:ind w:right="589" w:hanging="170"/>
        <w:rPr>
          <w:sz w:val="20"/>
        </w:rPr>
      </w:pPr>
      <w:r>
        <w:rPr>
          <w:color w:val="231F20"/>
          <w:sz w:val="20"/>
        </w:rPr>
        <w:t xml:space="preserve">advise parents, </w:t>
      </w:r>
      <w:proofErr w:type="spellStart"/>
      <w:r>
        <w:rPr>
          <w:color w:val="231F20"/>
          <w:sz w:val="20"/>
        </w:rPr>
        <w:t>carers</w:t>
      </w:r>
      <w:proofErr w:type="spellEnd"/>
      <w:r>
        <w:rPr>
          <w:color w:val="231F20"/>
          <w:sz w:val="20"/>
        </w:rPr>
        <w:t xml:space="preserve"> and other members of 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community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appropriate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Directorate</w:t>
      </w:r>
    </w:p>
    <w:p w:rsidR="00163A86" w:rsidRDefault="00BB1B35">
      <w:pPr>
        <w:pStyle w:val="BodyText"/>
        <w:spacing w:line="239" w:lineRule="exact"/>
        <w:ind w:firstLine="0"/>
      </w:pPr>
      <w:proofErr w:type="gramStart"/>
      <w:r>
        <w:rPr>
          <w:color w:val="231F20"/>
        </w:rPr>
        <w:t>mechanisms</w:t>
      </w:r>
      <w:proofErr w:type="gramEnd"/>
      <w:r>
        <w:rPr>
          <w:color w:val="231F20"/>
          <w:spacing w:val="-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lodging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dealing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complaints</w:t>
      </w:r>
    </w:p>
    <w:p w:rsidR="00163A86" w:rsidRDefault="00BB1B35">
      <w:pPr>
        <w:pStyle w:val="ListParagraph"/>
        <w:numPr>
          <w:ilvl w:val="0"/>
          <w:numId w:val="1"/>
        </w:numPr>
        <w:tabs>
          <w:tab w:val="left" w:pos="271"/>
        </w:tabs>
        <w:spacing w:before="93" w:line="225" w:lineRule="auto"/>
        <w:ind w:right="38" w:hanging="170"/>
        <w:rPr>
          <w:sz w:val="20"/>
        </w:rPr>
      </w:pPr>
      <w:r>
        <w:rPr>
          <w:color w:val="231F20"/>
          <w:sz w:val="20"/>
        </w:rPr>
        <w:t>request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2"/>
          <w:sz w:val="20"/>
        </w:rPr>
        <w:t>any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person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acting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offensive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 xml:space="preserve">disorderly way to leave the premises, and if necessary, as an </w:t>
      </w:r>
      <w:proofErr w:type="spellStart"/>
      <w:r>
        <w:rPr>
          <w:color w:val="231F20"/>
          <w:sz w:val="20"/>
        </w:rPr>
        <w:t>authorised</w:t>
      </w:r>
      <w:proofErr w:type="spellEnd"/>
      <w:r>
        <w:rPr>
          <w:color w:val="231F20"/>
          <w:sz w:val="20"/>
        </w:rPr>
        <w:t xml:space="preserve"> person, direct them to do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so</w:t>
      </w:r>
    </w:p>
    <w:p w:rsidR="00163A86" w:rsidRDefault="00BB1B35">
      <w:pPr>
        <w:pStyle w:val="ListParagraph"/>
        <w:numPr>
          <w:ilvl w:val="0"/>
          <w:numId w:val="1"/>
        </w:numPr>
        <w:tabs>
          <w:tab w:val="left" w:pos="271"/>
        </w:tabs>
        <w:spacing w:before="95" w:line="225" w:lineRule="auto"/>
        <w:ind w:right="247" w:hanging="170"/>
        <w:rPr>
          <w:sz w:val="20"/>
        </w:rPr>
      </w:pPr>
      <w:proofErr w:type="gramStart"/>
      <w:r>
        <w:rPr>
          <w:color w:val="231F20"/>
          <w:sz w:val="20"/>
        </w:rPr>
        <w:t>call</w:t>
      </w:r>
      <w:proofErr w:type="gramEnd"/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police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if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person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fails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follow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direction to leave 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premises.</w:t>
      </w:r>
    </w:p>
    <w:p w:rsidR="00163A86" w:rsidRPr="004A4664" w:rsidRDefault="00BB1B35">
      <w:pPr>
        <w:pStyle w:val="Heading3"/>
        <w:spacing w:before="202"/>
        <w:rPr>
          <w:color w:val="4C3092"/>
        </w:rPr>
      </w:pPr>
      <w:r w:rsidRPr="004A4664">
        <w:rPr>
          <w:color w:val="4C3092"/>
        </w:rPr>
        <w:t>Teachers and staff are expected to:</w:t>
      </w:r>
    </w:p>
    <w:p w:rsidR="00163A86" w:rsidRDefault="00BB1B35">
      <w:pPr>
        <w:pStyle w:val="ListParagraph"/>
        <w:numPr>
          <w:ilvl w:val="0"/>
          <w:numId w:val="1"/>
        </w:numPr>
        <w:tabs>
          <w:tab w:val="left" w:pos="271"/>
        </w:tabs>
        <w:spacing w:before="53" w:line="225" w:lineRule="auto"/>
        <w:ind w:right="399" w:hanging="170"/>
        <w:rPr>
          <w:sz w:val="20"/>
        </w:rPr>
      </w:pPr>
      <w:r>
        <w:rPr>
          <w:color w:val="231F20"/>
          <w:sz w:val="20"/>
        </w:rPr>
        <w:t xml:space="preserve">work in partnership with parents and </w:t>
      </w:r>
      <w:proofErr w:type="spellStart"/>
      <w:r>
        <w:rPr>
          <w:color w:val="231F20"/>
          <w:sz w:val="20"/>
        </w:rPr>
        <w:t>carers</w:t>
      </w:r>
      <w:proofErr w:type="spellEnd"/>
      <w:r>
        <w:rPr>
          <w:color w:val="231F20"/>
          <w:sz w:val="20"/>
        </w:rPr>
        <w:t xml:space="preserve"> to enhance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learning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outcomes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support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 well-being and conduct of their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child</w:t>
      </w:r>
    </w:p>
    <w:p w:rsidR="00163A86" w:rsidRDefault="00BB1B35">
      <w:pPr>
        <w:pStyle w:val="ListParagraph"/>
        <w:numPr>
          <w:ilvl w:val="0"/>
          <w:numId w:val="1"/>
        </w:numPr>
        <w:tabs>
          <w:tab w:val="left" w:pos="271"/>
        </w:tabs>
        <w:spacing w:before="112" w:line="225" w:lineRule="auto"/>
        <w:ind w:right="495" w:hanging="170"/>
        <w:rPr>
          <w:sz w:val="20"/>
        </w:rPr>
      </w:pPr>
      <w:r>
        <w:rPr>
          <w:color w:val="231F20"/>
          <w:sz w:val="20"/>
        </w:rPr>
        <w:t>communicate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high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expectations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learning achievement and conduct of all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students</w:t>
      </w:r>
    </w:p>
    <w:p w:rsidR="00163A86" w:rsidRDefault="00BB1B35">
      <w:pPr>
        <w:pStyle w:val="ListParagraph"/>
        <w:numPr>
          <w:ilvl w:val="0"/>
          <w:numId w:val="1"/>
        </w:numPr>
        <w:tabs>
          <w:tab w:val="left" w:pos="271"/>
        </w:tabs>
        <w:spacing w:before="113" w:line="225" w:lineRule="auto"/>
        <w:ind w:right="503" w:hanging="170"/>
        <w:rPr>
          <w:sz w:val="20"/>
        </w:rPr>
      </w:pPr>
      <w:r>
        <w:rPr>
          <w:color w:val="231F20"/>
          <w:sz w:val="20"/>
        </w:rPr>
        <w:t>ensure consistency and fairness in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interactions with all members of 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community</w:t>
      </w:r>
    </w:p>
    <w:p w:rsidR="00163A86" w:rsidRDefault="00BB1B35">
      <w:pPr>
        <w:pStyle w:val="ListParagraph"/>
        <w:numPr>
          <w:ilvl w:val="0"/>
          <w:numId w:val="1"/>
        </w:numPr>
        <w:tabs>
          <w:tab w:val="left" w:pos="271"/>
        </w:tabs>
        <w:spacing w:before="113" w:line="225" w:lineRule="auto"/>
        <w:ind w:right="610" w:hanging="170"/>
        <w:rPr>
          <w:sz w:val="20"/>
        </w:rPr>
      </w:pPr>
      <w:r>
        <w:rPr>
          <w:color w:val="231F20"/>
          <w:sz w:val="20"/>
        </w:rPr>
        <w:t xml:space="preserve">ensure that personal </w:t>
      </w:r>
      <w:proofErr w:type="spellStart"/>
      <w:r>
        <w:rPr>
          <w:color w:val="231F20"/>
          <w:sz w:val="20"/>
        </w:rPr>
        <w:t>behaviour</w:t>
      </w:r>
      <w:proofErr w:type="spellEnd"/>
      <w:r>
        <w:rPr>
          <w:color w:val="231F20"/>
          <w:sz w:val="20"/>
        </w:rPr>
        <w:t xml:space="preserve"> does not contribute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inappropriate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conduct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others</w:t>
      </w:r>
    </w:p>
    <w:p w:rsidR="00163A86" w:rsidRDefault="00BB1B35">
      <w:pPr>
        <w:pStyle w:val="ListParagraph"/>
        <w:numPr>
          <w:ilvl w:val="0"/>
          <w:numId w:val="1"/>
        </w:numPr>
        <w:tabs>
          <w:tab w:val="left" w:pos="271"/>
        </w:tabs>
        <w:spacing w:before="113" w:line="225" w:lineRule="auto"/>
        <w:ind w:right="897" w:hanging="170"/>
        <w:rPr>
          <w:sz w:val="20"/>
        </w:rPr>
      </w:pPr>
      <w:r>
        <w:rPr>
          <w:color w:val="231F20"/>
          <w:sz w:val="20"/>
        </w:rPr>
        <w:t>identify factors t</w:t>
      </w:r>
      <w:r>
        <w:rPr>
          <w:color w:val="231F20"/>
          <w:sz w:val="20"/>
        </w:rPr>
        <w:t>hat may contribute to inappropriate conduct and actively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 xml:space="preserve">devise strategies to </w:t>
      </w:r>
      <w:proofErr w:type="spellStart"/>
      <w:r>
        <w:rPr>
          <w:color w:val="231F20"/>
          <w:sz w:val="20"/>
        </w:rPr>
        <w:t>minimise</w:t>
      </w:r>
      <w:proofErr w:type="spellEnd"/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these</w:t>
      </w:r>
    </w:p>
    <w:p w:rsidR="00163A86" w:rsidRDefault="00BB1B35">
      <w:pPr>
        <w:pStyle w:val="ListParagraph"/>
        <w:numPr>
          <w:ilvl w:val="0"/>
          <w:numId w:val="1"/>
        </w:numPr>
        <w:tabs>
          <w:tab w:val="left" w:pos="271"/>
        </w:tabs>
        <w:spacing w:before="112" w:line="225" w:lineRule="auto"/>
        <w:ind w:right="83" w:hanging="170"/>
        <w:rPr>
          <w:sz w:val="20"/>
        </w:rPr>
      </w:pPr>
      <w:proofErr w:type="gramStart"/>
      <w:r>
        <w:rPr>
          <w:color w:val="231F20"/>
          <w:sz w:val="20"/>
        </w:rPr>
        <w:t>report</w:t>
      </w:r>
      <w:proofErr w:type="gramEnd"/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all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incidents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bullying,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harassment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violent conduct in accordance with Directorate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policies.</w:t>
      </w:r>
    </w:p>
    <w:p w:rsidR="00163A86" w:rsidRDefault="00BB1B35">
      <w:pPr>
        <w:pStyle w:val="ListParagraph"/>
        <w:numPr>
          <w:ilvl w:val="0"/>
          <w:numId w:val="1"/>
        </w:numPr>
        <w:tabs>
          <w:tab w:val="left" w:pos="271"/>
        </w:tabs>
        <w:spacing w:before="113" w:line="225" w:lineRule="auto"/>
        <w:ind w:right="148" w:hanging="170"/>
        <w:rPr>
          <w:sz w:val="20"/>
        </w:rPr>
      </w:pPr>
      <w:proofErr w:type="gramStart"/>
      <w:r>
        <w:rPr>
          <w:color w:val="231F20"/>
          <w:sz w:val="20"/>
        </w:rPr>
        <w:t>ensure</w:t>
      </w:r>
      <w:proofErr w:type="gramEnd"/>
      <w:r>
        <w:rPr>
          <w:color w:val="231F20"/>
          <w:sz w:val="20"/>
        </w:rPr>
        <w:t xml:space="preserve"> compliance with the core expectations that the government and community have for public servants including teachers as set out in the values and principles contained in section 6 of the </w:t>
      </w:r>
      <w:r>
        <w:rPr>
          <w:i/>
          <w:color w:val="231F20"/>
          <w:sz w:val="20"/>
        </w:rPr>
        <w:t>Public Sector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Management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Act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1994</w:t>
      </w:r>
      <w:r>
        <w:rPr>
          <w:i/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Teachers’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Code of Pro</w:t>
      </w:r>
      <w:r>
        <w:rPr>
          <w:color w:val="231F20"/>
          <w:sz w:val="20"/>
        </w:rPr>
        <w:t>fessional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Practice.</w:t>
      </w:r>
    </w:p>
    <w:p w:rsidR="00163A86" w:rsidRDefault="00BB1B35">
      <w:pPr>
        <w:pStyle w:val="BodyText"/>
        <w:spacing w:line="247" w:lineRule="exact"/>
        <w:ind w:firstLine="0"/>
      </w:pPr>
      <w:r>
        <w:br w:type="column"/>
      </w:r>
      <w:proofErr w:type="gramStart"/>
      <w:r>
        <w:rPr>
          <w:color w:val="231F20"/>
        </w:rPr>
        <w:t>their</w:t>
      </w:r>
      <w:proofErr w:type="gramEnd"/>
      <w:r>
        <w:rPr>
          <w:color w:val="231F20"/>
        </w:rPr>
        <w:t xml:space="preserve"> learning environment</w:t>
      </w:r>
    </w:p>
    <w:p w:rsidR="00163A86" w:rsidRDefault="00BB1B35">
      <w:pPr>
        <w:pStyle w:val="ListParagraph"/>
        <w:numPr>
          <w:ilvl w:val="0"/>
          <w:numId w:val="1"/>
        </w:numPr>
        <w:tabs>
          <w:tab w:val="left" w:pos="271"/>
        </w:tabs>
        <w:spacing w:before="106" w:line="228" w:lineRule="auto"/>
        <w:ind w:right="568" w:hanging="170"/>
        <w:rPr>
          <w:sz w:val="20"/>
        </w:rPr>
      </w:pPr>
      <w:r>
        <w:rPr>
          <w:color w:val="231F20"/>
          <w:sz w:val="20"/>
        </w:rPr>
        <w:t>learn and interact in a cooperative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and courteous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manner</w:t>
      </w:r>
    </w:p>
    <w:p w:rsidR="00163A86" w:rsidRDefault="00BB1B35">
      <w:pPr>
        <w:pStyle w:val="ListParagraph"/>
        <w:numPr>
          <w:ilvl w:val="0"/>
          <w:numId w:val="1"/>
        </w:numPr>
        <w:tabs>
          <w:tab w:val="left" w:pos="271"/>
        </w:tabs>
        <w:spacing w:line="228" w:lineRule="auto"/>
        <w:ind w:right="207" w:hanging="170"/>
        <w:rPr>
          <w:sz w:val="20"/>
        </w:rPr>
      </w:pPr>
      <w:r>
        <w:rPr>
          <w:color w:val="231F20"/>
          <w:sz w:val="20"/>
        </w:rPr>
        <w:t>respect and comply with requests made by the principal or school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staff</w:t>
      </w:r>
    </w:p>
    <w:p w:rsidR="00163A86" w:rsidRDefault="00BB1B35">
      <w:pPr>
        <w:pStyle w:val="ListParagraph"/>
        <w:numPr>
          <w:ilvl w:val="0"/>
          <w:numId w:val="1"/>
        </w:numPr>
        <w:tabs>
          <w:tab w:val="left" w:pos="271"/>
        </w:tabs>
        <w:spacing w:line="228" w:lineRule="auto"/>
        <w:ind w:right="352" w:hanging="170"/>
        <w:rPr>
          <w:sz w:val="20"/>
        </w:rPr>
      </w:pPr>
      <w:proofErr w:type="gramStart"/>
      <w:r>
        <w:rPr>
          <w:color w:val="231F20"/>
          <w:sz w:val="20"/>
        </w:rPr>
        <w:t>agree</w:t>
      </w:r>
      <w:proofErr w:type="gramEnd"/>
      <w:r>
        <w:rPr>
          <w:color w:val="231F20"/>
          <w:sz w:val="20"/>
        </w:rPr>
        <w:t xml:space="preserve"> to abide by the requirements for access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acceptable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use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information communication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technology.</w:t>
      </w:r>
    </w:p>
    <w:p w:rsidR="00163A86" w:rsidRDefault="00163A86">
      <w:pPr>
        <w:pStyle w:val="BodyText"/>
        <w:spacing w:before="5"/>
        <w:ind w:left="0" w:firstLine="0"/>
        <w:rPr>
          <w:sz w:val="22"/>
        </w:rPr>
      </w:pPr>
    </w:p>
    <w:p w:rsidR="00163A86" w:rsidRPr="004A4664" w:rsidRDefault="00BB1B35">
      <w:pPr>
        <w:pStyle w:val="Heading3"/>
        <w:spacing w:line="228" w:lineRule="auto"/>
        <w:rPr>
          <w:color w:val="4C3092"/>
        </w:rPr>
      </w:pPr>
      <w:r w:rsidRPr="004A4664">
        <w:rPr>
          <w:color w:val="4C3092"/>
        </w:rPr>
        <w:t>Parents/caregivers and community members are expected to:</w:t>
      </w:r>
    </w:p>
    <w:p w:rsidR="00163A86" w:rsidRDefault="00BB1B35">
      <w:pPr>
        <w:pStyle w:val="ListParagraph"/>
        <w:numPr>
          <w:ilvl w:val="0"/>
          <w:numId w:val="1"/>
        </w:numPr>
        <w:tabs>
          <w:tab w:val="left" w:pos="271"/>
        </w:tabs>
        <w:spacing w:before="59" w:line="228" w:lineRule="auto"/>
        <w:ind w:right="561" w:hanging="170"/>
        <w:rPr>
          <w:sz w:val="20"/>
        </w:rPr>
      </w:pPr>
      <w:r>
        <w:rPr>
          <w:color w:val="231F20"/>
          <w:sz w:val="20"/>
        </w:rPr>
        <w:t>Work positively in partnership with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the school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to:</w:t>
      </w:r>
    </w:p>
    <w:p w:rsidR="00163A86" w:rsidRDefault="00BB1B35">
      <w:pPr>
        <w:pStyle w:val="ListParagraph"/>
        <w:numPr>
          <w:ilvl w:val="0"/>
          <w:numId w:val="1"/>
        </w:numPr>
        <w:tabs>
          <w:tab w:val="left" w:pos="271"/>
        </w:tabs>
        <w:spacing w:line="228" w:lineRule="auto"/>
        <w:ind w:right="299" w:hanging="170"/>
        <w:rPr>
          <w:sz w:val="20"/>
        </w:rPr>
      </w:pPr>
      <w:r>
        <w:rPr>
          <w:color w:val="231F20"/>
          <w:sz w:val="20"/>
        </w:rPr>
        <w:t xml:space="preserve">contribute positively to </w:t>
      </w:r>
      <w:proofErr w:type="spellStart"/>
      <w:r>
        <w:rPr>
          <w:color w:val="231F20"/>
          <w:sz w:val="20"/>
        </w:rPr>
        <w:t>behaviour</w:t>
      </w:r>
      <w:proofErr w:type="spellEnd"/>
      <w:r>
        <w:rPr>
          <w:color w:val="231F20"/>
          <w:sz w:val="20"/>
        </w:rPr>
        <w:t xml:space="preserve">, academic and other </w:t>
      </w:r>
      <w:proofErr w:type="spellStart"/>
      <w:r>
        <w:rPr>
          <w:color w:val="231F20"/>
          <w:sz w:val="20"/>
        </w:rPr>
        <w:t>personalised</w:t>
      </w:r>
      <w:proofErr w:type="spellEnd"/>
      <w:r>
        <w:rPr>
          <w:color w:val="231F20"/>
          <w:sz w:val="20"/>
        </w:rPr>
        <w:t xml:space="preserve"> support plans that relate to their child</w:t>
      </w:r>
      <w:r>
        <w:rPr>
          <w:color w:val="231F20"/>
          <w:sz w:val="20"/>
        </w:rPr>
        <w:t xml:space="preserve"> to enhance learning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outcomes</w:t>
      </w:r>
    </w:p>
    <w:p w:rsidR="00163A86" w:rsidRDefault="00BB1B35">
      <w:pPr>
        <w:pStyle w:val="ListParagraph"/>
        <w:numPr>
          <w:ilvl w:val="0"/>
          <w:numId w:val="1"/>
        </w:numPr>
        <w:tabs>
          <w:tab w:val="left" w:pos="271"/>
        </w:tabs>
        <w:spacing w:before="112" w:line="228" w:lineRule="auto"/>
        <w:ind w:right="597" w:hanging="170"/>
        <w:rPr>
          <w:sz w:val="20"/>
        </w:rPr>
      </w:pPr>
      <w:r>
        <w:rPr>
          <w:color w:val="231F20"/>
          <w:sz w:val="20"/>
        </w:rPr>
        <w:t>support the well-being and conduct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of their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child</w:t>
      </w:r>
    </w:p>
    <w:p w:rsidR="00163A86" w:rsidRDefault="00BB1B35">
      <w:pPr>
        <w:pStyle w:val="ListParagraph"/>
        <w:numPr>
          <w:ilvl w:val="0"/>
          <w:numId w:val="1"/>
        </w:numPr>
        <w:tabs>
          <w:tab w:val="left" w:pos="271"/>
        </w:tabs>
        <w:spacing w:line="228" w:lineRule="auto"/>
        <w:ind w:right="426" w:hanging="170"/>
        <w:rPr>
          <w:sz w:val="20"/>
        </w:rPr>
      </w:pPr>
      <w:r>
        <w:rPr>
          <w:color w:val="231F20"/>
          <w:sz w:val="20"/>
        </w:rPr>
        <w:t>support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staff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maintaining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safe,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 xml:space="preserve">secure and respectful </w:t>
      </w:r>
      <w:r>
        <w:rPr>
          <w:color w:val="231F20"/>
          <w:spacing w:val="-3"/>
          <w:sz w:val="20"/>
        </w:rPr>
        <w:t xml:space="preserve">learning </w:t>
      </w:r>
      <w:r>
        <w:rPr>
          <w:color w:val="231F20"/>
          <w:sz w:val="20"/>
        </w:rPr>
        <w:t>environment for all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students</w:t>
      </w:r>
    </w:p>
    <w:p w:rsidR="00163A86" w:rsidRDefault="00BB1B35">
      <w:pPr>
        <w:pStyle w:val="ListParagraph"/>
        <w:numPr>
          <w:ilvl w:val="0"/>
          <w:numId w:val="1"/>
        </w:numPr>
        <w:tabs>
          <w:tab w:val="left" w:pos="271"/>
        </w:tabs>
        <w:spacing w:before="112" w:line="228" w:lineRule="auto"/>
        <w:ind w:right="441" w:hanging="170"/>
        <w:rPr>
          <w:sz w:val="20"/>
        </w:rPr>
      </w:pPr>
      <w:r>
        <w:rPr>
          <w:color w:val="231F20"/>
          <w:sz w:val="20"/>
        </w:rPr>
        <w:t>respect and comply with reasonable requests or directions of the principal or other members of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staff</w:t>
      </w:r>
    </w:p>
    <w:p w:rsidR="00163A86" w:rsidRDefault="00BB1B35">
      <w:pPr>
        <w:pStyle w:val="ListParagraph"/>
        <w:numPr>
          <w:ilvl w:val="0"/>
          <w:numId w:val="1"/>
        </w:numPr>
        <w:tabs>
          <w:tab w:val="left" w:pos="271"/>
        </w:tabs>
        <w:spacing w:before="111" w:line="228" w:lineRule="auto"/>
        <w:ind w:right="417" w:hanging="170"/>
        <w:rPr>
          <w:sz w:val="20"/>
        </w:rPr>
      </w:pPr>
      <w:r>
        <w:rPr>
          <w:color w:val="231F20"/>
          <w:sz w:val="20"/>
        </w:rPr>
        <w:t>agree to abide by the requirements for access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acceptable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use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information</w:t>
      </w:r>
    </w:p>
    <w:p w:rsidR="00163A86" w:rsidRDefault="00BB1B35">
      <w:pPr>
        <w:pStyle w:val="BodyText"/>
        <w:spacing w:before="2" w:line="228" w:lineRule="auto"/>
        <w:ind w:right="37" w:firstLine="0"/>
      </w:pPr>
      <w:proofErr w:type="gramStart"/>
      <w:r>
        <w:rPr>
          <w:color w:val="231F20"/>
        </w:rPr>
        <w:t>communication</w:t>
      </w:r>
      <w:proofErr w:type="gramEnd"/>
      <w:r>
        <w:rPr>
          <w:color w:val="231F20"/>
        </w:rPr>
        <w:t xml:space="preserve"> technology in relation to the school.</w:t>
      </w:r>
    </w:p>
    <w:sectPr w:rsidR="00163A86">
      <w:type w:val="continuous"/>
      <w:pgSz w:w="16840" w:h="11910" w:orient="landscape"/>
      <w:pgMar w:top="540" w:right="780" w:bottom="0" w:left="580" w:header="720" w:footer="720" w:gutter="0"/>
      <w:cols w:num="3" w:space="720" w:equalWidth="0">
        <w:col w:w="4336" w:space="1106"/>
        <w:col w:w="4669" w:space="1313"/>
        <w:col w:w="40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 Semibold">
    <w:altName w:val="Source Sans Pro Semibold"/>
    <w:panose1 w:val="020B0603030403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Montserrat"/>
    <w:panose1 w:val="00000500000000000000"/>
    <w:charset w:val="00"/>
    <w:family w:val="modern"/>
    <w:pitch w:val="variable"/>
  </w:font>
  <w:font w:name="Source Sans Pro Black">
    <w:altName w:val="Source Sans Pro Black"/>
    <w:panose1 w:val="020B0803030403020204"/>
    <w:charset w:val="00"/>
    <w:family w:val="swiss"/>
    <w:pitch w:val="variable"/>
  </w:font>
  <w:font w:name="Montserrat Light">
    <w:altName w:val="Montserrat Light"/>
    <w:panose1 w:val="00000400000000000000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21B5"/>
    <w:multiLevelType w:val="hybridMultilevel"/>
    <w:tmpl w:val="89AAB1A2"/>
    <w:lvl w:ilvl="0" w:tplc="076E43C2">
      <w:numFmt w:val="bullet"/>
      <w:lvlText w:val="•"/>
      <w:lvlJc w:val="left"/>
      <w:pPr>
        <w:ind w:left="323" w:hanging="224"/>
      </w:pPr>
      <w:rPr>
        <w:rFonts w:ascii="Source Sans Pro Semibold" w:eastAsia="Source Sans Pro Semibold" w:hAnsi="Source Sans Pro Semibold" w:cs="Source Sans Pro Semibold" w:hint="default"/>
        <w:color w:val="FFFFFF"/>
        <w:w w:val="98"/>
        <w:sz w:val="29"/>
        <w:szCs w:val="29"/>
      </w:rPr>
    </w:lvl>
    <w:lvl w:ilvl="1" w:tplc="F45888E0">
      <w:numFmt w:val="bullet"/>
      <w:lvlText w:val="•"/>
      <w:lvlJc w:val="left"/>
      <w:pPr>
        <w:ind w:left="721" w:hanging="224"/>
      </w:pPr>
      <w:rPr>
        <w:rFonts w:hint="default"/>
      </w:rPr>
    </w:lvl>
    <w:lvl w:ilvl="2" w:tplc="79345200">
      <w:numFmt w:val="bullet"/>
      <w:lvlText w:val="•"/>
      <w:lvlJc w:val="left"/>
      <w:pPr>
        <w:ind w:left="1123" w:hanging="224"/>
      </w:pPr>
      <w:rPr>
        <w:rFonts w:hint="default"/>
      </w:rPr>
    </w:lvl>
    <w:lvl w:ilvl="3" w:tplc="190E947C">
      <w:numFmt w:val="bullet"/>
      <w:lvlText w:val="•"/>
      <w:lvlJc w:val="left"/>
      <w:pPr>
        <w:ind w:left="1524" w:hanging="224"/>
      </w:pPr>
      <w:rPr>
        <w:rFonts w:hint="default"/>
      </w:rPr>
    </w:lvl>
    <w:lvl w:ilvl="4" w:tplc="FE2C7E82">
      <w:numFmt w:val="bullet"/>
      <w:lvlText w:val="•"/>
      <w:lvlJc w:val="left"/>
      <w:pPr>
        <w:ind w:left="1926" w:hanging="224"/>
      </w:pPr>
      <w:rPr>
        <w:rFonts w:hint="default"/>
      </w:rPr>
    </w:lvl>
    <w:lvl w:ilvl="5" w:tplc="A54E332E">
      <w:numFmt w:val="bullet"/>
      <w:lvlText w:val="•"/>
      <w:lvlJc w:val="left"/>
      <w:pPr>
        <w:ind w:left="2327" w:hanging="224"/>
      </w:pPr>
      <w:rPr>
        <w:rFonts w:hint="default"/>
      </w:rPr>
    </w:lvl>
    <w:lvl w:ilvl="6" w:tplc="F3A2134C">
      <w:numFmt w:val="bullet"/>
      <w:lvlText w:val="•"/>
      <w:lvlJc w:val="left"/>
      <w:pPr>
        <w:ind w:left="2729" w:hanging="224"/>
      </w:pPr>
      <w:rPr>
        <w:rFonts w:hint="default"/>
      </w:rPr>
    </w:lvl>
    <w:lvl w:ilvl="7" w:tplc="924627BA">
      <w:numFmt w:val="bullet"/>
      <w:lvlText w:val="•"/>
      <w:lvlJc w:val="left"/>
      <w:pPr>
        <w:ind w:left="3130" w:hanging="224"/>
      </w:pPr>
      <w:rPr>
        <w:rFonts w:hint="default"/>
      </w:rPr>
    </w:lvl>
    <w:lvl w:ilvl="8" w:tplc="7554A1EC">
      <w:numFmt w:val="bullet"/>
      <w:lvlText w:val="•"/>
      <w:lvlJc w:val="left"/>
      <w:pPr>
        <w:ind w:left="3532" w:hanging="224"/>
      </w:pPr>
      <w:rPr>
        <w:rFonts w:hint="default"/>
      </w:rPr>
    </w:lvl>
  </w:abstractNum>
  <w:abstractNum w:abstractNumId="1" w15:restartNumberingAfterBreak="0">
    <w:nsid w:val="1BB700B5"/>
    <w:multiLevelType w:val="hybridMultilevel"/>
    <w:tmpl w:val="9342EA82"/>
    <w:lvl w:ilvl="0" w:tplc="36CE0AA4">
      <w:numFmt w:val="bullet"/>
      <w:lvlText w:val="•"/>
      <w:lvlJc w:val="left"/>
      <w:pPr>
        <w:ind w:left="270" w:hanging="171"/>
      </w:pPr>
      <w:rPr>
        <w:rFonts w:ascii="Source Sans Pro" w:eastAsia="Source Sans Pro" w:hAnsi="Source Sans Pro" w:cs="Source Sans Pro" w:hint="default"/>
        <w:color w:val="231F20"/>
        <w:w w:val="99"/>
        <w:sz w:val="20"/>
        <w:szCs w:val="20"/>
      </w:rPr>
    </w:lvl>
    <w:lvl w:ilvl="1" w:tplc="7480E020">
      <w:numFmt w:val="bullet"/>
      <w:lvlText w:val="•"/>
      <w:lvlJc w:val="left"/>
      <w:pPr>
        <w:ind w:left="718" w:hanging="171"/>
      </w:pPr>
      <w:rPr>
        <w:rFonts w:hint="default"/>
      </w:rPr>
    </w:lvl>
    <w:lvl w:ilvl="2" w:tplc="CAD616FE">
      <w:numFmt w:val="bullet"/>
      <w:lvlText w:val="•"/>
      <w:lvlJc w:val="left"/>
      <w:pPr>
        <w:ind w:left="1157" w:hanging="171"/>
      </w:pPr>
      <w:rPr>
        <w:rFonts w:hint="default"/>
      </w:rPr>
    </w:lvl>
    <w:lvl w:ilvl="3" w:tplc="7D4C7214">
      <w:numFmt w:val="bullet"/>
      <w:lvlText w:val="•"/>
      <w:lvlJc w:val="left"/>
      <w:pPr>
        <w:ind w:left="1596" w:hanging="171"/>
      </w:pPr>
      <w:rPr>
        <w:rFonts w:hint="default"/>
      </w:rPr>
    </w:lvl>
    <w:lvl w:ilvl="4" w:tplc="F61AE0FC">
      <w:numFmt w:val="bullet"/>
      <w:lvlText w:val="•"/>
      <w:lvlJc w:val="left"/>
      <w:pPr>
        <w:ind w:left="2035" w:hanging="171"/>
      </w:pPr>
      <w:rPr>
        <w:rFonts w:hint="default"/>
      </w:rPr>
    </w:lvl>
    <w:lvl w:ilvl="5" w:tplc="D910C2E8">
      <w:numFmt w:val="bullet"/>
      <w:lvlText w:val="•"/>
      <w:lvlJc w:val="left"/>
      <w:pPr>
        <w:ind w:left="2474" w:hanging="171"/>
      </w:pPr>
      <w:rPr>
        <w:rFonts w:hint="default"/>
      </w:rPr>
    </w:lvl>
    <w:lvl w:ilvl="6" w:tplc="E84C3C98">
      <w:numFmt w:val="bullet"/>
      <w:lvlText w:val="•"/>
      <w:lvlJc w:val="left"/>
      <w:pPr>
        <w:ind w:left="2912" w:hanging="171"/>
      </w:pPr>
      <w:rPr>
        <w:rFonts w:hint="default"/>
      </w:rPr>
    </w:lvl>
    <w:lvl w:ilvl="7" w:tplc="142EAF6E">
      <w:numFmt w:val="bullet"/>
      <w:lvlText w:val="•"/>
      <w:lvlJc w:val="left"/>
      <w:pPr>
        <w:ind w:left="3351" w:hanging="171"/>
      </w:pPr>
      <w:rPr>
        <w:rFonts w:hint="default"/>
      </w:rPr>
    </w:lvl>
    <w:lvl w:ilvl="8" w:tplc="835E1FE6">
      <w:numFmt w:val="bullet"/>
      <w:lvlText w:val="•"/>
      <w:lvlJc w:val="left"/>
      <w:pPr>
        <w:ind w:left="3790" w:hanging="171"/>
      </w:pPr>
      <w:rPr>
        <w:rFonts w:hint="default"/>
      </w:rPr>
    </w:lvl>
  </w:abstractNum>
  <w:abstractNum w:abstractNumId="2" w15:restartNumberingAfterBreak="0">
    <w:nsid w:val="257D6C74"/>
    <w:multiLevelType w:val="hybridMultilevel"/>
    <w:tmpl w:val="C61A63FC"/>
    <w:lvl w:ilvl="0" w:tplc="1BD4052A">
      <w:numFmt w:val="bullet"/>
      <w:lvlText w:val="•"/>
      <w:lvlJc w:val="left"/>
      <w:pPr>
        <w:ind w:left="393" w:hanging="237"/>
      </w:pPr>
      <w:rPr>
        <w:rFonts w:ascii="Source Sans Pro" w:eastAsia="Source Sans Pro" w:hAnsi="Source Sans Pro" w:cs="Source Sans Pro" w:hint="default"/>
        <w:color w:val="231F20"/>
        <w:w w:val="103"/>
        <w:sz w:val="20"/>
        <w:szCs w:val="20"/>
      </w:rPr>
    </w:lvl>
    <w:lvl w:ilvl="1" w:tplc="7F1E00EC">
      <w:numFmt w:val="bullet"/>
      <w:lvlText w:val="•"/>
      <w:lvlJc w:val="left"/>
      <w:pPr>
        <w:ind w:left="791" w:hanging="237"/>
      </w:pPr>
      <w:rPr>
        <w:rFonts w:hint="default"/>
      </w:rPr>
    </w:lvl>
    <w:lvl w:ilvl="2" w:tplc="9ABE16CC">
      <w:numFmt w:val="bullet"/>
      <w:lvlText w:val="•"/>
      <w:lvlJc w:val="left"/>
      <w:pPr>
        <w:ind w:left="1182" w:hanging="237"/>
      </w:pPr>
      <w:rPr>
        <w:rFonts w:hint="default"/>
      </w:rPr>
    </w:lvl>
    <w:lvl w:ilvl="3" w:tplc="D47883FA">
      <w:numFmt w:val="bullet"/>
      <w:lvlText w:val="•"/>
      <w:lvlJc w:val="left"/>
      <w:pPr>
        <w:ind w:left="1574" w:hanging="237"/>
      </w:pPr>
      <w:rPr>
        <w:rFonts w:hint="default"/>
      </w:rPr>
    </w:lvl>
    <w:lvl w:ilvl="4" w:tplc="6CFECC76">
      <w:numFmt w:val="bullet"/>
      <w:lvlText w:val="•"/>
      <w:lvlJc w:val="left"/>
      <w:pPr>
        <w:ind w:left="1965" w:hanging="237"/>
      </w:pPr>
      <w:rPr>
        <w:rFonts w:hint="default"/>
      </w:rPr>
    </w:lvl>
    <w:lvl w:ilvl="5" w:tplc="88468B30">
      <w:numFmt w:val="bullet"/>
      <w:lvlText w:val="•"/>
      <w:lvlJc w:val="left"/>
      <w:pPr>
        <w:ind w:left="2357" w:hanging="237"/>
      </w:pPr>
      <w:rPr>
        <w:rFonts w:hint="default"/>
      </w:rPr>
    </w:lvl>
    <w:lvl w:ilvl="6" w:tplc="1D408C96">
      <w:numFmt w:val="bullet"/>
      <w:lvlText w:val="•"/>
      <w:lvlJc w:val="left"/>
      <w:pPr>
        <w:ind w:left="2748" w:hanging="237"/>
      </w:pPr>
      <w:rPr>
        <w:rFonts w:hint="default"/>
      </w:rPr>
    </w:lvl>
    <w:lvl w:ilvl="7" w:tplc="E2B4D4D2">
      <w:numFmt w:val="bullet"/>
      <w:lvlText w:val="•"/>
      <w:lvlJc w:val="left"/>
      <w:pPr>
        <w:ind w:left="3139" w:hanging="237"/>
      </w:pPr>
      <w:rPr>
        <w:rFonts w:hint="default"/>
      </w:rPr>
    </w:lvl>
    <w:lvl w:ilvl="8" w:tplc="0D283446">
      <w:numFmt w:val="bullet"/>
      <w:lvlText w:val="•"/>
      <w:lvlJc w:val="left"/>
      <w:pPr>
        <w:ind w:left="3531" w:hanging="23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63A86"/>
    <w:rsid w:val="00163A86"/>
    <w:rsid w:val="004A4664"/>
    <w:rsid w:val="00BB1B35"/>
    <w:rsid w:val="00D55DC9"/>
    <w:rsid w:val="00F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strokecolor="#4c3092"/>
    </o:shapedefaults>
    <o:shapelayout v:ext="edit">
      <o:idmap v:ext="edit" data="1"/>
    </o:shapelayout>
  </w:shapeDefaults>
  <w:decimalSymbol w:val="."/>
  <w:listSeparator w:val=","/>
  <w15:docId w15:val="{384871CB-B757-4941-AFD5-4A642D0C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Montserrat" w:eastAsia="Montserrat" w:hAnsi="Montserrat" w:cs="Montserrat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121"/>
      <w:ind w:left="323" w:right="38" w:hanging="223"/>
      <w:outlineLvl w:val="1"/>
    </w:pPr>
    <w:rPr>
      <w:rFonts w:ascii="Source Sans Pro Semibold" w:eastAsia="Source Sans Pro Semibold" w:hAnsi="Source Sans Pro Semibold" w:cs="Source Sans Pro Semibold"/>
      <w:sz w:val="29"/>
      <w:szCs w:val="29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Source Sans Pro Black" w:eastAsia="Source Sans Pro Black" w:hAnsi="Source Sans Pro Black" w:cs="Source Sans Pro Black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0" w:hanging="17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10"/>
      <w:ind w:left="270" w:hanging="1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83C69664.dotm</Template>
  <TotalTime>2</TotalTime>
  <Pages>2</Pages>
  <Words>802</Words>
  <Characters>4577</Characters>
  <Application>Microsoft Office Word</Application>
  <DocSecurity>0</DocSecurity>
  <Lines>38</Lines>
  <Paragraphs>10</Paragraphs>
  <ScaleCrop>false</ScaleCrop>
  <Company>ACT Government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Nadudvary, Bryce</cp:lastModifiedBy>
  <cp:revision>5</cp:revision>
  <dcterms:created xsi:type="dcterms:W3CDTF">2018-05-17T02:44:00Z</dcterms:created>
  <dcterms:modified xsi:type="dcterms:W3CDTF">2018-05-17T02:46:00Z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2018-05-17T00:00:00Z</vt:filetime>
  </property>
</Properties>
</file>