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A7" w:rsidRPr="001D72FF" w:rsidRDefault="009A67D0" w:rsidP="00D64EA7">
      <w:pPr>
        <w:jc w:val="right"/>
        <w:rPr>
          <w:sz w:val="56"/>
          <w:szCs w:val="56"/>
        </w:rPr>
      </w:pPr>
      <w:r>
        <w:rPr>
          <w:noProof/>
          <w:lang w:eastAsia="en-AU"/>
        </w:rPr>
        <w:drawing>
          <wp:inline distT="0" distB="0" distL="0" distR="0">
            <wp:extent cx="870585" cy="1060450"/>
            <wp:effectExtent l="19050" t="0" r="5715" b="0"/>
            <wp:docPr id="1" name="Picture 1" descr=" ACT Government Education and Training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CT Government Education and Training Directorate logo"/>
                    <pic:cNvPicPr>
                      <a:picLocks noChangeAspect="1" noChangeArrowheads="1"/>
                    </pic:cNvPicPr>
                  </pic:nvPicPr>
                  <pic:blipFill>
                    <a:blip r:embed="rId8">
                      <a:grayscl/>
                      <a:biLevel thresh="50000"/>
                    </a:blip>
                    <a:srcRect/>
                    <a:stretch>
                      <a:fillRect/>
                    </a:stretch>
                  </pic:blipFill>
                  <pic:spPr bwMode="auto">
                    <a:xfrm>
                      <a:off x="0" y="0"/>
                      <a:ext cx="870585" cy="1060450"/>
                    </a:xfrm>
                    <a:prstGeom prst="rect">
                      <a:avLst/>
                    </a:prstGeom>
                    <a:noFill/>
                    <a:ln w="9525">
                      <a:noFill/>
                      <a:miter lim="800000"/>
                      <a:headEnd/>
                      <a:tailEnd/>
                    </a:ln>
                  </pic:spPr>
                </pic:pic>
              </a:graphicData>
            </a:graphic>
          </wp:inline>
        </w:drawing>
      </w:r>
    </w:p>
    <w:p w:rsidR="00E40D03" w:rsidRPr="001D72FF" w:rsidRDefault="00E40D03" w:rsidP="00E40D03">
      <w:pPr>
        <w:spacing w:after="0"/>
        <w:ind w:left="7679" w:right="-20"/>
        <w:rPr>
          <w:rFonts w:ascii="Times New Roman" w:hAnsi="Times New Roman" w:cs="Times New Roman"/>
          <w:szCs w:val="20"/>
        </w:rPr>
      </w:pPr>
    </w:p>
    <w:p w:rsidR="00E40D03" w:rsidRPr="001D72FF" w:rsidRDefault="00E40D03" w:rsidP="00E40D03">
      <w:pPr>
        <w:spacing w:before="11" w:after="0" w:line="220" w:lineRule="exact"/>
      </w:pPr>
    </w:p>
    <w:p w:rsidR="00E40D03" w:rsidRPr="001D72FF" w:rsidRDefault="00E40D03" w:rsidP="008B5422">
      <w:pPr>
        <w:pStyle w:val="Heading1"/>
        <w:jc w:val="right"/>
        <w:rPr>
          <w:rFonts w:eastAsia="Swis721 BT"/>
          <w:color w:val="auto"/>
          <w:spacing w:val="-22"/>
          <w:w w:val="85"/>
          <w:sz w:val="72"/>
          <w:szCs w:val="72"/>
        </w:rPr>
      </w:pPr>
      <w:r w:rsidRPr="001D72FF">
        <w:rPr>
          <w:rFonts w:eastAsia="Swis721 BT"/>
          <w:color w:val="auto"/>
          <w:w w:val="83"/>
          <w:sz w:val="72"/>
          <w:szCs w:val="72"/>
        </w:rPr>
        <w:t>ACT</w:t>
      </w:r>
      <w:r w:rsidRPr="001D72FF">
        <w:rPr>
          <w:rFonts w:eastAsia="Swis721 BT"/>
          <w:color w:val="auto"/>
          <w:spacing w:val="-39"/>
          <w:w w:val="83"/>
          <w:sz w:val="72"/>
          <w:szCs w:val="72"/>
        </w:rPr>
        <w:t xml:space="preserve"> </w:t>
      </w:r>
      <w:r w:rsidRPr="001D72FF">
        <w:rPr>
          <w:rFonts w:eastAsia="Swis721 BT"/>
          <w:color w:val="auto"/>
          <w:w w:val="83"/>
          <w:sz w:val="72"/>
          <w:szCs w:val="72"/>
        </w:rPr>
        <w:t>School</w:t>
      </w:r>
      <w:r w:rsidRPr="001D72FF">
        <w:rPr>
          <w:rFonts w:eastAsia="Swis721 BT"/>
          <w:color w:val="auto"/>
          <w:spacing w:val="10"/>
          <w:w w:val="83"/>
          <w:sz w:val="72"/>
          <w:szCs w:val="72"/>
        </w:rPr>
        <w:t xml:space="preserve"> C</w:t>
      </w:r>
      <w:r w:rsidRPr="001D72FF">
        <w:rPr>
          <w:rFonts w:eastAsia="Swis721 BT"/>
          <w:color w:val="auto"/>
          <w:spacing w:val="-18"/>
          <w:w w:val="84"/>
          <w:sz w:val="72"/>
          <w:szCs w:val="72"/>
        </w:rPr>
        <w:t xml:space="preserve">ensus  </w:t>
      </w:r>
      <w:r w:rsidRPr="001D72FF">
        <w:rPr>
          <w:rFonts w:eastAsia="Swis721 BT"/>
          <w:color w:val="auto"/>
          <w:spacing w:val="-18"/>
          <w:w w:val="84"/>
          <w:sz w:val="72"/>
          <w:szCs w:val="72"/>
        </w:rPr>
        <w:br/>
        <w:t xml:space="preserve"> </w:t>
      </w:r>
      <w:r w:rsidRPr="001D72FF">
        <w:rPr>
          <w:rFonts w:eastAsia="Swis721 BT"/>
          <w:color w:val="auto"/>
          <w:spacing w:val="-17"/>
          <w:w w:val="76"/>
          <w:sz w:val="72"/>
          <w:szCs w:val="72"/>
        </w:rPr>
        <w:t>Augus</w:t>
      </w:r>
      <w:r w:rsidRPr="001D72FF">
        <w:rPr>
          <w:rFonts w:eastAsia="Swis721 BT"/>
          <w:color w:val="auto"/>
          <w:w w:val="76"/>
          <w:sz w:val="72"/>
          <w:szCs w:val="72"/>
        </w:rPr>
        <w:t>t</w:t>
      </w:r>
      <w:r w:rsidRPr="001D72FF">
        <w:rPr>
          <w:rFonts w:eastAsia="Swis721 BT"/>
          <w:color w:val="auto"/>
          <w:spacing w:val="-6"/>
          <w:w w:val="76"/>
          <w:sz w:val="72"/>
          <w:szCs w:val="72"/>
        </w:rPr>
        <w:t xml:space="preserve"> </w:t>
      </w:r>
      <w:r w:rsidRPr="001D72FF">
        <w:rPr>
          <w:rFonts w:eastAsia="Swis721 BT"/>
          <w:color w:val="auto"/>
          <w:spacing w:val="-22"/>
          <w:w w:val="85"/>
          <w:sz w:val="72"/>
          <w:szCs w:val="72"/>
        </w:rPr>
        <w:t>201</w:t>
      </w:r>
      <w:r w:rsidR="001D72FF" w:rsidRPr="001D72FF">
        <w:rPr>
          <w:rFonts w:eastAsia="Swis721 BT"/>
          <w:color w:val="auto"/>
          <w:spacing w:val="-22"/>
          <w:w w:val="85"/>
          <w:sz w:val="72"/>
          <w:szCs w:val="72"/>
        </w:rPr>
        <w:t>3</w:t>
      </w:r>
    </w:p>
    <w:p w:rsidR="00E40D03" w:rsidRPr="001D72FF" w:rsidRDefault="00E40D03" w:rsidP="00E40D03">
      <w:pPr>
        <w:spacing w:after="0" w:line="793" w:lineRule="exact"/>
        <w:ind w:left="2062" w:right="-58"/>
        <w:rPr>
          <w:rFonts w:eastAsia="Swis721 BT" w:cs="Calibri"/>
          <w:sz w:val="72"/>
          <w:szCs w:val="72"/>
        </w:rPr>
      </w:pPr>
    </w:p>
    <w:p w:rsidR="00E40D03" w:rsidRPr="001D72FF" w:rsidRDefault="00E40D03" w:rsidP="00E40D03">
      <w:pPr>
        <w:spacing w:after="0" w:line="200" w:lineRule="exact"/>
        <w:rPr>
          <w:szCs w:val="20"/>
        </w:rPr>
      </w:pPr>
    </w:p>
    <w:p w:rsidR="00E40D03" w:rsidRPr="001D72FF" w:rsidRDefault="00E40D03" w:rsidP="00E40D03">
      <w:pPr>
        <w:spacing w:after="0" w:line="200" w:lineRule="exact"/>
        <w:rPr>
          <w:szCs w:val="20"/>
        </w:rPr>
      </w:pPr>
    </w:p>
    <w:p w:rsidR="00E40D03" w:rsidRPr="001D72FF" w:rsidRDefault="00E40D03" w:rsidP="00E40D03">
      <w:pPr>
        <w:spacing w:before="6" w:after="0" w:line="280" w:lineRule="exact"/>
        <w:rPr>
          <w:sz w:val="28"/>
          <w:szCs w:val="28"/>
        </w:rPr>
      </w:pPr>
    </w:p>
    <w:p w:rsidR="00D64EA7" w:rsidRPr="001D72FF" w:rsidRDefault="00D64EA7" w:rsidP="00D64EA7">
      <w:pPr>
        <w:jc w:val="right"/>
        <w:rPr>
          <w:sz w:val="56"/>
          <w:szCs w:val="56"/>
        </w:rPr>
      </w:pPr>
    </w:p>
    <w:p w:rsidR="00D64EA7" w:rsidRPr="001D72FF" w:rsidRDefault="00D64EA7" w:rsidP="00D64EA7">
      <w:pPr>
        <w:jc w:val="right"/>
        <w:rPr>
          <w:sz w:val="56"/>
          <w:szCs w:val="56"/>
        </w:rPr>
      </w:pPr>
    </w:p>
    <w:p w:rsidR="00D64EA7" w:rsidRPr="001D72FF" w:rsidRDefault="00D64EA7" w:rsidP="00D64EA7">
      <w:pPr>
        <w:jc w:val="right"/>
        <w:rPr>
          <w:sz w:val="56"/>
          <w:szCs w:val="56"/>
        </w:rPr>
      </w:pPr>
    </w:p>
    <w:p w:rsidR="00E66E7F" w:rsidRPr="001D72FF" w:rsidRDefault="00E66E7F" w:rsidP="00D64EA7">
      <w:pPr>
        <w:jc w:val="right"/>
        <w:rPr>
          <w:sz w:val="48"/>
          <w:szCs w:val="48"/>
        </w:rPr>
      </w:pPr>
    </w:p>
    <w:p w:rsidR="00AF2762" w:rsidRPr="001D72FF" w:rsidRDefault="00AF2762" w:rsidP="00AF2762">
      <w:pPr>
        <w:pStyle w:val="Heading2"/>
        <w:rPr>
          <w:color w:val="auto"/>
        </w:rPr>
      </w:pPr>
      <w:r w:rsidRPr="001D72FF">
        <w:rPr>
          <w:color w:val="auto"/>
        </w:rPr>
        <w:t xml:space="preserve">This publication provides information on students enrolled in ACT schools at </w:t>
      </w:r>
    </w:p>
    <w:p w:rsidR="00AF2762" w:rsidRPr="001D72FF" w:rsidRDefault="00AF2762" w:rsidP="00AF2762">
      <w:pPr>
        <w:pStyle w:val="Heading2"/>
        <w:rPr>
          <w:color w:val="auto"/>
        </w:rPr>
      </w:pPr>
      <w:r w:rsidRPr="001D72FF">
        <w:rPr>
          <w:color w:val="auto"/>
        </w:rPr>
        <w:t>2 August 2013.</w:t>
      </w:r>
    </w:p>
    <w:p w:rsidR="00291BAE" w:rsidRPr="001D72FF" w:rsidRDefault="00E40D03" w:rsidP="00240DBC">
      <w:pPr>
        <w:pStyle w:val="Heading3"/>
      </w:pPr>
      <w:r w:rsidRPr="001D72FF">
        <w:br w:type="page"/>
      </w:r>
      <w:r w:rsidR="00291BAE" w:rsidRPr="001D72FF">
        <w:lastRenderedPageBreak/>
        <w:t>Introduction</w:t>
      </w:r>
    </w:p>
    <w:p w:rsidR="00291BAE" w:rsidRPr="001D72FF" w:rsidRDefault="00291BAE">
      <w:pPr>
        <w:rPr>
          <w:rFonts w:cs="Calibri"/>
        </w:rPr>
      </w:pPr>
      <w:r w:rsidRPr="001D72FF">
        <w:rPr>
          <w:rFonts w:cs="Calibri"/>
        </w:rPr>
        <w:t>This publication presents the results from the ACT Public Sch</w:t>
      </w:r>
      <w:r w:rsidR="0011330A" w:rsidRPr="001D72FF">
        <w:rPr>
          <w:rFonts w:cs="Calibri"/>
        </w:rPr>
        <w:t>ool Census conducted on Friday </w:t>
      </w:r>
      <w:r w:rsidR="00AF2762">
        <w:rPr>
          <w:rFonts w:cs="Calibri"/>
        </w:rPr>
        <w:t>2</w:t>
      </w:r>
      <w:r w:rsidR="0011330A" w:rsidRPr="001D72FF">
        <w:rPr>
          <w:rFonts w:cs="Calibri"/>
        </w:rPr>
        <w:t> August 201</w:t>
      </w:r>
      <w:r w:rsidR="00AF2762">
        <w:rPr>
          <w:rFonts w:cs="Calibri"/>
        </w:rPr>
        <w:t>3</w:t>
      </w:r>
      <w:r w:rsidRPr="001D72FF">
        <w:rPr>
          <w:rFonts w:cs="Calibri"/>
        </w:rPr>
        <w:t>. Unlike the February ACT School Census, which includes all ACT schools, the August census conducted by the Directorate covers ACT public schools only.</w:t>
      </w:r>
    </w:p>
    <w:p w:rsidR="00291BAE" w:rsidRDefault="00291BAE">
      <w:pPr>
        <w:rPr>
          <w:rFonts w:cs="Calibri"/>
        </w:rPr>
      </w:pPr>
      <w:r w:rsidRPr="001D72FF">
        <w:rPr>
          <w:rFonts w:cs="Calibri"/>
        </w:rPr>
        <w:t>This publication also presents information on the number of enrolments of students of school age who undertook school equivalent courses through home education or the Canberra Institute of Technology.</w:t>
      </w:r>
    </w:p>
    <w:p w:rsidR="00B72CDB" w:rsidRPr="001D72FF" w:rsidRDefault="00B72CDB" w:rsidP="00B72CDB">
      <w:pPr>
        <w:pStyle w:val="Heading3"/>
      </w:pPr>
      <w:r w:rsidRPr="001D72FF">
        <w:t>Non-school education</w:t>
      </w:r>
    </w:p>
    <w:p w:rsidR="00B72CDB" w:rsidRPr="001D72FF" w:rsidRDefault="00B72CDB" w:rsidP="00B72CDB">
      <w:pPr>
        <w:rPr>
          <w:rFonts w:cs="Calibri"/>
        </w:rPr>
      </w:pPr>
      <w:r w:rsidRPr="001D72FF">
        <w:rPr>
          <w:rFonts w:cs="Calibri"/>
        </w:rPr>
        <w:t>It is recognised that there are alternative educational pathways for students to undertake school level courses other than by attending an ACT public or non-government school.  For students residing in the ACT as at August 201</w:t>
      </w:r>
      <w:r>
        <w:rPr>
          <w:rFonts w:cs="Calibri"/>
        </w:rPr>
        <w:t>3</w:t>
      </w:r>
      <w:r w:rsidRPr="001D72FF">
        <w:rPr>
          <w:rFonts w:cs="Calibri"/>
        </w:rPr>
        <w:t xml:space="preserve">, </w:t>
      </w:r>
      <w:r>
        <w:rPr>
          <w:rFonts w:cs="Calibri"/>
        </w:rPr>
        <w:t>176</w:t>
      </w:r>
      <w:r w:rsidRPr="001D72FF">
        <w:rPr>
          <w:rFonts w:cs="Calibri"/>
        </w:rPr>
        <w:t xml:space="preserve"> were home educated.  In addition, a further 547</w:t>
      </w:r>
      <w:r>
        <w:rPr>
          <w:rFonts w:cs="Calibri"/>
        </w:rPr>
        <w:t xml:space="preserve"> </w:t>
      </w:r>
      <w:r w:rsidRPr="001D72FF">
        <w:rPr>
          <w:rFonts w:cs="Calibri"/>
        </w:rPr>
        <w:t>students, who were of school age, undertook school equivalent courses at the Canberra Institute of Technology.</w:t>
      </w:r>
    </w:p>
    <w:p w:rsidR="00291BAE" w:rsidRPr="006F5D30" w:rsidRDefault="0011330A" w:rsidP="00D02BFD">
      <w:pPr>
        <w:pStyle w:val="Heading3"/>
      </w:pPr>
      <w:r w:rsidRPr="001D72FF">
        <w:t>Student enrolments</w:t>
      </w:r>
      <w:r w:rsidR="00C8671F" w:rsidRPr="001D72FF">
        <w:t>,</w:t>
      </w:r>
      <w:r w:rsidRPr="001D72FF">
        <w:t xml:space="preserve"> </w:t>
      </w:r>
      <w:r w:rsidR="00AF2762" w:rsidRPr="001D72FF">
        <w:t>2</w:t>
      </w:r>
      <w:r w:rsidR="00AF2762" w:rsidRPr="006F5D30">
        <w:t xml:space="preserve">009 </w:t>
      </w:r>
      <w:r w:rsidRPr="006F5D30">
        <w:t xml:space="preserve">to </w:t>
      </w:r>
      <w:r w:rsidR="00AF2762" w:rsidRPr="006F5D30">
        <w:t>2013</w:t>
      </w:r>
    </w:p>
    <w:p w:rsidR="00291BAE" w:rsidRPr="001D72FF" w:rsidRDefault="00291BAE" w:rsidP="00D148D5">
      <w:pPr>
        <w:tabs>
          <w:tab w:val="left" w:pos="8647"/>
        </w:tabs>
        <w:rPr>
          <w:rFonts w:cs="Calibri"/>
        </w:rPr>
      </w:pPr>
      <w:r w:rsidRPr="006F5D30">
        <w:rPr>
          <w:rFonts w:cs="Calibri"/>
        </w:rPr>
        <w:t>In Au</w:t>
      </w:r>
      <w:r w:rsidR="0011330A" w:rsidRPr="006F5D30">
        <w:rPr>
          <w:rFonts w:cs="Calibri"/>
        </w:rPr>
        <w:t xml:space="preserve">gust </w:t>
      </w:r>
      <w:r w:rsidR="00AF2762" w:rsidRPr="006F5D30">
        <w:rPr>
          <w:rFonts w:cs="Calibri"/>
        </w:rPr>
        <w:t>2013</w:t>
      </w:r>
      <w:r w:rsidRPr="006F5D30">
        <w:rPr>
          <w:rFonts w:cs="Calibri"/>
        </w:rPr>
        <w:t>, there were</w:t>
      </w:r>
      <w:r w:rsidR="0011330A" w:rsidRPr="006F5D30">
        <w:rPr>
          <w:rFonts w:cs="Calibri"/>
        </w:rPr>
        <w:t xml:space="preserve"> </w:t>
      </w:r>
      <w:r w:rsidR="00443A6D" w:rsidRPr="006F5D30">
        <w:rPr>
          <w:rFonts w:cs="Calibri"/>
        </w:rPr>
        <w:t>41,047</w:t>
      </w:r>
      <w:r w:rsidR="0011330A" w:rsidRPr="006F5D30">
        <w:rPr>
          <w:rFonts w:cs="Calibri"/>
        </w:rPr>
        <w:t xml:space="preserve"> </w:t>
      </w:r>
      <w:r w:rsidRPr="006F5D30">
        <w:rPr>
          <w:rFonts w:cs="Calibri"/>
        </w:rPr>
        <w:t>enrolments in ACT public schools, up by</w:t>
      </w:r>
      <w:r w:rsidR="00426E6C" w:rsidRPr="006F5D30">
        <w:rPr>
          <w:rFonts w:cs="Calibri"/>
        </w:rPr>
        <w:t xml:space="preserve"> </w:t>
      </w:r>
      <w:r w:rsidR="00701F7B" w:rsidRPr="006F5D30">
        <w:rPr>
          <w:rFonts w:cs="Calibri"/>
        </w:rPr>
        <w:t>921</w:t>
      </w:r>
      <w:r w:rsidRPr="006F5D30">
        <w:rPr>
          <w:rFonts w:cs="Calibri"/>
        </w:rPr>
        <w:t xml:space="preserve"> </w:t>
      </w:r>
      <w:r w:rsidR="00676279" w:rsidRPr="006F5D30">
        <w:rPr>
          <w:rFonts w:cs="Calibri"/>
        </w:rPr>
        <w:t>(2.3</w:t>
      </w:r>
      <w:r w:rsidR="00AE7747">
        <w:rPr>
          <w:rFonts w:cs="Calibri"/>
        </w:rPr>
        <w:t xml:space="preserve"> percent</w:t>
      </w:r>
      <w:r w:rsidR="00676279" w:rsidRPr="006F5D30">
        <w:rPr>
          <w:rFonts w:cs="Calibri"/>
        </w:rPr>
        <w:t>)</w:t>
      </w:r>
      <w:r w:rsidR="00676279">
        <w:rPr>
          <w:rFonts w:cs="Calibri"/>
        </w:rPr>
        <w:t xml:space="preserve"> </w:t>
      </w:r>
      <w:r w:rsidR="00426E6C" w:rsidRPr="006F5D30">
        <w:rPr>
          <w:rFonts w:cs="Calibri"/>
        </w:rPr>
        <w:t>enrolments</w:t>
      </w:r>
      <w:r w:rsidR="000E1C28" w:rsidRPr="006F5D30">
        <w:rPr>
          <w:rFonts w:cs="Calibri"/>
        </w:rPr>
        <w:t xml:space="preserve"> </w:t>
      </w:r>
      <w:r w:rsidR="0011330A" w:rsidRPr="006F5D30">
        <w:rPr>
          <w:rFonts w:cs="Calibri"/>
        </w:rPr>
        <w:t xml:space="preserve">from August </w:t>
      </w:r>
      <w:r w:rsidR="00701F7B" w:rsidRPr="006F5D30">
        <w:rPr>
          <w:rFonts w:cs="Calibri"/>
        </w:rPr>
        <w:t>201</w:t>
      </w:r>
      <w:r w:rsidR="00CA0CD7" w:rsidRPr="006F5D30">
        <w:rPr>
          <w:rFonts w:cs="Calibri"/>
        </w:rPr>
        <w:t>2</w:t>
      </w:r>
      <w:r w:rsidR="00701F7B" w:rsidRPr="006F5D30">
        <w:rPr>
          <w:rFonts w:cs="Calibri"/>
        </w:rPr>
        <w:t xml:space="preserve"> </w:t>
      </w:r>
      <w:r w:rsidRPr="006F5D30">
        <w:rPr>
          <w:rFonts w:cs="Calibri"/>
        </w:rPr>
        <w:t>(Table 1). The increase in total pu</w:t>
      </w:r>
      <w:r w:rsidR="00C8671F" w:rsidRPr="006F5D30">
        <w:rPr>
          <w:rFonts w:cs="Calibri"/>
        </w:rPr>
        <w:t>blic school enrolments continued</w:t>
      </w:r>
      <w:r w:rsidRPr="006F5D30">
        <w:rPr>
          <w:rFonts w:cs="Calibri"/>
        </w:rPr>
        <w:t xml:space="preserve"> the trend </w:t>
      </w:r>
      <w:r w:rsidR="00676279">
        <w:rPr>
          <w:rFonts w:cs="Calibri"/>
        </w:rPr>
        <w:t>for</w:t>
      </w:r>
      <w:r w:rsidRPr="001D72FF">
        <w:rPr>
          <w:rFonts w:cs="Calibri"/>
        </w:rPr>
        <w:t xml:space="preserve"> the </w:t>
      </w:r>
      <w:r w:rsidR="00A077A2">
        <w:rPr>
          <w:rFonts w:cs="Calibri"/>
        </w:rPr>
        <w:t>fifth</w:t>
      </w:r>
      <w:r w:rsidR="00A077A2" w:rsidRPr="001D72FF">
        <w:rPr>
          <w:rFonts w:cs="Calibri"/>
        </w:rPr>
        <w:t xml:space="preserve"> </w:t>
      </w:r>
      <w:r w:rsidRPr="001D72FF">
        <w:rPr>
          <w:rFonts w:cs="Calibri"/>
        </w:rPr>
        <w:t>consecutive year</w:t>
      </w:r>
      <w:r w:rsidR="00850CDA">
        <w:rPr>
          <w:rFonts w:cs="Calibri"/>
        </w:rPr>
        <w:t>.</w:t>
      </w:r>
      <w:r w:rsidR="00676279">
        <w:rPr>
          <w:rFonts w:cs="Calibri"/>
        </w:rPr>
        <w:t xml:space="preserve"> </w:t>
      </w:r>
      <w:r w:rsidR="00C8671F" w:rsidRPr="001D72FF">
        <w:rPr>
          <w:rFonts w:cs="Calibri"/>
        </w:rPr>
        <w:t>This contrasted</w:t>
      </w:r>
      <w:r w:rsidRPr="001D72FF">
        <w:rPr>
          <w:rFonts w:cs="Calibri"/>
        </w:rPr>
        <w:t xml:space="preserve"> with the previous 10 years of decreasing public school enrolments.</w:t>
      </w:r>
    </w:p>
    <w:p w:rsidR="00291BAE" w:rsidRPr="001D72FF" w:rsidRDefault="00291BAE">
      <w:pPr>
        <w:rPr>
          <w:rFonts w:cs="Calibri"/>
        </w:rPr>
      </w:pPr>
      <w:r w:rsidRPr="001D72FF">
        <w:rPr>
          <w:rFonts w:cs="Calibri"/>
        </w:rPr>
        <w:t xml:space="preserve">Primary schools, </w:t>
      </w:r>
      <w:r w:rsidR="00426E6C" w:rsidRPr="001D72FF">
        <w:rPr>
          <w:rFonts w:cs="Calibri"/>
        </w:rPr>
        <w:t>high schools</w:t>
      </w:r>
      <w:r w:rsidRPr="001D72FF">
        <w:rPr>
          <w:rFonts w:cs="Calibri"/>
        </w:rPr>
        <w:t xml:space="preserve"> and specialist sc</w:t>
      </w:r>
      <w:r w:rsidR="0011330A" w:rsidRPr="001D72FF">
        <w:rPr>
          <w:rFonts w:cs="Calibri"/>
        </w:rPr>
        <w:t>hools show</w:t>
      </w:r>
      <w:r w:rsidR="00426E6C" w:rsidRPr="001D72FF">
        <w:rPr>
          <w:rFonts w:cs="Calibri"/>
        </w:rPr>
        <w:t xml:space="preserve">ed an increase in </w:t>
      </w:r>
      <w:r w:rsidR="00A077A2" w:rsidRPr="001D72FF">
        <w:rPr>
          <w:rFonts w:cs="Calibri"/>
        </w:rPr>
        <w:t>201</w:t>
      </w:r>
      <w:r w:rsidR="00A077A2">
        <w:rPr>
          <w:rFonts w:cs="Calibri"/>
        </w:rPr>
        <w:t>3</w:t>
      </w:r>
      <w:r w:rsidR="00A077A2" w:rsidRPr="001D72FF">
        <w:rPr>
          <w:rFonts w:cs="Calibri"/>
        </w:rPr>
        <w:t xml:space="preserve"> </w:t>
      </w:r>
      <w:r w:rsidR="00426E6C" w:rsidRPr="001D72FF">
        <w:rPr>
          <w:rFonts w:cs="Calibri"/>
        </w:rPr>
        <w:t xml:space="preserve">from </w:t>
      </w:r>
      <w:r w:rsidR="00A077A2" w:rsidRPr="001D72FF">
        <w:rPr>
          <w:rFonts w:cs="Calibri"/>
        </w:rPr>
        <w:t>201</w:t>
      </w:r>
      <w:r w:rsidR="00A077A2">
        <w:rPr>
          <w:rFonts w:cs="Calibri"/>
        </w:rPr>
        <w:t>2</w:t>
      </w:r>
      <w:r w:rsidRPr="001D72FF">
        <w:rPr>
          <w:rFonts w:cs="Calibri"/>
        </w:rPr>
        <w:t xml:space="preserve">. Primary school enrolments increased by </w:t>
      </w:r>
      <w:r w:rsidR="00A077A2">
        <w:rPr>
          <w:rFonts w:cs="Calibri"/>
        </w:rPr>
        <w:t xml:space="preserve">752 </w:t>
      </w:r>
      <w:r w:rsidR="00426E6C" w:rsidRPr="001D72FF">
        <w:rPr>
          <w:rFonts w:cs="Calibri"/>
        </w:rPr>
        <w:t>(3.</w:t>
      </w:r>
      <w:r w:rsidR="00FB2229">
        <w:rPr>
          <w:rFonts w:cs="Calibri"/>
        </w:rPr>
        <w:t>1</w:t>
      </w:r>
      <w:r w:rsidR="00AE7747">
        <w:rPr>
          <w:rFonts w:cs="Calibri"/>
        </w:rPr>
        <w:t xml:space="preserve"> percent</w:t>
      </w:r>
      <w:r w:rsidRPr="001D72FF">
        <w:rPr>
          <w:rFonts w:cs="Calibri"/>
        </w:rPr>
        <w:t xml:space="preserve">), high school enrolments </w:t>
      </w:r>
      <w:r w:rsidR="00426E6C" w:rsidRPr="001D72FF">
        <w:rPr>
          <w:rFonts w:cs="Calibri"/>
        </w:rPr>
        <w:t>increased</w:t>
      </w:r>
      <w:r w:rsidRPr="001D72FF">
        <w:rPr>
          <w:rFonts w:cs="Calibri"/>
        </w:rPr>
        <w:t xml:space="preserve"> by </w:t>
      </w:r>
      <w:r w:rsidR="00AE7747">
        <w:rPr>
          <w:rFonts w:cs="Calibri"/>
        </w:rPr>
        <w:br/>
      </w:r>
      <w:r w:rsidR="00240DBC">
        <w:rPr>
          <w:rFonts w:cs="Calibri"/>
        </w:rPr>
        <w:t>175</w:t>
      </w:r>
      <w:r w:rsidR="00240DBC" w:rsidRPr="001D72FF">
        <w:rPr>
          <w:rFonts w:cs="Calibri"/>
        </w:rPr>
        <w:t xml:space="preserve"> </w:t>
      </w:r>
      <w:r w:rsidR="00426E6C" w:rsidRPr="001D72FF">
        <w:rPr>
          <w:rFonts w:cs="Calibri"/>
        </w:rPr>
        <w:t>(</w:t>
      </w:r>
      <w:r w:rsidR="00240DBC">
        <w:rPr>
          <w:rFonts w:cs="Calibri"/>
        </w:rPr>
        <w:t>1.8</w:t>
      </w:r>
      <w:r w:rsidR="00AE7747">
        <w:rPr>
          <w:rFonts w:cs="Calibri"/>
        </w:rPr>
        <w:t xml:space="preserve"> percent</w:t>
      </w:r>
      <w:r w:rsidRPr="001D72FF">
        <w:rPr>
          <w:rFonts w:cs="Calibri"/>
        </w:rPr>
        <w:t xml:space="preserve">), </w:t>
      </w:r>
      <w:r w:rsidR="00FB2229" w:rsidRPr="00FB2229">
        <w:rPr>
          <w:rFonts w:cs="Calibri"/>
        </w:rPr>
        <w:t xml:space="preserve">a decrease of </w:t>
      </w:r>
      <w:r w:rsidR="00FB2229">
        <w:rPr>
          <w:rFonts w:cs="Calibri"/>
        </w:rPr>
        <w:t>20 (-0.3</w:t>
      </w:r>
      <w:r w:rsidR="00AE7747">
        <w:rPr>
          <w:rFonts w:cs="Calibri"/>
        </w:rPr>
        <w:t xml:space="preserve"> percent</w:t>
      </w:r>
      <w:r w:rsidR="00FB2229" w:rsidRPr="00FB2229">
        <w:rPr>
          <w:rFonts w:cs="Calibri"/>
        </w:rPr>
        <w:t>) enrolments in colleges</w:t>
      </w:r>
      <w:r w:rsidRPr="001D72FF">
        <w:rPr>
          <w:rFonts w:cs="Calibri"/>
        </w:rPr>
        <w:t xml:space="preserve"> and specialist school enrolments increased by </w:t>
      </w:r>
      <w:r w:rsidR="00FB2229">
        <w:rPr>
          <w:rFonts w:cs="Calibri"/>
        </w:rPr>
        <w:t>14</w:t>
      </w:r>
      <w:r w:rsidR="00FB2229" w:rsidRPr="001D72FF">
        <w:rPr>
          <w:rFonts w:cs="Calibri"/>
        </w:rPr>
        <w:t xml:space="preserve"> </w:t>
      </w:r>
      <w:r w:rsidR="00426E6C" w:rsidRPr="001D72FF">
        <w:rPr>
          <w:rFonts w:cs="Calibri"/>
        </w:rPr>
        <w:t>(</w:t>
      </w:r>
      <w:r w:rsidR="00FB2229">
        <w:rPr>
          <w:rFonts w:cs="Calibri"/>
        </w:rPr>
        <w:t>3.3</w:t>
      </w:r>
      <w:r w:rsidR="00AE7747">
        <w:rPr>
          <w:rFonts w:cs="Calibri"/>
        </w:rPr>
        <w:t xml:space="preserve"> percent</w:t>
      </w:r>
      <w:r w:rsidRPr="001D72FF">
        <w:rPr>
          <w:rFonts w:cs="Calibri"/>
        </w:rPr>
        <w:t>).</w:t>
      </w:r>
    </w:p>
    <w:p w:rsidR="00291BAE" w:rsidRPr="001D72FF" w:rsidRDefault="00291BAE">
      <w:pPr>
        <w:rPr>
          <w:rFonts w:cs="Calibri"/>
        </w:rPr>
      </w:pPr>
      <w:r w:rsidRPr="001D72FF">
        <w:rPr>
          <w:rFonts w:cs="Calibri"/>
        </w:rPr>
        <w:t>When measured over the longer term, total enrolments</w:t>
      </w:r>
      <w:r w:rsidR="00676279">
        <w:rPr>
          <w:rFonts w:cs="Calibri"/>
        </w:rPr>
        <w:t xml:space="preserve"> have</w:t>
      </w:r>
      <w:r w:rsidRPr="001D72FF">
        <w:rPr>
          <w:rFonts w:cs="Calibri"/>
        </w:rPr>
        <w:t xml:space="preserve"> increased by </w:t>
      </w:r>
      <w:r w:rsidR="007B08BC">
        <w:rPr>
          <w:rFonts w:cs="Calibri"/>
        </w:rPr>
        <w:t>2</w:t>
      </w:r>
      <w:r w:rsidR="009C6826">
        <w:rPr>
          <w:rFonts w:cs="Calibri"/>
        </w:rPr>
        <w:t>,678</w:t>
      </w:r>
      <w:r w:rsidR="00426E6C" w:rsidRPr="001D72FF">
        <w:rPr>
          <w:rFonts w:cs="Calibri"/>
        </w:rPr>
        <w:t xml:space="preserve"> (</w:t>
      </w:r>
      <w:r w:rsidR="009C6826">
        <w:rPr>
          <w:rFonts w:cs="Calibri"/>
        </w:rPr>
        <w:t>7.0</w:t>
      </w:r>
      <w:r w:rsidR="00AE7747">
        <w:rPr>
          <w:rFonts w:cs="Calibri"/>
        </w:rPr>
        <w:t xml:space="preserve"> percent</w:t>
      </w:r>
      <w:r w:rsidRPr="001D72FF">
        <w:rPr>
          <w:rFonts w:cs="Calibri"/>
        </w:rPr>
        <w:t>)</w:t>
      </w:r>
      <w:r w:rsidR="00864929" w:rsidRPr="001D72FF">
        <w:rPr>
          <w:rFonts w:cs="Calibri"/>
        </w:rPr>
        <w:t xml:space="preserve"> since August </w:t>
      </w:r>
      <w:r w:rsidR="00163535" w:rsidRPr="001D72FF">
        <w:rPr>
          <w:rFonts w:cs="Calibri"/>
        </w:rPr>
        <w:t>200</w:t>
      </w:r>
      <w:r w:rsidR="00163535">
        <w:rPr>
          <w:rFonts w:cs="Calibri"/>
        </w:rPr>
        <w:t>9</w:t>
      </w:r>
      <w:r w:rsidRPr="001D72FF">
        <w:rPr>
          <w:rFonts w:cs="Calibri"/>
        </w:rPr>
        <w:t>.</w:t>
      </w:r>
    </w:p>
    <w:p w:rsidR="00291BAE" w:rsidRPr="001D72FF" w:rsidRDefault="0011330A">
      <w:pPr>
        <w:rPr>
          <w:rFonts w:cs="Calibri"/>
        </w:rPr>
      </w:pPr>
      <w:r w:rsidRPr="006F5D30">
        <w:rPr>
          <w:rFonts w:cs="Calibri"/>
        </w:rPr>
        <w:t xml:space="preserve">In August </w:t>
      </w:r>
      <w:r w:rsidR="009C6826" w:rsidRPr="006F5D30">
        <w:rPr>
          <w:rFonts w:cs="Calibri"/>
        </w:rPr>
        <w:t>2013</w:t>
      </w:r>
      <w:r w:rsidR="00426E6C" w:rsidRPr="006F5D30">
        <w:rPr>
          <w:rFonts w:cs="Calibri"/>
        </w:rPr>
        <w:t>,</w:t>
      </w:r>
      <w:r w:rsidR="00291BAE" w:rsidRPr="006F5D30">
        <w:rPr>
          <w:rFonts w:cs="Calibri"/>
        </w:rPr>
        <w:t xml:space="preserve"> </w:t>
      </w:r>
      <w:r w:rsidR="00426E6C" w:rsidRPr="006F5D30">
        <w:rPr>
          <w:rFonts w:cs="Calibri"/>
        </w:rPr>
        <w:t>60.</w:t>
      </w:r>
      <w:r w:rsidR="009C6826" w:rsidRPr="006F5D30">
        <w:rPr>
          <w:rFonts w:cs="Calibri"/>
        </w:rPr>
        <w:t>9</w:t>
      </w:r>
      <w:r w:rsidR="00717078">
        <w:rPr>
          <w:rFonts w:cs="Calibri"/>
        </w:rPr>
        <w:t xml:space="preserve"> percent of </w:t>
      </w:r>
      <w:r w:rsidR="00291BAE" w:rsidRPr="006F5D30">
        <w:rPr>
          <w:rFonts w:cs="Calibri"/>
        </w:rPr>
        <w:t>public school enrolments were at the primary school level com</w:t>
      </w:r>
      <w:r w:rsidR="007D37CC" w:rsidRPr="006F5D30">
        <w:rPr>
          <w:rFonts w:cs="Calibri"/>
        </w:rPr>
        <w:t>pared with</w:t>
      </w:r>
      <w:r w:rsidR="00291BAE" w:rsidRPr="006F5D30">
        <w:rPr>
          <w:rFonts w:cs="Calibri"/>
        </w:rPr>
        <w:t xml:space="preserve"> </w:t>
      </w:r>
      <w:r w:rsidR="009C6826" w:rsidRPr="006F5D30">
        <w:rPr>
          <w:rFonts w:cs="Calibri"/>
        </w:rPr>
        <w:t>59.2</w:t>
      </w:r>
      <w:r w:rsidRPr="006F5D30">
        <w:rPr>
          <w:rFonts w:cs="Calibri"/>
        </w:rPr>
        <w:t xml:space="preserve"> percent in </w:t>
      </w:r>
      <w:r w:rsidR="009C6826" w:rsidRPr="006F5D30">
        <w:rPr>
          <w:rFonts w:cs="Calibri"/>
        </w:rPr>
        <w:t>2009</w:t>
      </w:r>
      <w:r w:rsidR="00291BAE" w:rsidRPr="006F5D30">
        <w:rPr>
          <w:rFonts w:cs="Calibri"/>
        </w:rPr>
        <w:t xml:space="preserve">. High schools accounted for </w:t>
      </w:r>
      <w:r w:rsidR="009C6826" w:rsidRPr="006F5D30">
        <w:rPr>
          <w:rFonts w:cs="Calibri"/>
        </w:rPr>
        <w:t>23.9</w:t>
      </w:r>
      <w:r w:rsidR="00291BAE" w:rsidRPr="006F5D30">
        <w:rPr>
          <w:rFonts w:cs="Calibri"/>
        </w:rPr>
        <w:t xml:space="preserve"> percent of public school </w:t>
      </w:r>
      <w:r w:rsidRPr="006F5D30">
        <w:rPr>
          <w:rFonts w:cs="Calibri"/>
        </w:rPr>
        <w:t xml:space="preserve">enrolments in </w:t>
      </w:r>
      <w:r w:rsidR="009C6826" w:rsidRPr="006F5D30">
        <w:rPr>
          <w:rFonts w:cs="Calibri"/>
        </w:rPr>
        <w:t xml:space="preserve">2013 </w:t>
      </w:r>
      <w:r w:rsidR="007D37CC" w:rsidRPr="006F5D30">
        <w:rPr>
          <w:rFonts w:cs="Calibri"/>
        </w:rPr>
        <w:t>compared with</w:t>
      </w:r>
      <w:r w:rsidR="00291BAE" w:rsidRPr="006F5D30">
        <w:rPr>
          <w:rFonts w:cs="Calibri"/>
        </w:rPr>
        <w:t xml:space="preserve"> </w:t>
      </w:r>
      <w:r w:rsidR="009C6826" w:rsidRPr="006F5D30">
        <w:rPr>
          <w:rFonts w:cs="Calibri"/>
        </w:rPr>
        <w:t>25.2</w:t>
      </w:r>
      <w:r w:rsidR="00F509A4" w:rsidRPr="006F5D30">
        <w:rPr>
          <w:rFonts w:cs="Calibri"/>
        </w:rPr>
        <w:t xml:space="preserve"> percent in </w:t>
      </w:r>
      <w:r w:rsidR="009C6826" w:rsidRPr="006F5D30">
        <w:rPr>
          <w:rFonts w:cs="Calibri"/>
        </w:rPr>
        <w:t>2009</w:t>
      </w:r>
      <w:r w:rsidR="00291BAE" w:rsidRPr="006F5D30">
        <w:rPr>
          <w:rFonts w:cs="Calibri"/>
        </w:rPr>
        <w:t xml:space="preserve">. College enrolments accounted for </w:t>
      </w:r>
      <w:r w:rsidR="00F509A4" w:rsidRPr="006F5D30">
        <w:rPr>
          <w:rFonts w:cs="Calibri"/>
        </w:rPr>
        <w:t>14.</w:t>
      </w:r>
      <w:r w:rsidR="009C6826" w:rsidRPr="006F5D30">
        <w:rPr>
          <w:rFonts w:cs="Calibri"/>
        </w:rPr>
        <w:t>1 </w:t>
      </w:r>
      <w:r w:rsidR="00291BAE" w:rsidRPr="006F5D30">
        <w:rPr>
          <w:rFonts w:cs="Calibri"/>
        </w:rPr>
        <w:t>p</w:t>
      </w:r>
      <w:r w:rsidR="00F509A4" w:rsidRPr="006F5D30">
        <w:rPr>
          <w:rFonts w:cs="Calibri"/>
        </w:rPr>
        <w:t xml:space="preserve">ercent of the total in </w:t>
      </w:r>
      <w:r w:rsidR="009C6826" w:rsidRPr="006F5D30">
        <w:rPr>
          <w:rFonts w:cs="Calibri"/>
        </w:rPr>
        <w:t xml:space="preserve">2013 </w:t>
      </w:r>
      <w:r w:rsidR="0071623B" w:rsidRPr="006F5D30">
        <w:rPr>
          <w:rFonts w:cs="Calibri"/>
        </w:rPr>
        <w:t>compared</w:t>
      </w:r>
      <w:r w:rsidR="009C6826" w:rsidRPr="006F5D30">
        <w:rPr>
          <w:rFonts w:cs="Calibri"/>
        </w:rPr>
        <w:t xml:space="preserve"> with 14.7 percent in 2009</w:t>
      </w:r>
      <w:r w:rsidR="00291BAE" w:rsidRPr="006F5D30">
        <w:rPr>
          <w:rFonts w:cs="Calibri"/>
        </w:rPr>
        <w:t>.</w:t>
      </w:r>
      <w:r w:rsidR="00070DFD" w:rsidRPr="006F5D30">
        <w:rPr>
          <w:rFonts w:cs="Calibri"/>
        </w:rPr>
        <w:t xml:space="preserve"> Spe</w:t>
      </w:r>
      <w:r w:rsidR="00070DFD">
        <w:rPr>
          <w:rFonts w:cs="Calibri"/>
        </w:rPr>
        <w:t xml:space="preserve">cialist schools enrolments accounted for </w:t>
      </w:r>
      <w:r w:rsidR="00BD6900">
        <w:rPr>
          <w:rFonts w:cs="Calibri"/>
        </w:rPr>
        <w:t>1.1 percent of the total in 2013 compared with 0.9 percent in 2009.</w:t>
      </w:r>
    </w:p>
    <w:p w:rsidR="00291BAE" w:rsidRPr="001D72FF" w:rsidRDefault="00291BAE">
      <w:pPr>
        <w:rPr>
          <w:rFonts w:cs="Calibri"/>
        </w:rPr>
      </w:pPr>
    </w:p>
    <w:p w:rsidR="00291BAE" w:rsidRDefault="00291BAE" w:rsidP="00D11BFB">
      <w:pPr>
        <w:pStyle w:val="Heading4"/>
        <w:rPr>
          <w:vertAlign w:val="superscript"/>
        </w:rPr>
      </w:pPr>
      <w:r w:rsidRPr="001D72FF">
        <w:t>Table 1: Number of enrolm</w:t>
      </w:r>
      <w:r w:rsidR="00F509A4" w:rsidRPr="001D72FF">
        <w:t>ents by level of schooling, 200</w:t>
      </w:r>
      <w:r w:rsidR="007378D9">
        <w:t>9</w:t>
      </w:r>
      <w:r w:rsidR="00F509A4" w:rsidRPr="001D72FF">
        <w:t xml:space="preserve"> to 201</w:t>
      </w:r>
      <w:r w:rsidR="007378D9">
        <w:t>3</w:t>
      </w:r>
      <w:r w:rsidRPr="001D72FF">
        <w:rPr>
          <w:vertAlign w:val="superscript"/>
        </w:rPr>
        <w:t>1</w:t>
      </w:r>
    </w:p>
    <w:tbl>
      <w:tblPr>
        <w:tblW w:w="9116" w:type="dxa"/>
        <w:tblInd w:w="93" w:type="dxa"/>
        <w:tblLook w:val="04A0"/>
      </w:tblPr>
      <w:tblGrid>
        <w:gridCol w:w="2030"/>
        <w:gridCol w:w="1533"/>
        <w:gridCol w:w="1533"/>
        <w:gridCol w:w="1326"/>
        <w:gridCol w:w="1347"/>
        <w:gridCol w:w="1347"/>
      </w:tblGrid>
      <w:tr w:rsidR="007378D9" w:rsidRPr="007378D9" w:rsidTr="00D148D5">
        <w:trPr>
          <w:trHeight w:val="305"/>
          <w:tblHeader/>
        </w:trPr>
        <w:tc>
          <w:tcPr>
            <w:tcW w:w="203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378D9" w:rsidRPr="00D02BFD" w:rsidRDefault="007378D9" w:rsidP="00D02BFD">
            <w:pPr>
              <w:pStyle w:val="Heading9"/>
              <w:jc w:val="left"/>
              <w:rPr>
                <w:rStyle w:val="Strong"/>
              </w:rPr>
            </w:pPr>
            <w:r w:rsidRPr="00D02BFD">
              <w:rPr>
                <w:rStyle w:val="Strong"/>
              </w:rPr>
              <w:t xml:space="preserve">Level of schooling </w:t>
            </w:r>
          </w:p>
        </w:tc>
        <w:tc>
          <w:tcPr>
            <w:tcW w:w="1533" w:type="dxa"/>
            <w:tcBorders>
              <w:top w:val="single" w:sz="4" w:space="0" w:color="auto"/>
              <w:left w:val="nil"/>
              <w:bottom w:val="single" w:sz="4" w:space="0" w:color="auto"/>
              <w:right w:val="single" w:sz="4" w:space="0" w:color="auto"/>
            </w:tcBorders>
            <w:shd w:val="clear" w:color="000000" w:fill="DBE5F1"/>
            <w:noWrap/>
            <w:vAlign w:val="bottom"/>
            <w:hideMark/>
          </w:tcPr>
          <w:p w:rsidR="007378D9" w:rsidRPr="00D02BFD" w:rsidRDefault="007378D9" w:rsidP="00D02BFD">
            <w:pPr>
              <w:pStyle w:val="Heading9"/>
              <w:rPr>
                <w:rStyle w:val="Strong"/>
              </w:rPr>
            </w:pPr>
            <w:r w:rsidRPr="00D02BFD">
              <w:rPr>
                <w:rStyle w:val="Strong"/>
              </w:rPr>
              <w:t>2009</w:t>
            </w:r>
          </w:p>
        </w:tc>
        <w:tc>
          <w:tcPr>
            <w:tcW w:w="1533" w:type="dxa"/>
            <w:tcBorders>
              <w:top w:val="single" w:sz="4" w:space="0" w:color="auto"/>
              <w:left w:val="nil"/>
              <w:bottom w:val="single" w:sz="4" w:space="0" w:color="auto"/>
              <w:right w:val="single" w:sz="4" w:space="0" w:color="auto"/>
            </w:tcBorders>
            <w:shd w:val="clear" w:color="000000" w:fill="DBE5F1"/>
            <w:noWrap/>
            <w:vAlign w:val="bottom"/>
            <w:hideMark/>
          </w:tcPr>
          <w:p w:rsidR="007378D9" w:rsidRPr="00D02BFD" w:rsidRDefault="007378D9" w:rsidP="00D02BFD">
            <w:pPr>
              <w:pStyle w:val="Heading9"/>
              <w:rPr>
                <w:rStyle w:val="Strong"/>
              </w:rPr>
            </w:pPr>
            <w:r w:rsidRPr="00D02BFD">
              <w:rPr>
                <w:rStyle w:val="Strong"/>
              </w:rPr>
              <w:t>2010</w:t>
            </w:r>
          </w:p>
        </w:tc>
        <w:tc>
          <w:tcPr>
            <w:tcW w:w="1326" w:type="dxa"/>
            <w:tcBorders>
              <w:top w:val="single" w:sz="4" w:space="0" w:color="auto"/>
              <w:left w:val="nil"/>
              <w:bottom w:val="single" w:sz="4" w:space="0" w:color="auto"/>
              <w:right w:val="single" w:sz="4" w:space="0" w:color="auto"/>
            </w:tcBorders>
            <w:shd w:val="clear" w:color="000000" w:fill="DBE5F1"/>
            <w:noWrap/>
            <w:vAlign w:val="bottom"/>
            <w:hideMark/>
          </w:tcPr>
          <w:p w:rsidR="007378D9" w:rsidRPr="00D02BFD" w:rsidRDefault="007378D9" w:rsidP="00D02BFD">
            <w:pPr>
              <w:pStyle w:val="Heading9"/>
              <w:rPr>
                <w:rStyle w:val="Strong"/>
              </w:rPr>
            </w:pPr>
            <w:r w:rsidRPr="00D02BFD">
              <w:rPr>
                <w:rStyle w:val="Strong"/>
              </w:rPr>
              <w:t>2011</w:t>
            </w:r>
          </w:p>
        </w:tc>
        <w:tc>
          <w:tcPr>
            <w:tcW w:w="1347" w:type="dxa"/>
            <w:tcBorders>
              <w:top w:val="single" w:sz="4" w:space="0" w:color="auto"/>
              <w:left w:val="nil"/>
              <w:bottom w:val="single" w:sz="4" w:space="0" w:color="auto"/>
              <w:right w:val="single" w:sz="4" w:space="0" w:color="auto"/>
            </w:tcBorders>
            <w:shd w:val="clear" w:color="000000" w:fill="DBE5F1"/>
            <w:noWrap/>
            <w:vAlign w:val="bottom"/>
            <w:hideMark/>
          </w:tcPr>
          <w:p w:rsidR="007378D9" w:rsidRPr="00D02BFD" w:rsidRDefault="007378D9" w:rsidP="00D02BFD">
            <w:pPr>
              <w:pStyle w:val="Heading9"/>
              <w:rPr>
                <w:rStyle w:val="Strong"/>
              </w:rPr>
            </w:pPr>
            <w:r w:rsidRPr="00D02BFD">
              <w:rPr>
                <w:rStyle w:val="Strong"/>
              </w:rPr>
              <w:t>2012</w:t>
            </w:r>
          </w:p>
        </w:tc>
        <w:tc>
          <w:tcPr>
            <w:tcW w:w="1347" w:type="dxa"/>
            <w:tcBorders>
              <w:top w:val="single" w:sz="4" w:space="0" w:color="auto"/>
              <w:left w:val="nil"/>
              <w:bottom w:val="single" w:sz="4" w:space="0" w:color="auto"/>
              <w:right w:val="single" w:sz="4" w:space="0" w:color="auto"/>
            </w:tcBorders>
            <w:shd w:val="clear" w:color="000000" w:fill="DBE5F1"/>
            <w:noWrap/>
            <w:vAlign w:val="bottom"/>
            <w:hideMark/>
          </w:tcPr>
          <w:p w:rsidR="007378D9" w:rsidRPr="00D02BFD" w:rsidRDefault="007378D9" w:rsidP="000E1C28">
            <w:pPr>
              <w:pStyle w:val="Heading9"/>
              <w:tabs>
                <w:tab w:val="left" w:pos="1078"/>
              </w:tabs>
              <w:rPr>
                <w:rStyle w:val="Strong"/>
              </w:rPr>
            </w:pPr>
            <w:r w:rsidRPr="00D02BFD">
              <w:rPr>
                <w:rStyle w:val="Strong"/>
              </w:rPr>
              <w:t>2013</w:t>
            </w:r>
          </w:p>
        </w:tc>
      </w:tr>
      <w:tr w:rsidR="007378D9" w:rsidRPr="007378D9" w:rsidTr="00D148D5">
        <w:trPr>
          <w:trHeight w:val="30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378D9" w:rsidRPr="007378D9" w:rsidRDefault="007378D9" w:rsidP="00D02BFD">
            <w:pPr>
              <w:pStyle w:val="Heading9"/>
              <w:jc w:val="left"/>
              <w:rPr>
                <w:lang w:eastAsia="en-AU"/>
              </w:rPr>
            </w:pPr>
            <w:r w:rsidRPr="007378D9">
              <w:rPr>
                <w:lang w:eastAsia="en-AU"/>
              </w:rPr>
              <w:t>Primary Schools</w:t>
            </w:r>
          </w:p>
        </w:tc>
        <w:tc>
          <w:tcPr>
            <w:tcW w:w="1533" w:type="dxa"/>
            <w:tcBorders>
              <w:top w:val="nil"/>
              <w:left w:val="nil"/>
              <w:bottom w:val="single" w:sz="4" w:space="0" w:color="auto"/>
              <w:right w:val="single" w:sz="4" w:space="0" w:color="auto"/>
            </w:tcBorders>
            <w:shd w:val="clear" w:color="auto" w:fill="auto"/>
            <w:noWrap/>
            <w:vAlign w:val="bottom"/>
            <w:hideMark/>
          </w:tcPr>
          <w:p w:rsidR="007378D9" w:rsidRPr="007378D9" w:rsidRDefault="007378D9" w:rsidP="00D02BFD">
            <w:pPr>
              <w:pStyle w:val="Heading9"/>
              <w:rPr>
                <w:lang w:eastAsia="en-AU"/>
              </w:rPr>
            </w:pPr>
            <w:r w:rsidRPr="007378D9">
              <w:rPr>
                <w:lang w:eastAsia="en-AU"/>
              </w:rPr>
              <w:t>22,710</w:t>
            </w:r>
          </w:p>
        </w:tc>
        <w:tc>
          <w:tcPr>
            <w:tcW w:w="1533"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23,005</w:t>
            </w:r>
          </w:p>
        </w:tc>
        <w:tc>
          <w:tcPr>
            <w:tcW w:w="1326"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23,330</w:t>
            </w:r>
          </w:p>
        </w:tc>
        <w:tc>
          <w:tcPr>
            <w:tcW w:w="1347"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24,246</w:t>
            </w:r>
          </w:p>
        </w:tc>
        <w:tc>
          <w:tcPr>
            <w:tcW w:w="1347"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24,998</w:t>
            </w:r>
          </w:p>
        </w:tc>
      </w:tr>
      <w:tr w:rsidR="007378D9" w:rsidRPr="007378D9" w:rsidTr="00D148D5">
        <w:trPr>
          <w:trHeight w:val="30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378D9" w:rsidRPr="007378D9" w:rsidRDefault="007378D9" w:rsidP="00D02BFD">
            <w:pPr>
              <w:pStyle w:val="Heading9"/>
              <w:jc w:val="left"/>
              <w:rPr>
                <w:lang w:eastAsia="en-AU"/>
              </w:rPr>
            </w:pPr>
            <w:r w:rsidRPr="007378D9">
              <w:rPr>
                <w:lang w:eastAsia="en-AU"/>
              </w:rPr>
              <w:t xml:space="preserve">High schools </w:t>
            </w:r>
          </w:p>
        </w:tc>
        <w:tc>
          <w:tcPr>
            <w:tcW w:w="1533" w:type="dxa"/>
            <w:tcBorders>
              <w:top w:val="nil"/>
              <w:left w:val="nil"/>
              <w:bottom w:val="single" w:sz="4" w:space="0" w:color="auto"/>
              <w:right w:val="single" w:sz="4" w:space="0" w:color="auto"/>
            </w:tcBorders>
            <w:shd w:val="clear" w:color="auto" w:fill="auto"/>
            <w:noWrap/>
            <w:vAlign w:val="bottom"/>
            <w:hideMark/>
          </w:tcPr>
          <w:p w:rsidR="007378D9" w:rsidRPr="007378D9" w:rsidRDefault="007378D9" w:rsidP="00D02BFD">
            <w:pPr>
              <w:pStyle w:val="Heading9"/>
              <w:rPr>
                <w:lang w:eastAsia="en-AU"/>
              </w:rPr>
            </w:pPr>
            <w:r w:rsidRPr="007378D9">
              <w:rPr>
                <w:lang w:eastAsia="en-AU"/>
              </w:rPr>
              <w:t>9,677</w:t>
            </w:r>
          </w:p>
        </w:tc>
        <w:tc>
          <w:tcPr>
            <w:tcW w:w="1533"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9,757</w:t>
            </w:r>
          </w:p>
        </w:tc>
        <w:tc>
          <w:tcPr>
            <w:tcW w:w="1326"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9,589</w:t>
            </w:r>
          </w:p>
        </w:tc>
        <w:tc>
          <w:tcPr>
            <w:tcW w:w="1347"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9,652</w:t>
            </w:r>
          </w:p>
        </w:tc>
        <w:tc>
          <w:tcPr>
            <w:tcW w:w="1347"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9,827</w:t>
            </w:r>
          </w:p>
        </w:tc>
      </w:tr>
      <w:tr w:rsidR="007378D9" w:rsidRPr="007378D9" w:rsidTr="00D148D5">
        <w:trPr>
          <w:trHeight w:val="30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378D9" w:rsidRPr="007378D9" w:rsidRDefault="007378D9" w:rsidP="00D02BFD">
            <w:pPr>
              <w:pStyle w:val="Heading9"/>
              <w:jc w:val="left"/>
              <w:rPr>
                <w:lang w:eastAsia="en-AU"/>
              </w:rPr>
            </w:pPr>
            <w:r w:rsidRPr="007378D9">
              <w:rPr>
                <w:lang w:eastAsia="en-AU"/>
              </w:rPr>
              <w:t>Colleges</w:t>
            </w:r>
          </w:p>
        </w:tc>
        <w:tc>
          <w:tcPr>
            <w:tcW w:w="1533" w:type="dxa"/>
            <w:tcBorders>
              <w:top w:val="nil"/>
              <w:left w:val="nil"/>
              <w:bottom w:val="single" w:sz="4" w:space="0" w:color="auto"/>
              <w:right w:val="single" w:sz="4" w:space="0" w:color="auto"/>
            </w:tcBorders>
            <w:shd w:val="clear" w:color="auto" w:fill="auto"/>
            <w:noWrap/>
            <w:vAlign w:val="bottom"/>
            <w:hideMark/>
          </w:tcPr>
          <w:p w:rsidR="007378D9" w:rsidRPr="007378D9" w:rsidRDefault="007378D9" w:rsidP="00D02BFD">
            <w:pPr>
              <w:pStyle w:val="Heading9"/>
              <w:rPr>
                <w:lang w:eastAsia="en-AU"/>
              </w:rPr>
            </w:pPr>
            <w:r w:rsidRPr="007378D9">
              <w:rPr>
                <w:lang w:eastAsia="en-AU"/>
              </w:rPr>
              <w:t>5,625</w:t>
            </w:r>
          </w:p>
        </w:tc>
        <w:tc>
          <w:tcPr>
            <w:tcW w:w="1533"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5,632</w:t>
            </w:r>
          </w:p>
        </w:tc>
        <w:tc>
          <w:tcPr>
            <w:tcW w:w="1326"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5,698</w:t>
            </w:r>
          </w:p>
        </w:tc>
        <w:tc>
          <w:tcPr>
            <w:tcW w:w="1347"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5,804</w:t>
            </w:r>
          </w:p>
        </w:tc>
        <w:tc>
          <w:tcPr>
            <w:tcW w:w="1347" w:type="dxa"/>
            <w:tcBorders>
              <w:top w:val="nil"/>
              <w:left w:val="nil"/>
              <w:bottom w:val="single" w:sz="4" w:space="0" w:color="auto"/>
              <w:right w:val="single" w:sz="4" w:space="0" w:color="auto"/>
            </w:tcBorders>
            <w:shd w:val="clear" w:color="auto" w:fill="auto"/>
            <w:vAlign w:val="bottom"/>
            <w:hideMark/>
          </w:tcPr>
          <w:p w:rsidR="007378D9" w:rsidRPr="007378D9" w:rsidRDefault="007378D9" w:rsidP="00D02BFD">
            <w:pPr>
              <w:pStyle w:val="Heading9"/>
              <w:rPr>
                <w:lang w:eastAsia="en-AU"/>
              </w:rPr>
            </w:pPr>
            <w:r w:rsidRPr="007378D9">
              <w:rPr>
                <w:lang w:eastAsia="en-AU"/>
              </w:rPr>
              <w:t>5,784</w:t>
            </w:r>
          </w:p>
        </w:tc>
      </w:tr>
      <w:tr w:rsidR="007378D9" w:rsidRPr="007378D9" w:rsidTr="009A67D0">
        <w:trPr>
          <w:trHeight w:val="30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378D9" w:rsidRPr="007378D9" w:rsidRDefault="007378D9" w:rsidP="00D02BFD">
            <w:pPr>
              <w:pStyle w:val="Heading9"/>
              <w:jc w:val="left"/>
              <w:rPr>
                <w:lang w:eastAsia="en-AU"/>
              </w:rPr>
            </w:pPr>
            <w:r w:rsidRPr="007378D9">
              <w:rPr>
                <w:lang w:eastAsia="en-AU"/>
              </w:rPr>
              <w:t>Specialist schools</w:t>
            </w:r>
          </w:p>
        </w:tc>
        <w:tc>
          <w:tcPr>
            <w:tcW w:w="1533" w:type="dxa"/>
            <w:tcBorders>
              <w:top w:val="nil"/>
              <w:left w:val="nil"/>
              <w:bottom w:val="single" w:sz="4" w:space="0" w:color="auto"/>
              <w:right w:val="single" w:sz="4" w:space="0" w:color="auto"/>
            </w:tcBorders>
            <w:shd w:val="clear" w:color="auto" w:fill="auto"/>
            <w:noWrap/>
            <w:vAlign w:val="bottom"/>
            <w:hideMark/>
          </w:tcPr>
          <w:p w:rsidR="007378D9" w:rsidRPr="007378D9" w:rsidRDefault="007378D9" w:rsidP="00D02BFD">
            <w:pPr>
              <w:pStyle w:val="Heading9"/>
              <w:rPr>
                <w:lang w:eastAsia="en-AU"/>
              </w:rPr>
            </w:pPr>
            <w:r w:rsidRPr="007378D9">
              <w:rPr>
                <w:lang w:eastAsia="en-AU"/>
              </w:rPr>
              <w:t>357</w:t>
            </w:r>
          </w:p>
        </w:tc>
        <w:tc>
          <w:tcPr>
            <w:tcW w:w="1533" w:type="dxa"/>
            <w:tcBorders>
              <w:top w:val="nil"/>
              <w:left w:val="nil"/>
              <w:bottom w:val="single" w:sz="4" w:space="0" w:color="auto"/>
              <w:right w:val="single" w:sz="4" w:space="0" w:color="auto"/>
            </w:tcBorders>
            <w:shd w:val="clear" w:color="auto" w:fill="auto"/>
            <w:noWrap/>
            <w:vAlign w:val="bottom"/>
            <w:hideMark/>
          </w:tcPr>
          <w:p w:rsidR="007378D9" w:rsidRPr="007378D9" w:rsidRDefault="007378D9" w:rsidP="00D02BFD">
            <w:pPr>
              <w:pStyle w:val="Heading9"/>
              <w:rPr>
                <w:lang w:eastAsia="en-AU"/>
              </w:rPr>
            </w:pPr>
            <w:r w:rsidRPr="007378D9">
              <w:rPr>
                <w:lang w:eastAsia="en-AU"/>
              </w:rPr>
              <w:t>364</w:t>
            </w:r>
          </w:p>
        </w:tc>
        <w:tc>
          <w:tcPr>
            <w:tcW w:w="1326" w:type="dxa"/>
            <w:tcBorders>
              <w:top w:val="nil"/>
              <w:left w:val="nil"/>
              <w:bottom w:val="single" w:sz="4" w:space="0" w:color="auto"/>
              <w:right w:val="single" w:sz="4" w:space="0" w:color="auto"/>
            </w:tcBorders>
            <w:shd w:val="clear" w:color="auto" w:fill="auto"/>
            <w:noWrap/>
            <w:vAlign w:val="bottom"/>
            <w:hideMark/>
          </w:tcPr>
          <w:p w:rsidR="007378D9" w:rsidRPr="007378D9" w:rsidRDefault="007378D9" w:rsidP="00D02BFD">
            <w:pPr>
              <w:pStyle w:val="Heading9"/>
              <w:rPr>
                <w:lang w:eastAsia="en-AU"/>
              </w:rPr>
            </w:pPr>
            <w:r w:rsidRPr="007378D9">
              <w:rPr>
                <w:lang w:eastAsia="en-AU"/>
              </w:rPr>
              <w:t>375</w:t>
            </w:r>
          </w:p>
        </w:tc>
        <w:tc>
          <w:tcPr>
            <w:tcW w:w="1347" w:type="dxa"/>
            <w:tcBorders>
              <w:top w:val="nil"/>
              <w:left w:val="nil"/>
              <w:bottom w:val="single" w:sz="4" w:space="0" w:color="auto"/>
              <w:right w:val="single" w:sz="4" w:space="0" w:color="auto"/>
            </w:tcBorders>
            <w:shd w:val="clear" w:color="auto" w:fill="auto"/>
            <w:noWrap/>
            <w:vAlign w:val="bottom"/>
            <w:hideMark/>
          </w:tcPr>
          <w:p w:rsidR="007378D9" w:rsidRPr="007378D9" w:rsidRDefault="007378D9" w:rsidP="00D02BFD">
            <w:pPr>
              <w:pStyle w:val="Heading9"/>
              <w:rPr>
                <w:lang w:eastAsia="en-AU"/>
              </w:rPr>
            </w:pPr>
            <w:r w:rsidRPr="007378D9">
              <w:rPr>
                <w:lang w:eastAsia="en-AU"/>
              </w:rPr>
              <w:t>424</w:t>
            </w:r>
          </w:p>
        </w:tc>
        <w:tc>
          <w:tcPr>
            <w:tcW w:w="1347" w:type="dxa"/>
            <w:tcBorders>
              <w:top w:val="nil"/>
              <w:left w:val="nil"/>
              <w:bottom w:val="single" w:sz="4" w:space="0" w:color="auto"/>
              <w:right w:val="single" w:sz="4" w:space="0" w:color="auto"/>
            </w:tcBorders>
            <w:shd w:val="clear" w:color="auto" w:fill="auto"/>
            <w:noWrap/>
            <w:vAlign w:val="bottom"/>
            <w:hideMark/>
          </w:tcPr>
          <w:p w:rsidR="007378D9" w:rsidRPr="007378D9" w:rsidRDefault="007378D9" w:rsidP="00D02BFD">
            <w:pPr>
              <w:pStyle w:val="Heading9"/>
              <w:rPr>
                <w:lang w:eastAsia="en-AU"/>
              </w:rPr>
            </w:pPr>
            <w:r w:rsidRPr="007378D9">
              <w:rPr>
                <w:lang w:eastAsia="en-AU"/>
              </w:rPr>
              <w:t>438</w:t>
            </w:r>
          </w:p>
        </w:tc>
      </w:tr>
      <w:tr w:rsidR="007378D9" w:rsidRPr="007378D9" w:rsidTr="009A67D0">
        <w:trPr>
          <w:trHeight w:val="305"/>
        </w:trPr>
        <w:tc>
          <w:tcPr>
            <w:tcW w:w="2030" w:type="dxa"/>
            <w:tcBorders>
              <w:top w:val="single" w:sz="4" w:space="0" w:color="auto"/>
              <w:left w:val="single" w:sz="4" w:space="0" w:color="auto"/>
              <w:bottom w:val="single" w:sz="4" w:space="0" w:color="auto"/>
              <w:right w:val="single" w:sz="4" w:space="0" w:color="auto"/>
            </w:tcBorders>
            <w:shd w:val="clear" w:color="000000" w:fill="548DD4" w:themeFill="text2" w:themeFillTint="99"/>
            <w:noWrap/>
            <w:vAlign w:val="bottom"/>
            <w:hideMark/>
          </w:tcPr>
          <w:p w:rsidR="007378D9" w:rsidRPr="009A67D0" w:rsidRDefault="007378D9" w:rsidP="00D02BFD">
            <w:pPr>
              <w:pStyle w:val="Heading9"/>
              <w:jc w:val="left"/>
              <w:rPr>
                <w:rStyle w:val="Strong"/>
                <w:color w:val="FFFFFF" w:themeColor="background1"/>
              </w:rPr>
            </w:pPr>
            <w:r w:rsidRPr="009A67D0">
              <w:rPr>
                <w:rStyle w:val="Strong"/>
                <w:color w:val="FFFFFF" w:themeColor="background1"/>
              </w:rPr>
              <w:t>Total all schools</w:t>
            </w:r>
          </w:p>
        </w:tc>
        <w:tc>
          <w:tcPr>
            <w:tcW w:w="1533"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7378D9" w:rsidRPr="009A67D0" w:rsidRDefault="007378D9" w:rsidP="00D02BFD">
            <w:pPr>
              <w:pStyle w:val="Heading9"/>
              <w:rPr>
                <w:rStyle w:val="Strong"/>
                <w:color w:val="FFFFFF" w:themeColor="background1"/>
              </w:rPr>
            </w:pPr>
            <w:r w:rsidRPr="009A67D0">
              <w:rPr>
                <w:rStyle w:val="Strong"/>
                <w:color w:val="FFFFFF" w:themeColor="background1"/>
              </w:rPr>
              <w:t>38,369</w:t>
            </w:r>
          </w:p>
        </w:tc>
        <w:tc>
          <w:tcPr>
            <w:tcW w:w="1533"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7378D9" w:rsidRPr="009A67D0" w:rsidRDefault="007378D9" w:rsidP="00D02BFD">
            <w:pPr>
              <w:pStyle w:val="Heading9"/>
              <w:rPr>
                <w:rStyle w:val="Strong"/>
                <w:color w:val="FFFFFF" w:themeColor="background1"/>
              </w:rPr>
            </w:pPr>
            <w:r w:rsidRPr="009A67D0">
              <w:rPr>
                <w:rStyle w:val="Strong"/>
                <w:color w:val="FFFFFF" w:themeColor="background1"/>
              </w:rPr>
              <w:t>38,758</w:t>
            </w:r>
          </w:p>
        </w:tc>
        <w:tc>
          <w:tcPr>
            <w:tcW w:w="1326"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7378D9" w:rsidRPr="009A67D0" w:rsidRDefault="007378D9" w:rsidP="00D02BFD">
            <w:pPr>
              <w:pStyle w:val="Heading9"/>
              <w:rPr>
                <w:rStyle w:val="Strong"/>
                <w:color w:val="FFFFFF" w:themeColor="background1"/>
              </w:rPr>
            </w:pPr>
            <w:r w:rsidRPr="009A67D0">
              <w:rPr>
                <w:rStyle w:val="Strong"/>
                <w:color w:val="FFFFFF" w:themeColor="background1"/>
              </w:rPr>
              <w:t>38,992</w:t>
            </w:r>
          </w:p>
        </w:tc>
        <w:tc>
          <w:tcPr>
            <w:tcW w:w="1347"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7378D9" w:rsidRPr="009A67D0" w:rsidRDefault="007378D9" w:rsidP="00D02BFD">
            <w:pPr>
              <w:pStyle w:val="Heading9"/>
              <w:rPr>
                <w:rStyle w:val="Strong"/>
                <w:color w:val="FFFFFF" w:themeColor="background1"/>
              </w:rPr>
            </w:pPr>
            <w:r w:rsidRPr="009A67D0">
              <w:rPr>
                <w:rStyle w:val="Strong"/>
                <w:color w:val="FFFFFF" w:themeColor="background1"/>
              </w:rPr>
              <w:t>40,126</w:t>
            </w:r>
          </w:p>
        </w:tc>
        <w:tc>
          <w:tcPr>
            <w:tcW w:w="1347"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7378D9" w:rsidRPr="009A67D0" w:rsidRDefault="007378D9" w:rsidP="00D02BFD">
            <w:pPr>
              <w:pStyle w:val="Heading9"/>
              <w:rPr>
                <w:rStyle w:val="Strong"/>
                <w:color w:val="FFFFFF" w:themeColor="background1"/>
              </w:rPr>
            </w:pPr>
            <w:r w:rsidRPr="009A67D0">
              <w:rPr>
                <w:rStyle w:val="Strong"/>
                <w:color w:val="FFFFFF" w:themeColor="background1"/>
              </w:rPr>
              <w:t>41,047</w:t>
            </w:r>
          </w:p>
        </w:tc>
      </w:tr>
    </w:tbl>
    <w:p w:rsidR="003438CC" w:rsidRDefault="003438CC" w:rsidP="003438CC">
      <w:pPr>
        <w:pStyle w:val="NoSpacing"/>
        <w:rPr>
          <w:vertAlign w:val="superscript"/>
        </w:rPr>
      </w:pPr>
    </w:p>
    <w:p w:rsidR="00440494" w:rsidRPr="001D72FF" w:rsidRDefault="00291BAE" w:rsidP="003438CC">
      <w:pPr>
        <w:pStyle w:val="NoSpacing"/>
      </w:pPr>
      <w:r w:rsidRPr="001D72FF">
        <w:rPr>
          <w:vertAlign w:val="superscript"/>
        </w:rPr>
        <w:t>1</w:t>
      </w:r>
      <w:r w:rsidRPr="001D72FF">
        <w:t xml:space="preserve"> Includes a small number of students who attend more than one school</w:t>
      </w:r>
      <w:r w:rsidR="00440494" w:rsidRPr="001D72FF">
        <w:br/>
      </w:r>
    </w:p>
    <w:p w:rsidR="00440494" w:rsidRPr="001D72FF" w:rsidRDefault="00440494" w:rsidP="00216375">
      <w:pPr>
        <w:spacing w:after="0"/>
        <w:rPr>
          <w:rFonts w:cs="Calibri"/>
          <w:sz w:val="16"/>
          <w:szCs w:val="16"/>
        </w:rPr>
      </w:pPr>
    </w:p>
    <w:p w:rsidR="00291BAE" w:rsidRPr="001D72FF" w:rsidRDefault="00291BAE" w:rsidP="00CD1B3C">
      <w:pPr>
        <w:pStyle w:val="Heading3"/>
      </w:pPr>
      <w:r w:rsidRPr="001D72FF">
        <w:br w:type="page"/>
      </w:r>
      <w:r w:rsidR="00D4546B" w:rsidRPr="001D72FF">
        <w:lastRenderedPageBreak/>
        <w:t>Enrolments of Aboriginal an</w:t>
      </w:r>
      <w:r w:rsidR="00632ABD" w:rsidRPr="001D72FF">
        <w:t>d Torres Strait Islander students</w:t>
      </w:r>
      <w:r w:rsidR="00D4546B" w:rsidRPr="001D72FF">
        <w:t>,</w:t>
      </w:r>
      <w:r w:rsidR="00D4546B" w:rsidRPr="001D72FF">
        <w:br/>
      </w:r>
      <w:r w:rsidR="00F509A4" w:rsidRPr="001D72FF">
        <w:t xml:space="preserve"> 200</w:t>
      </w:r>
      <w:r w:rsidR="00104615">
        <w:t>9</w:t>
      </w:r>
      <w:r w:rsidR="00F509A4" w:rsidRPr="001D72FF">
        <w:t xml:space="preserve"> to 201</w:t>
      </w:r>
      <w:r w:rsidR="00104615">
        <w:t>3</w:t>
      </w:r>
    </w:p>
    <w:p w:rsidR="00291BAE" w:rsidRPr="001D72FF" w:rsidRDefault="00F509A4" w:rsidP="00B65693">
      <w:pPr>
        <w:rPr>
          <w:rFonts w:cs="Calibri"/>
        </w:rPr>
      </w:pPr>
      <w:r w:rsidRPr="001D72FF">
        <w:rPr>
          <w:rFonts w:cs="Calibri"/>
        </w:rPr>
        <w:t xml:space="preserve">In August </w:t>
      </w:r>
      <w:r w:rsidR="00104615" w:rsidRPr="001D72FF">
        <w:rPr>
          <w:rFonts w:cs="Calibri"/>
        </w:rPr>
        <w:t>201</w:t>
      </w:r>
      <w:r w:rsidR="00104615">
        <w:rPr>
          <w:rFonts w:cs="Calibri"/>
        </w:rPr>
        <w:t>3</w:t>
      </w:r>
      <w:r w:rsidR="00291BAE" w:rsidRPr="001D72FF">
        <w:rPr>
          <w:rFonts w:cs="Calibri"/>
        </w:rPr>
        <w:t>, the number of public school enrolments</w:t>
      </w:r>
      <w:r w:rsidR="00632ABD" w:rsidRPr="001D72FF">
        <w:rPr>
          <w:rFonts w:cs="Calibri"/>
        </w:rPr>
        <w:t xml:space="preserve"> of Aboriginal</w:t>
      </w:r>
      <w:r w:rsidR="00D4546B" w:rsidRPr="001D72FF">
        <w:rPr>
          <w:rFonts w:cs="Calibri"/>
        </w:rPr>
        <w:t xml:space="preserve"> a</w:t>
      </w:r>
      <w:r w:rsidR="00632ABD" w:rsidRPr="001D72FF">
        <w:rPr>
          <w:rFonts w:cs="Calibri"/>
        </w:rPr>
        <w:t>nd Torres Strait Islander student</w:t>
      </w:r>
      <w:r w:rsidR="00D4546B" w:rsidRPr="001D72FF">
        <w:rPr>
          <w:rFonts w:cs="Calibri"/>
        </w:rPr>
        <w:t xml:space="preserve">s </w:t>
      </w:r>
      <w:r w:rsidRPr="001D72FF">
        <w:rPr>
          <w:rFonts w:cs="Calibri"/>
        </w:rPr>
        <w:t xml:space="preserve">was </w:t>
      </w:r>
      <w:r w:rsidR="007B0E19">
        <w:rPr>
          <w:rFonts w:cs="Calibri"/>
        </w:rPr>
        <w:t>1,422</w:t>
      </w:r>
      <w:r w:rsidR="007D37CC" w:rsidRPr="001D72FF">
        <w:rPr>
          <w:rFonts w:cs="Calibri"/>
        </w:rPr>
        <w:t>. This wa</w:t>
      </w:r>
      <w:r w:rsidRPr="001D72FF">
        <w:rPr>
          <w:rFonts w:cs="Calibri"/>
        </w:rPr>
        <w:t xml:space="preserve">s an increase of </w:t>
      </w:r>
      <w:r w:rsidR="007B0E19">
        <w:rPr>
          <w:rFonts w:cs="Calibri"/>
        </w:rPr>
        <w:t>215</w:t>
      </w:r>
      <w:r w:rsidR="00CA0CD7">
        <w:rPr>
          <w:rFonts w:cs="Calibri"/>
        </w:rPr>
        <w:t xml:space="preserve"> </w:t>
      </w:r>
      <w:r w:rsidRPr="001D72FF">
        <w:rPr>
          <w:rFonts w:cs="Calibri"/>
        </w:rPr>
        <w:t>(</w:t>
      </w:r>
      <w:r w:rsidR="007B0E19">
        <w:rPr>
          <w:rFonts w:cs="Calibri"/>
        </w:rPr>
        <w:t>17.8</w:t>
      </w:r>
      <w:r w:rsidR="00AE7747">
        <w:rPr>
          <w:rFonts w:cs="Calibri"/>
        </w:rPr>
        <w:t xml:space="preserve"> percent</w:t>
      </w:r>
      <w:r w:rsidR="00C55700" w:rsidRPr="001D72FF">
        <w:rPr>
          <w:rFonts w:cs="Calibri"/>
        </w:rPr>
        <w:t xml:space="preserve">) since August </w:t>
      </w:r>
      <w:r w:rsidR="00104615" w:rsidRPr="001D72FF">
        <w:rPr>
          <w:rFonts w:cs="Calibri"/>
        </w:rPr>
        <w:t>200</w:t>
      </w:r>
      <w:r w:rsidR="00104615">
        <w:rPr>
          <w:rFonts w:cs="Calibri"/>
        </w:rPr>
        <w:t>9</w:t>
      </w:r>
      <w:r w:rsidR="00104615" w:rsidRPr="001D72FF">
        <w:rPr>
          <w:rFonts w:cs="Calibri"/>
        </w:rPr>
        <w:t xml:space="preserve"> </w:t>
      </w:r>
      <w:r w:rsidR="00E863D4">
        <w:rPr>
          <w:rFonts w:cs="Calibri"/>
        </w:rPr>
        <w:t>and</w:t>
      </w:r>
      <w:r w:rsidR="00E863D4">
        <w:rPr>
          <w:rFonts w:cs="Calibri"/>
        </w:rPr>
        <w:br/>
        <w:t xml:space="preserve">26 </w:t>
      </w:r>
      <w:r w:rsidR="00C55700" w:rsidRPr="001D72FF">
        <w:rPr>
          <w:rFonts w:cs="Calibri"/>
        </w:rPr>
        <w:t>(</w:t>
      </w:r>
      <w:r w:rsidR="007B0E19">
        <w:rPr>
          <w:rFonts w:cs="Calibri"/>
        </w:rPr>
        <w:t>1.9</w:t>
      </w:r>
      <w:r w:rsidR="00AE7747">
        <w:rPr>
          <w:rFonts w:cs="Calibri"/>
        </w:rPr>
        <w:t xml:space="preserve"> percent</w:t>
      </w:r>
      <w:r w:rsidRPr="001D72FF">
        <w:rPr>
          <w:rFonts w:cs="Calibri"/>
        </w:rPr>
        <w:t>) since August </w:t>
      </w:r>
      <w:r w:rsidR="00104615" w:rsidRPr="001D72FF">
        <w:rPr>
          <w:rFonts w:cs="Calibri"/>
        </w:rPr>
        <w:t>201</w:t>
      </w:r>
      <w:r w:rsidR="00104615">
        <w:rPr>
          <w:rFonts w:cs="Calibri"/>
        </w:rPr>
        <w:t>2</w:t>
      </w:r>
      <w:r w:rsidR="00104615" w:rsidRPr="001D72FF">
        <w:rPr>
          <w:rFonts w:cs="Calibri"/>
        </w:rPr>
        <w:t xml:space="preserve"> </w:t>
      </w:r>
      <w:r w:rsidR="00291BAE" w:rsidRPr="001D72FF">
        <w:rPr>
          <w:rFonts w:cs="Calibri"/>
        </w:rPr>
        <w:t>(Table 2).</w:t>
      </w:r>
    </w:p>
    <w:p w:rsidR="00291BAE" w:rsidRPr="001D72FF" w:rsidRDefault="00291BAE" w:rsidP="00951365">
      <w:pPr>
        <w:spacing w:before="0" w:after="0"/>
        <w:rPr>
          <w:rFonts w:cs="Calibri"/>
        </w:rPr>
      </w:pPr>
    </w:p>
    <w:p w:rsidR="00291BAE" w:rsidRPr="001D72FF" w:rsidRDefault="00291BAE" w:rsidP="00104615">
      <w:pPr>
        <w:pStyle w:val="Heading4"/>
      </w:pPr>
      <w:r w:rsidRPr="001D72FF">
        <w:t xml:space="preserve">Table 2: Number of enrolments </w:t>
      </w:r>
      <w:r w:rsidR="00D4546B" w:rsidRPr="001D72FF">
        <w:t xml:space="preserve">of Aboriginal and Torres Strait Islander </w:t>
      </w:r>
      <w:r w:rsidR="00632ABD" w:rsidRPr="001D72FF">
        <w:t>student</w:t>
      </w:r>
      <w:r w:rsidR="00D4546B" w:rsidRPr="001D72FF">
        <w:t xml:space="preserve">s </w:t>
      </w:r>
      <w:r w:rsidRPr="001D72FF">
        <w:t xml:space="preserve">by level of </w:t>
      </w:r>
      <w:r w:rsidR="00E612D9" w:rsidRPr="001D72FF">
        <w:t xml:space="preserve">schooling, </w:t>
      </w:r>
      <w:r w:rsidR="00104615" w:rsidRPr="001D72FF">
        <w:t>200</w:t>
      </w:r>
      <w:r w:rsidR="00104615">
        <w:t>9</w:t>
      </w:r>
      <w:r w:rsidR="00104615" w:rsidRPr="001D72FF">
        <w:t xml:space="preserve"> </w:t>
      </w:r>
      <w:r w:rsidR="00E612D9" w:rsidRPr="001D72FF">
        <w:t xml:space="preserve">to </w:t>
      </w:r>
      <w:r w:rsidR="00104615" w:rsidRPr="001D72FF">
        <w:t>201</w:t>
      </w:r>
      <w:r w:rsidR="00104615">
        <w:t>3</w:t>
      </w:r>
      <w:r w:rsidR="00104615" w:rsidRPr="001D72FF">
        <w:rPr>
          <w:vertAlign w:val="superscript"/>
        </w:rPr>
        <w:t>1</w:t>
      </w:r>
    </w:p>
    <w:tbl>
      <w:tblPr>
        <w:tblW w:w="9087" w:type="dxa"/>
        <w:tblInd w:w="93" w:type="dxa"/>
        <w:tblLook w:val="04A0"/>
      </w:tblPr>
      <w:tblGrid>
        <w:gridCol w:w="2283"/>
        <w:gridCol w:w="1418"/>
        <w:gridCol w:w="1276"/>
        <w:gridCol w:w="1417"/>
        <w:gridCol w:w="1418"/>
        <w:gridCol w:w="1275"/>
      </w:tblGrid>
      <w:tr w:rsidR="00863534" w:rsidRPr="00104615" w:rsidTr="00863534">
        <w:trPr>
          <w:trHeight w:val="302"/>
          <w:tblHeader/>
        </w:trPr>
        <w:tc>
          <w:tcPr>
            <w:tcW w:w="228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04615" w:rsidRPr="00D02BFD" w:rsidRDefault="00104615" w:rsidP="00F74542">
            <w:pPr>
              <w:pStyle w:val="Heading9"/>
              <w:jc w:val="left"/>
              <w:rPr>
                <w:rStyle w:val="Strong"/>
              </w:rPr>
            </w:pPr>
            <w:r w:rsidRPr="00D02BFD">
              <w:rPr>
                <w:rStyle w:val="Strong"/>
              </w:rPr>
              <w:t xml:space="preserve">Level of schooling </w:t>
            </w:r>
          </w:p>
        </w:tc>
        <w:tc>
          <w:tcPr>
            <w:tcW w:w="1418" w:type="dxa"/>
            <w:tcBorders>
              <w:top w:val="single" w:sz="4" w:space="0" w:color="auto"/>
              <w:left w:val="nil"/>
              <w:bottom w:val="single" w:sz="4" w:space="0" w:color="auto"/>
              <w:right w:val="single" w:sz="4" w:space="0" w:color="auto"/>
            </w:tcBorders>
            <w:shd w:val="clear" w:color="000000" w:fill="DBE5F1"/>
            <w:noWrap/>
            <w:vAlign w:val="bottom"/>
            <w:hideMark/>
          </w:tcPr>
          <w:p w:rsidR="00104615" w:rsidRPr="00D02BFD" w:rsidRDefault="00104615" w:rsidP="00F74542">
            <w:pPr>
              <w:pStyle w:val="Heading9"/>
              <w:rPr>
                <w:rStyle w:val="Strong"/>
              </w:rPr>
            </w:pPr>
            <w:r w:rsidRPr="00D02BFD">
              <w:rPr>
                <w:rStyle w:val="Strong"/>
              </w:rPr>
              <w:t>2009</w:t>
            </w:r>
          </w:p>
        </w:tc>
        <w:tc>
          <w:tcPr>
            <w:tcW w:w="1276" w:type="dxa"/>
            <w:tcBorders>
              <w:top w:val="single" w:sz="4" w:space="0" w:color="auto"/>
              <w:left w:val="nil"/>
              <w:bottom w:val="single" w:sz="4" w:space="0" w:color="auto"/>
              <w:right w:val="single" w:sz="4" w:space="0" w:color="auto"/>
            </w:tcBorders>
            <w:shd w:val="clear" w:color="000000" w:fill="DBE5F1"/>
            <w:noWrap/>
            <w:vAlign w:val="bottom"/>
            <w:hideMark/>
          </w:tcPr>
          <w:p w:rsidR="00104615" w:rsidRPr="00D02BFD" w:rsidRDefault="00104615" w:rsidP="00F74542">
            <w:pPr>
              <w:pStyle w:val="Heading9"/>
              <w:rPr>
                <w:rStyle w:val="Strong"/>
              </w:rPr>
            </w:pPr>
            <w:r w:rsidRPr="00D02BFD">
              <w:rPr>
                <w:rStyle w:val="Strong"/>
              </w:rPr>
              <w:t>2010</w:t>
            </w:r>
          </w:p>
        </w:tc>
        <w:tc>
          <w:tcPr>
            <w:tcW w:w="1417" w:type="dxa"/>
            <w:tcBorders>
              <w:top w:val="single" w:sz="4" w:space="0" w:color="auto"/>
              <w:left w:val="nil"/>
              <w:bottom w:val="single" w:sz="4" w:space="0" w:color="auto"/>
              <w:right w:val="single" w:sz="4" w:space="0" w:color="auto"/>
            </w:tcBorders>
            <w:shd w:val="clear" w:color="000000" w:fill="DBE5F1"/>
            <w:noWrap/>
            <w:vAlign w:val="bottom"/>
            <w:hideMark/>
          </w:tcPr>
          <w:p w:rsidR="00104615" w:rsidRPr="00D02BFD" w:rsidRDefault="00104615" w:rsidP="00F74542">
            <w:pPr>
              <w:pStyle w:val="Heading9"/>
              <w:rPr>
                <w:rStyle w:val="Strong"/>
              </w:rPr>
            </w:pPr>
            <w:r w:rsidRPr="00D02BFD">
              <w:rPr>
                <w:rStyle w:val="Strong"/>
              </w:rPr>
              <w:t>2011</w:t>
            </w:r>
          </w:p>
        </w:tc>
        <w:tc>
          <w:tcPr>
            <w:tcW w:w="1418" w:type="dxa"/>
            <w:tcBorders>
              <w:top w:val="single" w:sz="4" w:space="0" w:color="auto"/>
              <w:left w:val="nil"/>
              <w:bottom w:val="single" w:sz="4" w:space="0" w:color="auto"/>
              <w:right w:val="single" w:sz="4" w:space="0" w:color="auto"/>
            </w:tcBorders>
            <w:shd w:val="clear" w:color="000000" w:fill="DBE5F1"/>
            <w:noWrap/>
            <w:vAlign w:val="bottom"/>
            <w:hideMark/>
          </w:tcPr>
          <w:p w:rsidR="00104615" w:rsidRPr="00D02BFD" w:rsidRDefault="00104615" w:rsidP="00F74542">
            <w:pPr>
              <w:pStyle w:val="Heading9"/>
              <w:rPr>
                <w:rStyle w:val="Strong"/>
              </w:rPr>
            </w:pPr>
            <w:r w:rsidRPr="00D02BFD">
              <w:rPr>
                <w:rStyle w:val="Strong"/>
              </w:rPr>
              <w:t>2012</w:t>
            </w:r>
          </w:p>
        </w:tc>
        <w:tc>
          <w:tcPr>
            <w:tcW w:w="1275" w:type="dxa"/>
            <w:tcBorders>
              <w:top w:val="single" w:sz="4" w:space="0" w:color="auto"/>
              <w:left w:val="nil"/>
              <w:bottom w:val="single" w:sz="4" w:space="0" w:color="auto"/>
              <w:right w:val="single" w:sz="4" w:space="0" w:color="auto"/>
            </w:tcBorders>
            <w:shd w:val="clear" w:color="000000" w:fill="DBE5F1"/>
            <w:noWrap/>
            <w:vAlign w:val="bottom"/>
            <w:hideMark/>
          </w:tcPr>
          <w:p w:rsidR="00104615" w:rsidRPr="00D02BFD" w:rsidRDefault="00104615" w:rsidP="00F74542">
            <w:pPr>
              <w:pStyle w:val="Heading9"/>
              <w:rPr>
                <w:rStyle w:val="Strong"/>
              </w:rPr>
            </w:pPr>
            <w:r w:rsidRPr="00D02BFD">
              <w:rPr>
                <w:rStyle w:val="Strong"/>
              </w:rPr>
              <w:t>2013</w:t>
            </w:r>
          </w:p>
        </w:tc>
      </w:tr>
      <w:tr w:rsidR="00863534" w:rsidRPr="00104615" w:rsidTr="00863534">
        <w:trPr>
          <w:trHeight w:val="30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104615" w:rsidRPr="00104615" w:rsidRDefault="00104615" w:rsidP="00F74542">
            <w:pPr>
              <w:pStyle w:val="Heading9"/>
              <w:jc w:val="left"/>
              <w:rPr>
                <w:lang w:eastAsia="en-AU"/>
              </w:rPr>
            </w:pPr>
            <w:r w:rsidRPr="00104615">
              <w:rPr>
                <w:lang w:eastAsia="en-AU"/>
              </w:rPr>
              <w:t>Primary Schools</w:t>
            </w:r>
          </w:p>
        </w:tc>
        <w:tc>
          <w:tcPr>
            <w:tcW w:w="1418"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820</w:t>
            </w:r>
          </w:p>
        </w:tc>
        <w:tc>
          <w:tcPr>
            <w:tcW w:w="1276"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833</w:t>
            </w:r>
          </w:p>
        </w:tc>
        <w:tc>
          <w:tcPr>
            <w:tcW w:w="1417"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843</w:t>
            </w:r>
          </w:p>
        </w:tc>
        <w:tc>
          <w:tcPr>
            <w:tcW w:w="1418"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911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915</w:t>
            </w:r>
          </w:p>
        </w:tc>
      </w:tr>
      <w:tr w:rsidR="00863534" w:rsidRPr="00104615" w:rsidTr="00863534">
        <w:trPr>
          <w:trHeight w:val="30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104615" w:rsidRPr="00104615" w:rsidRDefault="00104615" w:rsidP="00F74542">
            <w:pPr>
              <w:pStyle w:val="Heading9"/>
              <w:jc w:val="left"/>
              <w:rPr>
                <w:lang w:eastAsia="en-AU"/>
              </w:rPr>
            </w:pPr>
            <w:r w:rsidRPr="00104615">
              <w:rPr>
                <w:lang w:eastAsia="en-AU"/>
              </w:rPr>
              <w:t xml:space="preserve">High schools </w:t>
            </w:r>
          </w:p>
        </w:tc>
        <w:tc>
          <w:tcPr>
            <w:tcW w:w="1418"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275</w:t>
            </w:r>
          </w:p>
        </w:tc>
        <w:tc>
          <w:tcPr>
            <w:tcW w:w="1276"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312</w:t>
            </w:r>
          </w:p>
        </w:tc>
        <w:tc>
          <w:tcPr>
            <w:tcW w:w="1417" w:type="dxa"/>
            <w:tcBorders>
              <w:top w:val="nil"/>
              <w:left w:val="nil"/>
              <w:bottom w:val="single" w:sz="4" w:space="0" w:color="auto"/>
              <w:right w:val="single" w:sz="4" w:space="0" w:color="auto"/>
            </w:tcBorders>
            <w:shd w:val="clear" w:color="auto" w:fill="auto"/>
            <w:vAlign w:val="bottom"/>
            <w:hideMark/>
          </w:tcPr>
          <w:p w:rsidR="00104615" w:rsidRPr="00104615" w:rsidRDefault="00104615" w:rsidP="00F74542">
            <w:pPr>
              <w:pStyle w:val="Heading9"/>
              <w:rPr>
                <w:lang w:eastAsia="en-AU"/>
              </w:rPr>
            </w:pPr>
            <w:r w:rsidRPr="00104615">
              <w:rPr>
                <w:lang w:eastAsia="en-AU"/>
              </w:rPr>
              <w:t>306</w:t>
            </w:r>
          </w:p>
        </w:tc>
        <w:tc>
          <w:tcPr>
            <w:tcW w:w="1418" w:type="dxa"/>
            <w:tcBorders>
              <w:top w:val="nil"/>
              <w:left w:val="nil"/>
              <w:bottom w:val="single" w:sz="4" w:space="0" w:color="auto"/>
              <w:right w:val="single" w:sz="4" w:space="0" w:color="auto"/>
            </w:tcBorders>
            <w:shd w:val="clear" w:color="auto" w:fill="auto"/>
            <w:vAlign w:val="bottom"/>
            <w:hideMark/>
          </w:tcPr>
          <w:p w:rsidR="00104615" w:rsidRPr="00104615" w:rsidRDefault="00104615" w:rsidP="00F74542">
            <w:pPr>
              <w:pStyle w:val="Heading9"/>
              <w:rPr>
                <w:lang w:eastAsia="en-AU"/>
              </w:rPr>
            </w:pPr>
            <w:r w:rsidRPr="00104615">
              <w:rPr>
                <w:lang w:eastAsia="en-AU"/>
              </w:rPr>
              <w:t>311</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104615" w:rsidRPr="00104615" w:rsidRDefault="001438F4" w:rsidP="00F74542">
            <w:pPr>
              <w:pStyle w:val="Heading9"/>
              <w:rPr>
                <w:lang w:eastAsia="en-AU"/>
              </w:rPr>
            </w:pPr>
            <w:r>
              <w:rPr>
                <w:lang w:eastAsia="en-AU"/>
              </w:rPr>
              <w:t>342</w:t>
            </w:r>
          </w:p>
        </w:tc>
      </w:tr>
      <w:tr w:rsidR="00863534" w:rsidRPr="00104615" w:rsidTr="00863534">
        <w:trPr>
          <w:trHeight w:val="30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104615" w:rsidRPr="00104615" w:rsidRDefault="00104615" w:rsidP="00F74542">
            <w:pPr>
              <w:pStyle w:val="Heading9"/>
              <w:jc w:val="left"/>
              <w:rPr>
                <w:lang w:eastAsia="en-AU"/>
              </w:rPr>
            </w:pPr>
            <w:r w:rsidRPr="00104615">
              <w:rPr>
                <w:lang w:eastAsia="en-AU"/>
              </w:rPr>
              <w:t>Colleges</w:t>
            </w:r>
          </w:p>
        </w:tc>
        <w:tc>
          <w:tcPr>
            <w:tcW w:w="1418"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91</w:t>
            </w:r>
          </w:p>
        </w:tc>
        <w:tc>
          <w:tcPr>
            <w:tcW w:w="1276"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107</w:t>
            </w:r>
          </w:p>
        </w:tc>
        <w:tc>
          <w:tcPr>
            <w:tcW w:w="1417"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133</w:t>
            </w:r>
          </w:p>
        </w:tc>
        <w:tc>
          <w:tcPr>
            <w:tcW w:w="1418"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146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138</w:t>
            </w:r>
          </w:p>
        </w:tc>
      </w:tr>
      <w:tr w:rsidR="00863534" w:rsidRPr="00104615" w:rsidTr="009A67D0">
        <w:trPr>
          <w:trHeight w:val="30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104615" w:rsidRPr="00104615" w:rsidRDefault="001A291C" w:rsidP="00F74542">
            <w:pPr>
              <w:pStyle w:val="Heading9"/>
              <w:jc w:val="left"/>
              <w:rPr>
                <w:lang w:eastAsia="en-AU"/>
              </w:rPr>
            </w:pPr>
            <w:r w:rsidRPr="007378D9">
              <w:rPr>
                <w:lang w:eastAsia="en-AU"/>
              </w:rPr>
              <w:t>Specialist schools</w:t>
            </w:r>
          </w:p>
        </w:tc>
        <w:tc>
          <w:tcPr>
            <w:tcW w:w="1418"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21</w:t>
            </w:r>
          </w:p>
        </w:tc>
        <w:tc>
          <w:tcPr>
            <w:tcW w:w="1276"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21</w:t>
            </w:r>
          </w:p>
        </w:tc>
        <w:tc>
          <w:tcPr>
            <w:tcW w:w="1417"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25</w:t>
            </w:r>
          </w:p>
        </w:tc>
        <w:tc>
          <w:tcPr>
            <w:tcW w:w="1418" w:type="dxa"/>
            <w:tcBorders>
              <w:top w:val="nil"/>
              <w:left w:val="nil"/>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28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04615" w:rsidRPr="00104615" w:rsidRDefault="00104615" w:rsidP="00F74542">
            <w:pPr>
              <w:pStyle w:val="Heading9"/>
              <w:rPr>
                <w:lang w:eastAsia="en-AU"/>
              </w:rPr>
            </w:pPr>
            <w:r w:rsidRPr="00104615">
              <w:rPr>
                <w:lang w:eastAsia="en-AU"/>
              </w:rPr>
              <w:t>27</w:t>
            </w:r>
          </w:p>
        </w:tc>
      </w:tr>
      <w:tr w:rsidR="00863534" w:rsidRPr="00104615" w:rsidTr="009A67D0">
        <w:trPr>
          <w:trHeight w:val="302"/>
        </w:trPr>
        <w:tc>
          <w:tcPr>
            <w:tcW w:w="2283" w:type="dxa"/>
            <w:tcBorders>
              <w:top w:val="single" w:sz="4" w:space="0" w:color="auto"/>
              <w:left w:val="single" w:sz="4" w:space="0" w:color="auto"/>
              <w:bottom w:val="single" w:sz="4" w:space="0" w:color="auto"/>
              <w:right w:val="single" w:sz="4" w:space="0" w:color="auto"/>
            </w:tcBorders>
            <w:shd w:val="clear" w:color="000000" w:fill="548DD4" w:themeFill="text2" w:themeFillTint="99"/>
            <w:noWrap/>
            <w:vAlign w:val="bottom"/>
            <w:hideMark/>
          </w:tcPr>
          <w:p w:rsidR="00104615" w:rsidRPr="009A67D0" w:rsidRDefault="00104615" w:rsidP="00F74542">
            <w:pPr>
              <w:pStyle w:val="Heading9"/>
              <w:jc w:val="left"/>
              <w:rPr>
                <w:rStyle w:val="Strong"/>
                <w:color w:val="FFFFFF" w:themeColor="background1"/>
              </w:rPr>
            </w:pPr>
            <w:r w:rsidRPr="009A67D0">
              <w:rPr>
                <w:rStyle w:val="Strong"/>
                <w:color w:val="FFFFFF" w:themeColor="background1"/>
              </w:rPr>
              <w:t>Total all schools</w:t>
            </w:r>
          </w:p>
        </w:tc>
        <w:tc>
          <w:tcPr>
            <w:tcW w:w="1418"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04615" w:rsidRPr="009A67D0" w:rsidRDefault="00104615" w:rsidP="00F74542">
            <w:pPr>
              <w:pStyle w:val="Heading9"/>
              <w:rPr>
                <w:rStyle w:val="Strong"/>
                <w:color w:val="FFFFFF" w:themeColor="background1"/>
              </w:rPr>
            </w:pPr>
            <w:r w:rsidRPr="009A67D0">
              <w:rPr>
                <w:rStyle w:val="Strong"/>
                <w:color w:val="FFFFFF" w:themeColor="background1"/>
              </w:rPr>
              <w:t>1,207</w:t>
            </w:r>
          </w:p>
        </w:tc>
        <w:tc>
          <w:tcPr>
            <w:tcW w:w="1276"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04615" w:rsidRPr="009A67D0" w:rsidRDefault="00104615" w:rsidP="00F74542">
            <w:pPr>
              <w:pStyle w:val="Heading9"/>
              <w:rPr>
                <w:rStyle w:val="Strong"/>
                <w:color w:val="FFFFFF" w:themeColor="background1"/>
              </w:rPr>
            </w:pPr>
            <w:r w:rsidRPr="009A67D0">
              <w:rPr>
                <w:rStyle w:val="Strong"/>
                <w:color w:val="FFFFFF" w:themeColor="background1"/>
              </w:rPr>
              <w:t>1,273</w:t>
            </w:r>
          </w:p>
        </w:tc>
        <w:tc>
          <w:tcPr>
            <w:tcW w:w="1417"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04615" w:rsidRPr="009A67D0" w:rsidRDefault="00104615" w:rsidP="00F74542">
            <w:pPr>
              <w:pStyle w:val="Heading9"/>
              <w:rPr>
                <w:rStyle w:val="Strong"/>
                <w:color w:val="FFFFFF" w:themeColor="background1"/>
              </w:rPr>
            </w:pPr>
            <w:r w:rsidRPr="009A67D0">
              <w:rPr>
                <w:rStyle w:val="Strong"/>
                <w:color w:val="FFFFFF" w:themeColor="background1"/>
              </w:rPr>
              <w:t>1,307</w:t>
            </w:r>
          </w:p>
        </w:tc>
        <w:tc>
          <w:tcPr>
            <w:tcW w:w="1418"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04615" w:rsidRPr="009A67D0" w:rsidRDefault="00104615" w:rsidP="00F74542">
            <w:pPr>
              <w:pStyle w:val="Heading9"/>
              <w:rPr>
                <w:rStyle w:val="Strong"/>
                <w:color w:val="FFFFFF" w:themeColor="background1"/>
              </w:rPr>
            </w:pPr>
            <w:r w:rsidRPr="009A67D0">
              <w:rPr>
                <w:rStyle w:val="Strong"/>
                <w:color w:val="FFFFFF" w:themeColor="background1"/>
              </w:rPr>
              <w:t>1,396</w:t>
            </w:r>
          </w:p>
        </w:tc>
        <w:tc>
          <w:tcPr>
            <w:tcW w:w="1275"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04615" w:rsidRPr="009A67D0" w:rsidRDefault="001438F4" w:rsidP="00F74542">
            <w:pPr>
              <w:pStyle w:val="Heading9"/>
              <w:rPr>
                <w:rStyle w:val="Strong"/>
                <w:color w:val="FFFFFF" w:themeColor="background1"/>
              </w:rPr>
            </w:pPr>
            <w:r w:rsidRPr="009A67D0">
              <w:rPr>
                <w:rStyle w:val="Strong"/>
                <w:color w:val="FFFFFF" w:themeColor="background1"/>
              </w:rPr>
              <w:t>1,422</w:t>
            </w:r>
          </w:p>
        </w:tc>
      </w:tr>
    </w:tbl>
    <w:p w:rsidR="00104615" w:rsidRDefault="00104615" w:rsidP="00104615">
      <w:pPr>
        <w:pStyle w:val="NoSpacing"/>
        <w:rPr>
          <w:vertAlign w:val="superscript"/>
        </w:rPr>
      </w:pPr>
    </w:p>
    <w:p w:rsidR="00291BAE" w:rsidRPr="001D72FF" w:rsidRDefault="00520130" w:rsidP="005754F8">
      <w:pPr>
        <w:pStyle w:val="NoSpacing"/>
      </w:pPr>
      <w:r w:rsidRPr="001D72FF">
        <w:rPr>
          <w:vertAlign w:val="superscript"/>
        </w:rPr>
        <w:t>1</w:t>
      </w:r>
      <w:r w:rsidRPr="001D72FF">
        <w:t xml:space="preserve"> Includes a small number of students who attend more than one school</w:t>
      </w:r>
      <w:r w:rsidRPr="001D72FF">
        <w:br/>
      </w:r>
    </w:p>
    <w:p w:rsidR="00291BAE" w:rsidRPr="0071623B" w:rsidRDefault="00C8671F" w:rsidP="0071623B">
      <w:pPr>
        <w:pStyle w:val="Heading3"/>
      </w:pPr>
      <w:r w:rsidRPr="0071623B">
        <w:t>Enrolments of s</w:t>
      </w:r>
      <w:r w:rsidR="00291BAE" w:rsidRPr="0071623B">
        <w:t>tudents</w:t>
      </w:r>
      <w:r w:rsidR="00E612D9" w:rsidRPr="0071623B">
        <w:t xml:space="preserve"> with special needs</w:t>
      </w:r>
      <w:r w:rsidRPr="0071623B">
        <w:t>,</w:t>
      </w:r>
      <w:r w:rsidR="00E612D9" w:rsidRPr="0071623B">
        <w:t xml:space="preserve"> </w:t>
      </w:r>
      <w:r w:rsidR="005754F8" w:rsidRPr="0071623B">
        <w:t xml:space="preserve">2009 </w:t>
      </w:r>
      <w:r w:rsidR="00E612D9" w:rsidRPr="0071623B">
        <w:t xml:space="preserve">to </w:t>
      </w:r>
      <w:r w:rsidR="005754F8" w:rsidRPr="0071623B">
        <w:t>2013</w:t>
      </w:r>
    </w:p>
    <w:p w:rsidR="00291BAE" w:rsidRPr="001D72FF" w:rsidRDefault="00E612D9" w:rsidP="005E2A71">
      <w:pPr>
        <w:pStyle w:val="BodyText"/>
        <w:rPr>
          <w:rFonts w:cs="Calibri"/>
        </w:rPr>
      </w:pPr>
      <w:r w:rsidRPr="001D72FF">
        <w:rPr>
          <w:rFonts w:cs="Calibri"/>
        </w:rPr>
        <w:t xml:space="preserve">In August </w:t>
      </w:r>
      <w:r w:rsidR="005754F8" w:rsidRPr="001D72FF">
        <w:rPr>
          <w:rFonts w:cs="Calibri"/>
        </w:rPr>
        <w:t>201</w:t>
      </w:r>
      <w:r w:rsidR="005754F8">
        <w:rPr>
          <w:rFonts w:cs="Calibri"/>
        </w:rPr>
        <w:t>3</w:t>
      </w:r>
      <w:r w:rsidR="00291BAE" w:rsidRPr="001D72FF">
        <w:rPr>
          <w:rFonts w:cs="Calibri"/>
        </w:rPr>
        <w:t xml:space="preserve">, the number of enrolments of public school students with special needs was </w:t>
      </w:r>
      <w:r w:rsidR="00291BAE" w:rsidRPr="001D72FF">
        <w:rPr>
          <w:rFonts w:cs="Calibri"/>
        </w:rPr>
        <w:br/>
      </w:r>
      <w:r w:rsidR="005754F8">
        <w:rPr>
          <w:rFonts w:cs="Calibri"/>
        </w:rPr>
        <w:t>2,147</w:t>
      </w:r>
      <w:r w:rsidR="00A876E3">
        <w:rPr>
          <w:rFonts w:cs="Calibri"/>
        </w:rPr>
        <w:t xml:space="preserve"> (Table </w:t>
      </w:r>
      <w:r w:rsidR="007D37CC" w:rsidRPr="001D72FF">
        <w:rPr>
          <w:rFonts w:cs="Calibri"/>
        </w:rPr>
        <w:t>3). This wa</w:t>
      </w:r>
      <w:r w:rsidR="00291BAE" w:rsidRPr="001D72FF">
        <w:rPr>
          <w:rFonts w:cs="Calibri"/>
        </w:rPr>
        <w:t xml:space="preserve">s an increase of </w:t>
      </w:r>
      <w:r w:rsidR="005754F8">
        <w:rPr>
          <w:rFonts w:cs="Calibri"/>
        </w:rPr>
        <w:t>201</w:t>
      </w:r>
      <w:r w:rsidR="005754F8" w:rsidRPr="001D72FF">
        <w:rPr>
          <w:rFonts w:cs="Calibri"/>
        </w:rPr>
        <w:t xml:space="preserve"> </w:t>
      </w:r>
      <w:r w:rsidR="0075332C" w:rsidRPr="001D72FF">
        <w:rPr>
          <w:rFonts w:cs="Calibri"/>
        </w:rPr>
        <w:t>enrolments (</w:t>
      </w:r>
      <w:r w:rsidR="005754F8">
        <w:rPr>
          <w:rFonts w:cs="Calibri"/>
        </w:rPr>
        <w:t>10.3</w:t>
      </w:r>
      <w:r w:rsidR="00AE7747">
        <w:rPr>
          <w:rFonts w:cs="Calibri"/>
        </w:rPr>
        <w:t xml:space="preserve"> percent</w:t>
      </w:r>
      <w:r w:rsidR="0075332C" w:rsidRPr="001D72FF">
        <w:rPr>
          <w:rFonts w:cs="Calibri"/>
        </w:rPr>
        <w:t xml:space="preserve">) since August </w:t>
      </w:r>
      <w:r w:rsidR="005754F8" w:rsidRPr="001D72FF">
        <w:rPr>
          <w:rFonts w:cs="Calibri"/>
        </w:rPr>
        <w:t>200</w:t>
      </w:r>
      <w:r w:rsidR="005754F8">
        <w:rPr>
          <w:rFonts w:cs="Calibri"/>
        </w:rPr>
        <w:t>9</w:t>
      </w:r>
      <w:r w:rsidR="006239BE">
        <w:rPr>
          <w:rFonts w:cs="Calibri"/>
        </w:rPr>
        <w:t xml:space="preserve"> to August 2013</w:t>
      </w:r>
      <w:r w:rsidR="0075332C" w:rsidRPr="001D72FF">
        <w:rPr>
          <w:rFonts w:cs="Calibri"/>
        </w:rPr>
        <w:t>.</w:t>
      </w:r>
    </w:p>
    <w:p w:rsidR="00291BAE" w:rsidRPr="001D72FF" w:rsidRDefault="00291BAE" w:rsidP="00951365">
      <w:pPr>
        <w:pStyle w:val="BodyText"/>
        <w:spacing w:before="0" w:after="0" w:line="240" w:lineRule="auto"/>
        <w:rPr>
          <w:rFonts w:cs="Calibri"/>
          <w:sz w:val="20"/>
        </w:rPr>
      </w:pPr>
    </w:p>
    <w:p w:rsidR="00291BAE" w:rsidRPr="001D72FF" w:rsidRDefault="00291BAE" w:rsidP="00C765E1">
      <w:pPr>
        <w:pStyle w:val="Heading4"/>
      </w:pPr>
      <w:r w:rsidRPr="001D72FF">
        <w:t>Table 3: Number of special needs enrolm</w:t>
      </w:r>
      <w:r w:rsidR="006D5D09" w:rsidRPr="001D72FF">
        <w:t xml:space="preserve">ents by level of schooling, </w:t>
      </w:r>
      <w:r w:rsidR="00D66E56" w:rsidRPr="001D72FF">
        <w:t>200</w:t>
      </w:r>
      <w:r w:rsidR="00D66E56">
        <w:t>9</w:t>
      </w:r>
      <w:r w:rsidR="00D66E56" w:rsidRPr="001D72FF">
        <w:t xml:space="preserve"> </w:t>
      </w:r>
      <w:r w:rsidR="006D5D09" w:rsidRPr="001D72FF">
        <w:t>to 201</w:t>
      </w:r>
      <w:r w:rsidR="00D66E56">
        <w:t>3</w:t>
      </w:r>
      <w:r w:rsidRPr="001D72FF">
        <w:rPr>
          <w:vertAlign w:val="superscript"/>
        </w:rPr>
        <w:t>1</w:t>
      </w:r>
      <w:r w:rsidR="006D5D09" w:rsidRPr="001D72FF">
        <w:rPr>
          <w:vertAlign w:val="superscript"/>
        </w:rPr>
        <w:t>, 2</w:t>
      </w:r>
    </w:p>
    <w:tbl>
      <w:tblPr>
        <w:tblW w:w="9125" w:type="dxa"/>
        <w:tblInd w:w="93" w:type="dxa"/>
        <w:tblLook w:val="04A0"/>
      </w:tblPr>
      <w:tblGrid>
        <w:gridCol w:w="2254"/>
        <w:gridCol w:w="1365"/>
        <w:gridCol w:w="1409"/>
        <w:gridCol w:w="1409"/>
        <w:gridCol w:w="1344"/>
        <w:gridCol w:w="1344"/>
      </w:tblGrid>
      <w:tr w:rsidR="0096370A" w:rsidRPr="0096370A" w:rsidTr="00105A66">
        <w:trPr>
          <w:trHeight w:val="333"/>
          <w:tblHeader/>
        </w:trPr>
        <w:tc>
          <w:tcPr>
            <w:tcW w:w="2254"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96370A" w:rsidRPr="00D02BFD" w:rsidRDefault="0096370A" w:rsidP="00F74542">
            <w:pPr>
              <w:pStyle w:val="Heading9"/>
              <w:jc w:val="left"/>
              <w:rPr>
                <w:rStyle w:val="Strong"/>
              </w:rPr>
            </w:pPr>
            <w:r w:rsidRPr="00D02BFD">
              <w:rPr>
                <w:rStyle w:val="Strong"/>
              </w:rPr>
              <w:t xml:space="preserve">Level of schooling </w:t>
            </w:r>
          </w:p>
        </w:tc>
        <w:tc>
          <w:tcPr>
            <w:tcW w:w="1365" w:type="dxa"/>
            <w:tcBorders>
              <w:top w:val="single" w:sz="4" w:space="0" w:color="auto"/>
              <w:left w:val="nil"/>
              <w:bottom w:val="single" w:sz="4" w:space="0" w:color="auto"/>
              <w:right w:val="single" w:sz="4" w:space="0" w:color="auto"/>
            </w:tcBorders>
            <w:shd w:val="clear" w:color="000000" w:fill="DBE5F1"/>
            <w:noWrap/>
            <w:vAlign w:val="bottom"/>
            <w:hideMark/>
          </w:tcPr>
          <w:p w:rsidR="0096370A" w:rsidRPr="00D02BFD" w:rsidRDefault="0096370A" w:rsidP="00F74542">
            <w:pPr>
              <w:pStyle w:val="Heading9"/>
              <w:rPr>
                <w:rStyle w:val="Strong"/>
              </w:rPr>
            </w:pPr>
            <w:r w:rsidRPr="00D02BFD">
              <w:rPr>
                <w:rStyle w:val="Strong"/>
              </w:rPr>
              <w:t>2009</w:t>
            </w:r>
          </w:p>
        </w:tc>
        <w:tc>
          <w:tcPr>
            <w:tcW w:w="1409" w:type="dxa"/>
            <w:tcBorders>
              <w:top w:val="single" w:sz="4" w:space="0" w:color="auto"/>
              <w:left w:val="nil"/>
              <w:bottom w:val="single" w:sz="4" w:space="0" w:color="auto"/>
              <w:right w:val="single" w:sz="4" w:space="0" w:color="auto"/>
            </w:tcBorders>
            <w:shd w:val="clear" w:color="000000" w:fill="DBE5F1"/>
            <w:noWrap/>
            <w:vAlign w:val="bottom"/>
            <w:hideMark/>
          </w:tcPr>
          <w:p w:rsidR="0096370A" w:rsidRPr="00D02BFD" w:rsidRDefault="0096370A" w:rsidP="00F74542">
            <w:pPr>
              <w:pStyle w:val="Heading9"/>
              <w:rPr>
                <w:rStyle w:val="Strong"/>
              </w:rPr>
            </w:pPr>
            <w:r w:rsidRPr="00D02BFD">
              <w:rPr>
                <w:rStyle w:val="Strong"/>
              </w:rPr>
              <w:t>2010</w:t>
            </w:r>
          </w:p>
        </w:tc>
        <w:tc>
          <w:tcPr>
            <w:tcW w:w="1409" w:type="dxa"/>
            <w:tcBorders>
              <w:top w:val="single" w:sz="4" w:space="0" w:color="auto"/>
              <w:left w:val="nil"/>
              <w:bottom w:val="single" w:sz="4" w:space="0" w:color="auto"/>
              <w:right w:val="single" w:sz="4" w:space="0" w:color="auto"/>
            </w:tcBorders>
            <w:shd w:val="clear" w:color="000000" w:fill="DBE5F1"/>
            <w:noWrap/>
            <w:vAlign w:val="bottom"/>
            <w:hideMark/>
          </w:tcPr>
          <w:p w:rsidR="0096370A" w:rsidRPr="00D02BFD" w:rsidRDefault="0096370A" w:rsidP="00F74542">
            <w:pPr>
              <w:pStyle w:val="Heading9"/>
              <w:rPr>
                <w:rStyle w:val="Strong"/>
              </w:rPr>
            </w:pPr>
            <w:r w:rsidRPr="00D02BFD">
              <w:rPr>
                <w:rStyle w:val="Strong"/>
              </w:rPr>
              <w:t>2011</w:t>
            </w:r>
          </w:p>
        </w:tc>
        <w:tc>
          <w:tcPr>
            <w:tcW w:w="1344" w:type="dxa"/>
            <w:tcBorders>
              <w:top w:val="single" w:sz="4" w:space="0" w:color="auto"/>
              <w:left w:val="nil"/>
              <w:bottom w:val="single" w:sz="4" w:space="0" w:color="auto"/>
              <w:right w:val="single" w:sz="4" w:space="0" w:color="auto"/>
            </w:tcBorders>
            <w:shd w:val="clear" w:color="000000" w:fill="DBE5F1"/>
            <w:noWrap/>
            <w:vAlign w:val="bottom"/>
            <w:hideMark/>
          </w:tcPr>
          <w:p w:rsidR="0096370A" w:rsidRPr="00D02BFD" w:rsidRDefault="0096370A" w:rsidP="00F74542">
            <w:pPr>
              <w:pStyle w:val="Heading9"/>
              <w:rPr>
                <w:rStyle w:val="Strong"/>
              </w:rPr>
            </w:pPr>
            <w:r w:rsidRPr="00D02BFD">
              <w:rPr>
                <w:rStyle w:val="Strong"/>
              </w:rPr>
              <w:t>2012</w:t>
            </w:r>
          </w:p>
        </w:tc>
        <w:tc>
          <w:tcPr>
            <w:tcW w:w="1344" w:type="dxa"/>
            <w:tcBorders>
              <w:top w:val="single" w:sz="4" w:space="0" w:color="auto"/>
              <w:left w:val="nil"/>
              <w:bottom w:val="single" w:sz="4" w:space="0" w:color="auto"/>
              <w:right w:val="single" w:sz="4" w:space="0" w:color="auto"/>
            </w:tcBorders>
            <w:shd w:val="clear" w:color="000000" w:fill="DBE5F1"/>
            <w:noWrap/>
            <w:vAlign w:val="bottom"/>
            <w:hideMark/>
          </w:tcPr>
          <w:p w:rsidR="0096370A" w:rsidRPr="00D02BFD" w:rsidRDefault="0096370A" w:rsidP="00F74542">
            <w:pPr>
              <w:pStyle w:val="Heading9"/>
              <w:rPr>
                <w:rStyle w:val="Strong"/>
              </w:rPr>
            </w:pPr>
            <w:r w:rsidRPr="00D02BFD">
              <w:rPr>
                <w:rStyle w:val="Strong"/>
              </w:rPr>
              <w:t>2013</w:t>
            </w:r>
          </w:p>
        </w:tc>
      </w:tr>
      <w:tr w:rsidR="0096370A" w:rsidRPr="0096370A" w:rsidTr="00105A66">
        <w:trPr>
          <w:trHeight w:val="333"/>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rsidR="0096370A" w:rsidRPr="0096370A" w:rsidRDefault="0096370A" w:rsidP="00F74542">
            <w:pPr>
              <w:pStyle w:val="Heading9"/>
              <w:jc w:val="left"/>
              <w:rPr>
                <w:lang w:eastAsia="en-AU"/>
              </w:rPr>
            </w:pPr>
            <w:r w:rsidRPr="0096370A">
              <w:rPr>
                <w:lang w:eastAsia="en-AU"/>
              </w:rPr>
              <w:t>Primary schools</w:t>
            </w:r>
          </w:p>
        </w:tc>
        <w:tc>
          <w:tcPr>
            <w:tcW w:w="1365"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1,107</w:t>
            </w:r>
          </w:p>
        </w:tc>
        <w:tc>
          <w:tcPr>
            <w:tcW w:w="1409"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1,128</w:t>
            </w:r>
          </w:p>
        </w:tc>
        <w:tc>
          <w:tcPr>
            <w:tcW w:w="1409"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1,107</w:t>
            </w:r>
          </w:p>
        </w:tc>
        <w:tc>
          <w:tcPr>
            <w:tcW w:w="1344"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1,055</w:t>
            </w:r>
          </w:p>
        </w:tc>
        <w:tc>
          <w:tcPr>
            <w:tcW w:w="1344"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1,113</w:t>
            </w:r>
          </w:p>
        </w:tc>
      </w:tr>
      <w:tr w:rsidR="0096370A" w:rsidRPr="0096370A" w:rsidTr="00105A66">
        <w:trPr>
          <w:trHeight w:val="333"/>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rsidR="0096370A" w:rsidRPr="0096370A" w:rsidRDefault="0096370A" w:rsidP="00F74542">
            <w:pPr>
              <w:pStyle w:val="Heading9"/>
              <w:jc w:val="left"/>
              <w:rPr>
                <w:lang w:eastAsia="en-AU"/>
              </w:rPr>
            </w:pPr>
            <w:r w:rsidRPr="0096370A">
              <w:rPr>
                <w:lang w:eastAsia="en-AU"/>
              </w:rPr>
              <w:t>High schools</w:t>
            </w:r>
          </w:p>
        </w:tc>
        <w:tc>
          <w:tcPr>
            <w:tcW w:w="1365"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359</w:t>
            </w:r>
          </w:p>
        </w:tc>
        <w:tc>
          <w:tcPr>
            <w:tcW w:w="1409"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382</w:t>
            </w:r>
          </w:p>
        </w:tc>
        <w:tc>
          <w:tcPr>
            <w:tcW w:w="1409"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396</w:t>
            </w:r>
          </w:p>
        </w:tc>
        <w:tc>
          <w:tcPr>
            <w:tcW w:w="1344"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391</w:t>
            </w:r>
          </w:p>
        </w:tc>
        <w:tc>
          <w:tcPr>
            <w:tcW w:w="1344"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459</w:t>
            </w:r>
          </w:p>
        </w:tc>
      </w:tr>
      <w:tr w:rsidR="0096370A" w:rsidRPr="0096370A" w:rsidTr="00105A66">
        <w:trPr>
          <w:trHeight w:val="333"/>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rsidR="0096370A" w:rsidRPr="0096370A" w:rsidRDefault="0096370A" w:rsidP="00F74542">
            <w:pPr>
              <w:pStyle w:val="Heading9"/>
              <w:jc w:val="left"/>
              <w:rPr>
                <w:lang w:eastAsia="en-AU"/>
              </w:rPr>
            </w:pPr>
            <w:r w:rsidRPr="0096370A">
              <w:rPr>
                <w:lang w:eastAsia="en-AU"/>
              </w:rPr>
              <w:t>Colleges</w:t>
            </w:r>
          </w:p>
        </w:tc>
        <w:tc>
          <w:tcPr>
            <w:tcW w:w="1365"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123</w:t>
            </w:r>
          </w:p>
        </w:tc>
        <w:tc>
          <w:tcPr>
            <w:tcW w:w="1409"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121</w:t>
            </w:r>
          </w:p>
        </w:tc>
        <w:tc>
          <w:tcPr>
            <w:tcW w:w="1409"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115</w:t>
            </w:r>
          </w:p>
        </w:tc>
        <w:tc>
          <w:tcPr>
            <w:tcW w:w="1344"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127</w:t>
            </w:r>
          </w:p>
        </w:tc>
        <w:tc>
          <w:tcPr>
            <w:tcW w:w="1344"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137</w:t>
            </w:r>
          </w:p>
        </w:tc>
      </w:tr>
      <w:tr w:rsidR="0096370A" w:rsidRPr="0096370A" w:rsidTr="009A67D0">
        <w:trPr>
          <w:trHeight w:val="333"/>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rsidR="0096370A" w:rsidRPr="0096370A" w:rsidRDefault="0096370A" w:rsidP="00F74542">
            <w:pPr>
              <w:pStyle w:val="Heading9"/>
              <w:jc w:val="left"/>
              <w:rPr>
                <w:lang w:eastAsia="en-AU"/>
              </w:rPr>
            </w:pPr>
            <w:r w:rsidRPr="0096370A">
              <w:rPr>
                <w:lang w:eastAsia="en-AU"/>
              </w:rPr>
              <w:t>Specialist schools</w:t>
            </w:r>
          </w:p>
        </w:tc>
        <w:tc>
          <w:tcPr>
            <w:tcW w:w="1365"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357</w:t>
            </w:r>
          </w:p>
        </w:tc>
        <w:tc>
          <w:tcPr>
            <w:tcW w:w="1409" w:type="dxa"/>
            <w:tcBorders>
              <w:top w:val="nil"/>
              <w:left w:val="nil"/>
              <w:bottom w:val="single" w:sz="4" w:space="0" w:color="auto"/>
              <w:right w:val="single" w:sz="4" w:space="0" w:color="auto"/>
            </w:tcBorders>
            <w:shd w:val="clear" w:color="auto" w:fill="auto"/>
            <w:noWrap/>
            <w:vAlign w:val="bottom"/>
            <w:hideMark/>
          </w:tcPr>
          <w:p w:rsidR="0096370A" w:rsidRPr="0096370A" w:rsidRDefault="0096370A" w:rsidP="00F74542">
            <w:pPr>
              <w:pStyle w:val="Heading9"/>
              <w:rPr>
                <w:lang w:eastAsia="en-AU"/>
              </w:rPr>
            </w:pPr>
            <w:r w:rsidRPr="0096370A">
              <w:rPr>
                <w:lang w:eastAsia="en-AU"/>
              </w:rPr>
              <w:t>364</w:t>
            </w:r>
          </w:p>
        </w:tc>
        <w:tc>
          <w:tcPr>
            <w:tcW w:w="1409" w:type="dxa"/>
            <w:tcBorders>
              <w:top w:val="nil"/>
              <w:left w:val="nil"/>
              <w:bottom w:val="single" w:sz="4" w:space="0" w:color="auto"/>
              <w:right w:val="single" w:sz="4" w:space="0" w:color="auto"/>
            </w:tcBorders>
            <w:shd w:val="clear" w:color="auto" w:fill="auto"/>
            <w:vAlign w:val="bottom"/>
            <w:hideMark/>
          </w:tcPr>
          <w:p w:rsidR="0096370A" w:rsidRPr="0096370A" w:rsidRDefault="0096370A" w:rsidP="00F74542">
            <w:pPr>
              <w:pStyle w:val="Heading9"/>
              <w:rPr>
                <w:lang w:eastAsia="en-AU"/>
              </w:rPr>
            </w:pPr>
            <w:r w:rsidRPr="0096370A">
              <w:rPr>
                <w:lang w:eastAsia="en-AU"/>
              </w:rPr>
              <w:t>375</w:t>
            </w:r>
          </w:p>
        </w:tc>
        <w:tc>
          <w:tcPr>
            <w:tcW w:w="1344" w:type="dxa"/>
            <w:tcBorders>
              <w:top w:val="nil"/>
              <w:left w:val="nil"/>
              <w:bottom w:val="single" w:sz="4" w:space="0" w:color="auto"/>
              <w:right w:val="single" w:sz="4" w:space="0" w:color="auto"/>
            </w:tcBorders>
            <w:shd w:val="clear" w:color="auto" w:fill="auto"/>
            <w:vAlign w:val="bottom"/>
            <w:hideMark/>
          </w:tcPr>
          <w:p w:rsidR="0096370A" w:rsidRPr="0096370A" w:rsidRDefault="0096370A" w:rsidP="00F74542">
            <w:pPr>
              <w:pStyle w:val="Heading9"/>
              <w:rPr>
                <w:lang w:eastAsia="en-AU"/>
              </w:rPr>
            </w:pPr>
            <w:r w:rsidRPr="0096370A">
              <w:rPr>
                <w:lang w:eastAsia="en-AU"/>
              </w:rPr>
              <w:t>424</w:t>
            </w:r>
          </w:p>
        </w:tc>
        <w:tc>
          <w:tcPr>
            <w:tcW w:w="1344" w:type="dxa"/>
            <w:tcBorders>
              <w:top w:val="nil"/>
              <w:left w:val="nil"/>
              <w:bottom w:val="single" w:sz="4" w:space="0" w:color="auto"/>
              <w:right w:val="single" w:sz="4" w:space="0" w:color="auto"/>
            </w:tcBorders>
            <w:shd w:val="clear" w:color="auto" w:fill="auto"/>
            <w:vAlign w:val="bottom"/>
            <w:hideMark/>
          </w:tcPr>
          <w:p w:rsidR="0096370A" w:rsidRPr="0096370A" w:rsidRDefault="0096370A" w:rsidP="00F74542">
            <w:pPr>
              <w:pStyle w:val="Heading9"/>
              <w:rPr>
                <w:lang w:eastAsia="en-AU"/>
              </w:rPr>
            </w:pPr>
            <w:r w:rsidRPr="0096370A">
              <w:rPr>
                <w:lang w:eastAsia="en-AU"/>
              </w:rPr>
              <w:t>438</w:t>
            </w:r>
          </w:p>
        </w:tc>
      </w:tr>
      <w:tr w:rsidR="0096370A" w:rsidRPr="009A67D0" w:rsidTr="009A67D0">
        <w:trPr>
          <w:trHeight w:val="333"/>
        </w:trPr>
        <w:tc>
          <w:tcPr>
            <w:tcW w:w="2254" w:type="dxa"/>
            <w:tcBorders>
              <w:top w:val="single" w:sz="4" w:space="0" w:color="auto"/>
              <w:left w:val="single" w:sz="4" w:space="0" w:color="auto"/>
              <w:bottom w:val="single" w:sz="4" w:space="0" w:color="auto"/>
              <w:right w:val="single" w:sz="4" w:space="0" w:color="auto"/>
            </w:tcBorders>
            <w:shd w:val="clear" w:color="000000" w:fill="548DD4" w:themeFill="text2" w:themeFillTint="99"/>
            <w:noWrap/>
            <w:vAlign w:val="bottom"/>
            <w:hideMark/>
          </w:tcPr>
          <w:p w:rsidR="0096370A" w:rsidRPr="009A67D0" w:rsidRDefault="0096370A" w:rsidP="00F74542">
            <w:pPr>
              <w:pStyle w:val="Heading9"/>
              <w:jc w:val="left"/>
              <w:rPr>
                <w:rStyle w:val="Strong"/>
                <w:color w:val="FFFFFF" w:themeColor="background1"/>
              </w:rPr>
            </w:pPr>
            <w:r w:rsidRPr="009A67D0">
              <w:rPr>
                <w:rStyle w:val="Strong"/>
                <w:color w:val="FFFFFF" w:themeColor="background1"/>
              </w:rPr>
              <w:t>Total all schools</w:t>
            </w:r>
          </w:p>
        </w:tc>
        <w:tc>
          <w:tcPr>
            <w:tcW w:w="1365"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96370A" w:rsidRPr="009A67D0" w:rsidRDefault="0096370A" w:rsidP="00F74542">
            <w:pPr>
              <w:pStyle w:val="Heading9"/>
              <w:rPr>
                <w:rStyle w:val="Strong"/>
                <w:color w:val="FFFFFF" w:themeColor="background1"/>
              </w:rPr>
            </w:pPr>
            <w:r w:rsidRPr="009A67D0">
              <w:rPr>
                <w:rStyle w:val="Strong"/>
                <w:color w:val="FFFFFF" w:themeColor="background1"/>
              </w:rPr>
              <w:t>1,946</w:t>
            </w:r>
          </w:p>
        </w:tc>
        <w:tc>
          <w:tcPr>
            <w:tcW w:w="1409"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96370A" w:rsidRPr="009A67D0" w:rsidRDefault="0096370A" w:rsidP="00F74542">
            <w:pPr>
              <w:pStyle w:val="Heading9"/>
              <w:rPr>
                <w:rStyle w:val="Strong"/>
                <w:color w:val="FFFFFF" w:themeColor="background1"/>
              </w:rPr>
            </w:pPr>
            <w:r w:rsidRPr="009A67D0">
              <w:rPr>
                <w:rStyle w:val="Strong"/>
                <w:color w:val="FFFFFF" w:themeColor="background1"/>
              </w:rPr>
              <w:t>1,995</w:t>
            </w:r>
          </w:p>
        </w:tc>
        <w:tc>
          <w:tcPr>
            <w:tcW w:w="1409"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96370A" w:rsidRPr="009A67D0" w:rsidRDefault="0096370A" w:rsidP="00F74542">
            <w:pPr>
              <w:pStyle w:val="Heading9"/>
              <w:rPr>
                <w:rStyle w:val="Strong"/>
                <w:color w:val="FFFFFF" w:themeColor="background1"/>
              </w:rPr>
            </w:pPr>
            <w:r w:rsidRPr="009A67D0">
              <w:rPr>
                <w:rStyle w:val="Strong"/>
                <w:color w:val="FFFFFF" w:themeColor="background1"/>
              </w:rPr>
              <w:t>1,993</w:t>
            </w:r>
          </w:p>
        </w:tc>
        <w:tc>
          <w:tcPr>
            <w:tcW w:w="1344"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96370A" w:rsidRPr="009A67D0" w:rsidRDefault="0096370A" w:rsidP="00F74542">
            <w:pPr>
              <w:pStyle w:val="Heading9"/>
              <w:rPr>
                <w:rStyle w:val="Strong"/>
                <w:color w:val="FFFFFF" w:themeColor="background1"/>
              </w:rPr>
            </w:pPr>
            <w:r w:rsidRPr="009A67D0">
              <w:rPr>
                <w:rStyle w:val="Strong"/>
                <w:color w:val="FFFFFF" w:themeColor="background1"/>
              </w:rPr>
              <w:t>1,997</w:t>
            </w:r>
          </w:p>
        </w:tc>
        <w:tc>
          <w:tcPr>
            <w:tcW w:w="1344"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96370A" w:rsidRPr="009A67D0" w:rsidRDefault="0096370A" w:rsidP="00F74542">
            <w:pPr>
              <w:pStyle w:val="Heading9"/>
              <w:rPr>
                <w:rStyle w:val="Strong"/>
                <w:color w:val="FFFFFF" w:themeColor="background1"/>
              </w:rPr>
            </w:pPr>
            <w:r w:rsidRPr="009A67D0">
              <w:rPr>
                <w:rStyle w:val="Strong"/>
                <w:color w:val="FFFFFF" w:themeColor="background1"/>
              </w:rPr>
              <w:t>2,147</w:t>
            </w:r>
          </w:p>
        </w:tc>
      </w:tr>
    </w:tbl>
    <w:p w:rsidR="0096370A" w:rsidRPr="00F74542" w:rsidRDefault="0096370A" w:rsidP="0096370A">
      <w:pPr>
        <w:pStyle w:val="NoSpacing"/>
        <w:rPr>
          <w:rStyle w:val="Strong"/>
        </w:rPr>
      </w:pPr>
    </w:p>
    <w:p w:rsidR="00291BAE" w:rsidRPr="001D72FF" w:rsidRDefault="00291BAE" w:rsidP="0096370A">
      <w:pPr>
        <w:pStyle w:val="NoSpacing"/>
      </w:pPr>
      <w:r w:rsidRPr="001D72FF">
        <w:rPr>
          <w:vertAlign w:val="superscript"/>
        </w:rPr>
        <w:t>1</w:t>
      </w:r>
      <w:r w:rsidRPr="001D72FF">
        <w:t xml:space="preserve"> Includes a small number of students who attend more than one school</w:t>
      </w:r>
    </w:p>
    <w:p w:rsidR="00520130" w:rsidRPr="00C765E1" w:rsidRDefault="006D5D09" w:rsidP="0096370A">
      <w:pPr>
        <w:pStyle w:val="NoSpacing"/>
        <w:rPr>
          <w:sz w:val="12"/>
          <w:vertAlign w:val="superscript"/>
        </w:rPr>
      </w:pPr>
      <w:r w:rsidRPr="001D72FF">
        <w:rPr>
          <w:vertAlign w:val="superscript"/>
        </w:rPr>
        <w:t xml:space="preserve">2 </w:t>
      </w:r>
      <w:r w:rsidR="00C765E1" w:rsidRPr="00C765E1">
        <w:t>Includes all students flagged as special needs, including those students not formally assessed at the time of the census.</w:t>
      </w:r>
    </w:p>
    <w:p w:rsidR="006D5D09" w:rsidRPr="001D72FF" w:rsidRDefault="006D5D09" w:rsidP="003A70D6">
      <w:pPr>
        <w:rPr>
          <w:rFonts w:cs="Calibri"/>
          <w:sz w:val="16"/>
          <w:szCs w:val="16"/>
        </w:rPr>
      </w:pPr>
    </w:p>
    <w:p w:rsidR="00291BAE" w:rsidRPr="001D72FF" w:rsidRDefault="00291BAE">
      <w:pPr>
        <w:rPr>
          <w:rFonts w:cs="Calibri"/>
          <w:vertAlign w:val="superscript"/>
          <w:lang w:eastAsia="en-AU"/>
        </w:rPr>
      </w:pPr>
    </w:p>
    <w:p w:rsidR="00291BAE" w:rsidRPr="001D72FF" w:rsidRDefault="00291BAE" w:rsidP="00E1312E">
      <w:pPr>
        <w:pStyle w:val="Heading3"/>
      </w:pPr>
      <w:r w:rsidRPr="001D72FF">
        <w:rPr>
          <w:vertAlign w:val="superscript"/>
          <w:lang w:eastAsia="en-AU"/>
        </w:rPr>
        <w:br w:type="page"/>
      </w:r>
      <w:r w:rsidR="00C8671F" w:rsidRPr="001D72FF">
        <w:lastRenderedPageBreak/>
        <w:t>Student enrolments by g</w:t>
      </w:r>
      <w:r w:rsidR="00E612D9" w:rsidRPr="001D72FF">
        <w:t>ender</w:t>
      </w:r>
      <w:r w:rsidR="00C8671F" w:rsidRPr="001D72FF">
        <w:t>,</w:t>
      </w:r>
      <w:r w:rsidR="00E612D9" w:rsidRPr="001D72FF">
        <w:t xml:space="preserve"> 200</w:t>
      </w:r>
      <w:r w:rsidR="00E1312E">
        <w:t>9</w:t>
      </w:r>
      <w:r w:rsidR="00E612D9" w:rsidRPr="001D72FF">
        <w:t xml:space="preserve"> to 201</w:t>
      </w:r>
      <w:r w:rsidR="00E1312E">
        <w:t>3</w:t>
      </w:r>
    </w:p>
    <w:p w:rsidR="00CA0CD7" w:rsidRDefault="00291BAE" w:rsidP="00C91789">
      <w:pPr>
        <w:rPr>
          <w:rFonts w:cs="Calibri"/>
        </w:rPr>
      </w:pPr>
      <w:r w:rsidRPr="001D72FF">
        <w:rPr>
          <w:rFonts w:cs="Calibri"/>
        </w:rPr>
        <w:t>Table 4 shows the numbers of males and females across the vario</w:t>
      </w:r>
      <w:r w:rsidR="00A449C1" w:rsidRPr="001D72FF">
        <w:rPr>
          <w:rFonts w:cs="Calibri"/>
        </w:rPr>
        <w:t xml:space="preserve">us levels of schooling from </w:t>
      </w:r>
      <w:r w:rsidR="00DE6350" w:rsidRPr="001D72FF">
        <w:rPr>
          <w:rFonts w:cs="Calibri"/>
        </w:rPr>
        <w:t>200</w:t>
      </w:r>
      <w:r w:rsidR="00DE6350">
        <w:rPr>
          <w:rFonts w:cs="Calibri"/>
        </w:rPr>
        <w:t>9</w:t>
      </w:r>
      <w:r w:rsidR="00DE6350" w:rsidRPr="001D72FF">
        <w:rPr>
          <w:rFonts w:cs="Calibri"/>
        </w:rPr>
        <w:t xml:space="preserve"> </w:t>
      </w:r>
      <w:r w:rsidR="00A449C1" w:rsidRPr="001D72FF">
        <w:rPr>
          <w:rFonts w:cs="Calibri"/>
        </w:rPr>
        <w:t xml:space="preserve">to </w:t>
      </w:r>
      <w:r w:rsidR="00DE6350" w:rsidRPr="001D72FF">
        <w:rPr>
          <w:rFonts w:cs="Calibri"/>
        </w:rPr>
        <w:t>201</w:t>
      </w:r>
      <w:r w:rsidR="00DE6350">
        <w:rPr>
          <w:rFonts w:cs="Calibri"/>
        </w:rPr>
        <w:t>3</w:t>
      </w:r>
      <w:r w:rsidRPr="001D72FF">
        <w:rPr>
          <w:rFonts w:cs="Calibri"/>
        </w:rPr>
        <w:t>. Consistent with previous years, there were slightly m</w:t>
      </w:r>
      <w:r w:rsidR="00A449C1" w:rsidRPr="001D72FF">
        <w:rPr>
          <w:rFonts w:cs="Calibri"/>
        </w:rPr>
        <w:t>ore males (51.</w:t>
      </w:r>
      <w:r w:rsidR="00DE6350">
        <w:rPr>
          <w:rFonts w:cs="Calibri"/>
        </w:rPr>
        <w:t>3</w:t>
      </w:r>
      <w:r w:rsidR="00AE7747">
        <w:rPr>
          <w:rFonts w:cs="Calibri"/>
        </w:rPr>
        <w:t xml:space="preserve"> percent</w:t>
      </w:r>
      <w:r w:rsidR="00A449C1" w:rsidRPr="001D72FF">
        <w:rPr>
          <w:rFonts w:cs="Calibri"/>
        </w:rPr>
        <w:t xml:space="preserve"> in </w:t>
      </w:r>
      <w:r w:rsidR="00DE6350" w:rsidRPr="001D72FF">
        <w:rPr>
          <w:rFonts w:cs="Calibri"/>
        </w:rPr>
        <w:t>201</w:t>
      </w:r>
      <w:r w:rsidR="00DE6350">
        <w:rPr>
          <w:rFonts w:cs="Calibri"/>
        </w:rPr>
        <w:t>3</w:t>
      </w:r>
      <w:r w:rsidRPr="001D72FF">
        <w:rPr>
          <w:rFonts w:cs="Calibri"/>
        </w:rPr>
        <w:t>) than females in ACT public schools</w:t>
      </w:r>
    </w:p>
    <w:p w:rsidR="00E414FD" w:rsidRPr="00C91789" w:rsidRDefault="00E414FD" w:rsidP="00C91789">
      <w:pPr>
        <w:rPr>
          <w:rFonts w:cs="Calibri"/>
        </w:rPr>
      </w:pPr>
    </w:p>
    <w:p w:rsidR="00291BAE" w:rsidRPr="001D72FF" w:rsidRDefault="00291BAE" w:rsidP="00DE6350">
      <w:pPr>
        <w:pStyle w:val="Heading4"/>
        <w:rPr>
          <w:lang w:eastAsia="en-AU"/>
        </w:rPr>
      </w:pPr>
      <w:r w:rsidRPr="001D72FF">
        <w:rPr>
          <w:lang w:eastAsia="en-AU"/>
        </w:rPr>
        <w:t>Table 4: Number of enrolments by level of schooli</w:t>
      </w:r>
      <w:r w:rsidR="00A449C1" w:rsidRPr="001D72FF">
        <w:rPr>
          <w:lang w:eastAsia="en-AU"/>
        </w:rPr>
        <w:t>ng and gender, 200</w:t>
      </w:r>
      <w:r w:rsidR="00DE6350">
        <w:rPr>
          <w:lang w:eastAsia="en-AU"/>
        </w:rPr>
        <w:t>9</w:t>
      </w:r>
      <w:r w:rsidR="00A449C1" w:rsidRPr="001D72FF">
        <w:rPr>
          <w:lang w:eastAsia="en-AU"/>
        </w:rPr>
        <w:t xml:space="preserve"> to 201</w:t>
      </w:r>
      <w:r w:rsidR="00DE6350">
        <w:rPr>
          <w:lang w:eastAsia="en-AU"/>
        </w:rPr>
        <w:t>3</w:t>
      </w:r>
      <w:r w:rsidRPr="001D72FF">
        <w:rPr>
          <w:vertAlign w:val="superscript"/>
        </w:rPr>
        <w:t>1</w:t>
      </w:r>
    </w:p>
    <w:tbl>
      <w:tblPr>
        <w:tblW w:w="9125" w:type="dxa"/>
        <w:tblInd w:w="93" w:type="dxa"/>
        <w:tblLook w:val="04A0"/>
      </w:tblPr>
      <w:tblGrid>
        <w:gridCol w:w="3258"/>
        <w:gridCol w:w="1133"/>
        <w:gridCol w:w="1133"/>
        <w:gridCol w:w="1133"/>
        <w:gridCol w:w="1133"/>
        <w:gridCol w:w="1335"/>
      </w:tblGrid>
      <w:tr w:rsidR="007E1701" w:rsidRPr="007E1701" w:rsidTr="00D148D5">
        <w:trPr>
          <w:trHeight w:val="302"/>
          <w:tblHeader/>
        </w:trPr>
        <w:tc>
          <w:tcPr>
            <w:tcW w:w="325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E1701" w:rsidRPr="00F74542" w:rsidRDefault="007E1701" w:rsidP="00F74542">
            <w:pPr>
              <w:pStyle w:val="Heading9"/>
              <w:jc w:val="left"/>
              <w:rPr>
                <w:rStyle w:val="Strong"/>
              </w:rPr>
            </w:pPr>
            <w:r w:rsidRPr="00F74542">
              <w:rPr>
                <w:rStyle w:val="Strong"/>
              </w:rPr>
              <w:t xml:space="preserve">Level of schooling </w:t>
            </w:r>
          </w:p>
        </w:tc>
        <w:tc>
          <w:tcPr>
            <w:tcW w:w="113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E1701" w:rsidRPr="00F74542" w:rsidRDefault="007E1701" w:rsidP="00F74542">
            <w:pPr>
              <w:pStyle w:val="Heading9"/>
              <w:rPr>
                <w:rStyle w:val="Strong"/>
              </w:rPr>
            </w:pPr>
            <w:r w:rsidRPr="00F74542">
              <w:rPr>
                <w:rStyle w:val="Strong"/>
              </w:rPr>
              <w:t>2009</w:t>
            </w:r>
          </w:p>
        </w:tc>
        <w:tc>
          <w:tcPr>
            <w:tcW w:w="113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E1701" w:rsidRPr="00F74542" w:rsidRDefault="007E1701" w:rsidP="00F74542">
            <w:pPr>
              <w:pStyle w:val="Heading9"/>
              <w:rPr>
                <w:rStyle w:val="Strong"/>
              </w:rPr>
            </w:pPr>
            <w:r w:rsidRPr="00F74542">
              <w:rPr>
                <w:rStyle w:val="Strong"/>
              </w:rPr>
              <w:t>2010</w:t>
            </w:r>
          </w:p>
        </w:tc>
        <w:tc>
          <w:tcPr>
            <w:tcW w:w="113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E1701" w:rsidRPr="00F74542" w:rsidRDefault="007E1701" w:rsidP="00F74542">
            <w:pPr>
              <w:pStyle w:val="Heading9"/>
              <w:rPr>
                <w:rStyle w:val="Strong"/>
              </w:rPr>
            </w:pPr>
            <w:r w:rsidRPr="00F74542">
              <w:rPr>
                <w:rStyle w:val="Strong"/>
              </w:rPr>
              <w:t>2011</w:t>
            </w:r>
          </w:p>
        </w:tc>
        <w:tc>
          <w:tcPr>
            <w:tcW w:w="113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E1701" w:rsidRPr="00F74542" w:rsidRDefault="007E1701" w:rsidP="00F74542">
            <w:pPr>
              <w:pStyle w:val="Heading9"/>
              <w:rPr>
                <w:rStyle w:val="Strong"/>
              </w:rPr>
            </w:pPr>
            <w:r w:rsidRPr="00F74542">
              <w:rPr>
                <w:rStyle w:val="Strong"/>
              </w:rPr>
              <w:t>2012</w:t>
            </w:r>
          </w:p>
        </w:tc>
        <w:tc>
          <w:tcPr>
            <w:tcW w:w="1335" w:type="dxa"/>
            <w:tcBorders>
              <w:top w:val="single" w:sz="4" w:space="0" w:color="auto"/>
              <w:left w:val="nil"/>
              <w:bottom w:val="single" w:sz="4" w:space="0" w:color="auto"/>
              <w:right w:val="single" w:sz="4" w:space="0" w:color="auto"/>
            </w:tcBorders>
            <w:shd w:val="clear" w:color="000000" w:fill="DBE5F1"/>
            <w:noWrap/>
            <w:vAlign w:val="bottom"/>
            <w:hideMark/>
          </w:tcPr>
          <w:p w:rsidR="007E1701" w:rsidRPr="00F74542" w:rsidRDefault="007E1701" w:rsidP="00F74542">
            <w:pPr>
              <w:pStyle w:val="Heading9"/>
              <w:rPr>
                <w:rStyle w:val="Strong"/>
              </w:rPr>
            </w:pPr>
            <w:r w:rsidRPr="00F74542">
              <w:rPr>
                <w:rStyle w:val="Strong"/>
              </w:rPr>
              <w:t>2013</w:t>
            </w:r>
          </w:p>
        </w:tc>
      </w:tr>
      <w:tr w:rsidR="007E1701" w:rsidRPr="007E1701" w:rsidTr="00D148D5">
        <w:trPr>
          <w:trHeight w:val="302"/>
        </w:trPr>
        <w:tc>
          <w:tcPr>
            <w:tcW w:w="3258" w:type="dxa"/>
            <w:tcBorders>
              <w:top w:val="single" w:sz="4" w:space="0" w:color="auto"/>
              <w:left w:val="single" w:sz="4" w:space="0" w:color="auto"/>
              <w:bottom w:val="single" w:sz="4" w:space="0" w:color="auto"/>
              <w:right w:val="nil"/>
            </w:tcBorders>
            <w:shd w:val="clear" w:color="auto" w:fill="auto"/>
            <w:noWrap/>
            <w:vAlign w:val="bottom"/>
            <w:hideMark/>
          </w:tcPr>
          <w:p w:rsidR="007E1701" w:rsidRPr="00EC07F4" w:rsidRDefault="007E1701" w:rsidP="00F74542">
            <w:pPr>
              <w:pStyle w:val="Heading9"/>
              <w:jc w:val="left"/>
              <w:rPr>
                <w:rStyle w:val="Strong"/>
              </w:rPr>
            </w:pPr>
            <w:r w:rsidRPr="00EC07F4">
              <w:rPr>
                <w:rStyle w:val="Strong"/>
              </w:rPr>
              <w:t>Primary schools</w:t>
            </w:r>
          </w:p>
        </w:tc>
        <w:tc>
          <w:tcPr>
            <w:tcW w:w="1133" w:type="dxa"/>
            <w:tcBorders>
              <w:top w:val="single" w:sz="4" w:space="0" w:color="auto"/>
              <w:left w:val="nil"/>
              <w:bottom w:val="single" w:sz="4" w:space="0" w:color="auto"/>
              <w:right w:val="nil"/>
            </w:tcBorders>
            <w:shd w:val="clear" w:color="auto" w:fill="auto"/>
            <w:noWrap/>
            <w:vAlign w:val="bottom"/>
            <w:hideMark/>
          </w:tcPr>
          <w:p w:rsidR="007E1701" w:rsidRPr="007E1701" w:rsidRDefault="007E1701" w:rsidP="00F74542">
            <w:pPr>
              <w:pStyle w:val="Heading9"/>
              <w:rPr>
                <w:lang w:eastAsia="en-AU"/>
              </w:rPr>
            </w:pPr>
            <w:r w:rsidRPr="007E1701">
              <w:rPr>
                <w:lang w:eastAsia="en-AU"/>
              </w:rPr>
              <w:t> </w:t>
            </w:r>
            <w:r w:rsidR="00A617B9">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7E1701" w:rsidRPr="007E1701" w:rsidRDefault="007E1701" w:rsidP="00F74542">
            <w:pPr>
              <w:pStyle w:val="Heading9"/>
              <w:rPr>
                <w:lang w:eastAsia="en-AU"/>
              </w:rPr>
            </w:pPr>
            <w:r w:rsidRPr="007E1701">
              <w:rPr>
                <w:lang w:eastAsia="en-AU"/>
              </w:rPr>
              <w:t> </w:t>
            </w:r>
            <w:r w:rsidR="00A617B9">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7E1701" w:rsidRPr="007E1701" w:rsidRDefault="007E1701" w:rsidP="00F74542">
            <w:pPr>
              <w:pStyle w:val="Heading9"/>
              <w:rPr>
                <w:lang w:eastAsia="en-AU"/>
              </w:rPr>
            </w:pPr>
            <w:r w:rsidRPr="007E1701">
              <w:rPr>
                <w:lang w:eastAsia="en-AU"/>
              </w:rPr>
              <w:t> </w:t>
            </w:r>
            <w:r w:rsidR="00A617B9">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7E1701" w:rsidRPr="007E1701" w:rsidRDefault="007E1701" w:rsidP="00F74542">
            <w:pPr>
              <w:pStyle w:val="Heading9"/>
              <w:rPr>
                <w:lang w:eastAsia="en-AU"/>
              </w:rPr>
            </w:pPr>
            <w:r w:rsidRPr="007E1701">
              <w:rPr>
                <w:lang w:eastAsia="en-AU"/>
              </w:rPr>
              <w:t> </w:t>
            </w:r>
            <w:r w:rsidR="00A617B9">
              <w:rPr>
                <w:lang w:eastAsia="en-AU"/>
              </w:rPr>
              <w:t>-</w:t>
            </w:r>
          </w:p>
        </w:tc>
        <w:tc>
          <w:tcPr>
            <w:tcW w:w="1335" w:type="dxa"/>
            <w:tcBorders>
              <w:top w:val="nil"/>
              <w:left w:val="nil"/>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 </w:t>
            </w:r>
            <w:r w:rsidR="00A617B9">
              <w:rPr>
                <w:lang w:eastAsia="en-AU"/>
              </w:rPr>
              <w:t>-</w:t>
            </w:r>
          </w:p>
        </w:tc>
      </w:tr>
      <w:tr w:rsidR="007E1701" w:rsidRPr="007E1701" w:rsidTr="00D148D5">
        <w:trPr>
          <w:trHeight w:val="302"/>
        </w:trPr>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jc w:val="left"/>
              <w:rPr>
                <w:lang w:eastAsia="en-AU"/>
              </w:rPr>
            </w:pPr>
            <w:r w:rsidRPr="007E1701">
              <w:rPr>
                <w:lang w:eastAsia="en-AU"/>
              </w:rPr>
              <w:t>Male</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11,567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11,853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12,015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12,470</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12,949</w:t>
            </w:r>
          </w:p>
        </w:tc>
      </w:tr>
      <w:tr w:rsidR="007E1701"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jc w:val="left"/>
              <w:rPr>
                <w:lang w:eastAsia="en-AU"/>
              </w:rPr>
            </w:pPr>
            <w:r w:rsidRPr="007E1701">
              <w:rPr>
                <w:lang w:eastAsia="en-AU"/>
              </w:rPr>
              <w:t>Female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11,143</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11,152</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11,315</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11,776</w:t>
            </w:r>
          </w:p>
        </w:tc>
        <w:tc>
          <w:tcPr>
            <w:tcW w:w="1335" w:type="dxa"/>
            <w:tcBorders>
              <w:top w:val="nil"/>
              <w:left w:val="nil"/>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12,049</w:t>
            </w:r>
          </w:p>
        </w:tc>
      </w:tr>
      <w:tr w:rsidR="007E1701" w:rsidRPr="007E1701" w:rsidTr="00D148D5">
        <w:trPr>
          <w:trHeight w:val="302"/>
        </w:trPr>
        <w:tc>
          <w:tcPr>
            <w:tcW w:w="3258" w:type="dxa"/>
            <w:tcBorders>
              <w:top w:val="nil"/>
              <w:left w:val="single" w:sz="4" w:space="0" w:color="auto"/>
              <w:bottom w:val="single" w:sz="4" w:space="0" w:color="auto"/>
              <w:right w:val="single" w:sz="4" w:space="0" w:color="auto"/>
            </w:tcBorders>
            <w:shd w:val="clear" w:color="000000" w:fill="DBE5F1"/>
            <w:noWrap/>
            <w:vAlign w:val="bottom"/>
            <w:hideMark/>
          </w:tcPr>
          <w:p w:rsidR="007E1701" w:rsidRPr="007E1701" w:rsidRDefault="007E1701" w:rsidP="00F74542">
            <w:pPr>
              <w:pStyle w:val="Heading9"/>
              <w:jc w:val="left"/>
              <w:rPr>
                <w:lang w:eastAsia="en-AU"/>
              </w:rPr>
            </w:pPr>
            <w:r w:rsidRPr="007E1701">
              <w:rPr>
                <w:lang w:eastAsia="en-AU"/>
              </w:rPr>
              <w:t>Subtotal primary schools</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7E1701" w:rsidRPr="007E1701" w:rsidRDefault="007E1701" w:rsidP="00F74542">
            <w:pPr>
              <w:pStyle w:val="Heading9"/>
              <w:rPr>
                <w:lang w:eastAsia="en-AU"/>
              </w:rPr>
            </w:pPr>
            <w:r w:rsidRPr="007E1701">
              <w:rPr>
                <w:lang w:eastAsia="en-AU"/>
              </w:rPr>
              <w:t>22,710</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7E1701" w:rsidRPr="007E1701" w:rsidRDefault="007E1701" w:rsidP="00F74542">
            <w:pPr>
              <w:pStyle w:val="Heading9"/>
              <w:rPr>
                <w:lang w:eastAsia="en-AU"/>
              </w:rPr>
            </w:pPr>
            <w:r w:rsidRPr="007E1701">
              <w:rPr>
                <w:lang w:eastAsia="en-AU"/>
              </w:rPr>
              <w:t>23,005</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7E1701" w:rsidRPr="007E1701" w:rsidRDefault="007E1701" w:rsidP="00F74542">
            <w:pPr>
              <w:pStyle w:val="Heading9"/>
              <w:rPr>
                <w:lang w:eastAsia="en-AU"/>
              </w:rPr>
            </w:pPr>
            <w:r w:rsidRPr="007E1701">
              <w:rPr>
                <w:lang w:eastAsia="en-AU"/>
              </w:rPr>
              <w:t>23,330</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7E1701" w:rsidRPr="007E1701" w:rsidRDefault="007E1701" w:rsidP="00F74542">
            <w:pPr>
              <w:pStyle w:val="Heading9"/>
              <w:rPr>
                <w:lang w:eastAsia="en-AU"/>
              </w:rPr>
            </w:pPr>
            <w:r w:rsidRPr="007E1701">
              <w:rPr>
                <w:lang w:eastAsia="en-AU"/>
              </w:rPr>
              <w:t>24,246</w:t>
            </w:r>
          </w:p>
        </w:tc>
        <w:tc>
          <w:tcPr>
            <w:tcW w:w="1335" w:type="dxa"/>
            <w:tcBorders>
              <w:top w:val="nil"/>
              <w:left w:val="nil"/>
              <w:bottom w:val="single" w:sz="4" w:space="0" w:color="auto"/>
              <w:right w:val="single" w:sz="4" w:space="0" w:color="auto"/>
            </w:tcBorders>
            <w:shd w:val="clear" w:color="000000" w:fill="DBE5F1"/>
            <w:noWrap/>
            <w:vAlign w:val="bottom"/>
            <w:hideMark/>
          </w:tcPr>
          <w:p w:rsidR="007E1701" w:rsidRPr="007E1701" w:rsidRDefault="007E1701" w:rsidP="00F74542">
            <w:pPr>
              <w:pStyle w:val="Heading9"/>
              <w:rPr>
                <w:lang w:eastAsia="en-AU"/>
              </w:rPr>
            </w:pPr>
            <w:r w:rsidRPr="007E1701">
              <w:rPr>
                <w:lang w:eastAsia="en-AU"/>
              </w:rPr>
              <w:t>24,998</w:t>
            </w:r>
          </w:p>
        </w:tc>
      </w:tr>
      <w:tr w:rsidR="007E1701"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jc w:val="left"/>
              <w:rPr>
                <w:lang w:eastAsia="en-AU"/>
              </w:rPr>
            </w:pPr>
            <w:r w:rsidRPr="007E1701">
              <w:rPr>
                <w:lang w:eastAsia="en-AU"/>
              </w:rPr>
              <w:t>Percent 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50.9%</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51.5%</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51.5%</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51.4%</w:t>
            </w:r>
          </w:p>
        </w:tc>
        <w:tc>
          <w:tcPr>
            <w:tcW w:w="1335" w:type="dxa"/>
            <w:tcBorders>
              <w:top w:val="nil"/>
              <w:left w:val="nil"/>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51.8%</w:t>
            </w:r>
          </w:p>
        </w:tc>
      </w:tr>
      <w:tr w:rsidR="007E1701"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jc w:val="left"/>
              <w:rPr>
                <w:lang w:eastAsia="en-AU"/>
              </w:rPr>
            </w:pPr>
            <w:r w:rsidRPr="007E1701">
              <w:rPr>
                <w:lang w:eastAsia="en-AU"/>
              </w:rPr>
              <w:t>Percent female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49.1%</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48.5%</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48.5%</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48.6%</w:t>
            </w:r>
          </w:p>
        </w:tc>
        <w:tc>
          <w:tcPr>
            <w:tcW w:w="1335" w:type="dxa"/>
            <w:tcBorders>
              <w:top w:val="nil"/>
              <w:left w:val="nil"/>
              <w:bottom w:val="single" w:sz="4" w:space="0" w:color="auto"/>
              <w:right w:val="single" w:sz="4" w:space="0" w:color="auto"/>
            </w:tcBorders>
            <w:shd w:val="clear" w:color="auto" w:fill="auto"/>
            <w:noWrap/>
            <w:vAlign w:val="bottom"/>
            <w:hideMark/>
          </w:tcPr>
          <w:p w:rsidR="007E1701" w:rsidRPr="007E1701" w:rsidRDefault="007E1701" w:rsidP="00F74542">
            <w:pPr>
              <w:pStyle w:val="Heading9"/>
              <w:rPr>
                <w:lang w:eastAsia="en-AU"/>
              </w:rPr>
            </w:pPr>
            <w:r w:rsidRPr="007E1701">
              <w:rPr>
                <w:lang w:eastAsia="en-AU"/>
              </w:rPr>
              <w:t>48.2%</w:t>
            </w:r>
          </w:p>
        </w:tc>
      </w:tr>
      <w:tr w:rsidR="00A617B9" w:rsidRPr="007E1701" w:rsidTr="00D148D5">
        <w:trPr>
          <w:trHeight w:val="302"/>
        </w:trPr>
        <w:tc>
          <w:tcPr>
            <w:tcW w:w="3258" w:type="dxa"/>
            <w:tcBorders>
              <w:top w:val="single" w:sz="4" w:space="0" w:color="auto"/>
              <w:left w:val="single" w:sz="4" w:space="0" w:color="auto"/>
              <w:bottom w:val="single" w:sz="4" w:space="0" w:color="auto"/>
              <w:right w:val="nil"/>
            </w:tcBorders>
            <w:shd w:val="clear" w:color="auto" w:fill="auto"/>
            <w:noWrap/>
            <w:vAlign w:val="bottom"/>
            <w:hideMark/>
          </w:tcPr>
          <w:p w:rsidR="00A617B9" w:rsidRPr="00EC07F4" w:rsidRDefault="00A617B9" w:rsidP="00F74542">
            <w:pPr>
              <w:pStyle w:val="Heading9"/>
              <w:jc w:val="left"/>
              <w:rPr>
                <w:rStyle w:val="Strong"/>
              </w:rPr>
            </w:pPr>
            <w:r w:rsidRPr="00EC07F4">
              <w:rPr>
                <w:rStyle w:val="Strong"/>
              </w:rPr>
              <w:t>High schools</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335" w:type="dxa"/>
            <w:tcBorders>
              <w:top w:val="nil"/>
              <w:left w:val="nil"/>
              <w:bottom w:val="nil"/>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r>
      <w:tr w:rsidR="00A617B9" w:rsidRPr="007E1701" w:rsidTr="00D148D5">
        <w:trPr>
          <w:trHeight w:val="302"/>
        </w:trPr>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Male</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5,002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5,081</w:t>
            </w:r>
          </w:p>
        </w:tc>
        <w:tc>
          <w:tcPr>
            <w:tcW w:w="1133" w:type="dxa"/>
            <w:tcBorders>
              <w:top w:val="single" w:sz="4" w:space="0" w:color="C0C0C0"/>
              <w:left w:val="single" w:sz="4" w:space="0" w:color="C0C0C0"/>
              <w:bottom w:val="single" w:sz="4" w:space="0" w:color="C0C0C0"/>
              <w:right w:val="single" w:sz="4" w:space="0" w:color="auto"/>
            </w:tcBorders>
            <w:shd w:val="clear" w:color="auto" w:fill="auto"/>
            <w:vAlign w:val="bottom"/>
            <w:hideMark/>
          </w:tcPr>
          <w:p w:rsidR="00A617B9" w:rsidRPr="007E1701" w:rsidRDefault="00A617B9" w:rsidP="00F74542">
            <w:pPr>
              <w:pStyle w:val="Heading9"/>
              <w:rPr>
                <w:lang w:eastAsia="en-AU"/>
              </w:rPr>
            </w:pPr>
            <w:r w:rsidRPr="007E1701">
              <w:rPr>
                <w:lang w:eastAsia="en-AU"/>
              </w:rPr>
              <w:t>4,944</w:t>
            </w:r>
          </w:p>
        </w:tc>
        <w:tc>
          <w:tcPr>
            <w:tcW w:w="1133" w:type="dxa"/>
            <w:tcBorders>
              <w:top w:val="single" w:sz="4" w:space="0" w:color="C0C0C0"/>
              <w:left w:val="single" w:sz="4" w:space="0" w:color="C0C0C0"/>
              <w:bottom w:val="single" w:sz="4" w:space="0" w:color="C0C0C0"/>
              <w:right w:val="single" w:sz="4" w:space="0" w:color="auto"/>
            </w:tcBorders>
            <w:shd w:val="clear" w:color="auto" w:fill="auto"/>
            <w:vAlign w:val="bottom"/>
            <w:hideMark/>
          </w:tcPr>
          <w:p w:rsidR="00A617B9" w:rsidRPr="007E1701" w:rsidRDefault="00A617B9" w:rsidP="00F74542">
            <w:pPr>
              <w:pStyle w:val="Heading9"/>
              <w:rPr>
                <w:lang w:eastAsia="en-AU"/>
              </w:rPr>
            </w:pPr>
            <w:r w:rsidRPr="007E1701">
              <w:rPr>
                <w:lang w:eastAsia="en-AU"/>
              </w:rPr>
              <w:t>4,977</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4,988</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Female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4,675</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4,676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4,645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4,675</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4,839</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jc w:val="left"/>
              <w:rPr>
                <w:lang w:eastAsia="en-AU"/>
              </w:rPr>
            </w:pPr>
            <w:r w:rsidRPr="007E1701">
              <w:rPr>
                <w:lang w:eastAsia="en-AU"/>
              </w:rPr>
              <w:t>Subtotal high schools</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9,677</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9,757</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9,589</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9,652</w:t>
            </w:r>
          </w:p>
        </w:tc>
        <w:tc>
          <w:tcPr>
            <w:tcW w:w="1335" w:type="dxa"/>
            <w:tcBorders>
              <w:top w:val="nil"/>
              <w:left w:val="nil"/>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9,827</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Percent 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51.7%</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52.1%</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51.6%</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51.6%</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50.8%</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Percent female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48.3%</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47.9%</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48.4%</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48.4%</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49.2%</w:t>
            </w:r>
          </w:p>
        </w:tc>
      </w:tr>
      <w:tr w:rsidR="00A617B9" w:rsidRPr="007E1701" w:rsidTr="00D148D5">
        <w:trPr>
          <w:trHeight w:val="302"/>
        </w:trPr>
        <w:tc>
          <w:tcPr>
            <w:tcW w:w="3258" w:type="dxa"/>
            <w:tcBorders>
              <w:top w:val="single" w:sz="4" w:space="0" w:color="auto"/>
              <w:left w:val="single" w:sz="4" w:space="0" w:color="auto"/>
              <w:bottom w:val="single" w:sz="4" w:space="0" w:color="auto"/>
              <w:right w:val="nil"/>
            </w:tcBorders>
            <w:shd w:val="clear" w:color="auto" w:fill="auto"/>
            <w:noWrap/>
            <w:vAlign w:val="bottom"/>
            <w:hideMark/>
          </w:tcPr>
          <w:p w:rsidR="00A617B9" w:rsidRPr="00EC07F4" w:rsidRDefault="00A617B9" w:rsidP="00F74542">
            <w:pPr>
              <w:pStyle w:val="Heading9"/>
              <w:jc w:val="left"/>
              <w:rPr>
                <w:rStyle w:val="Strong"/>
              </w:rPr>
            </w:pPr>
            <w:r w:rsidRPr="00EC07F4">
              <w:rPr>
                <w:rStyle w:val="Strong"/>
              </w:rPr>
              <w:t>Colleges</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r>
      <w:tr w:rsidR="00A617B9" w:rsidRPr="007E1701" w:rsidTr="00D148D5">
        <w:trPr>
          <w:trHeight w:val="302"/>
        </w:trPr>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Male</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2,819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2,695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2,774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2,947</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2,814</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Female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2,806</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2,937</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2,924</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2,857</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2,970</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jc w:val="left"/>
              <w:rPr>
                <w:lang w:eastAsia="en-AU"/>
              </w:rPr>
            </w:pPr>
            <w:r w:rsidRPr="007E1701">
              <w:rPr>
                <w:lang w:eastAsia="en-AU"/>
              </w:rPr>
              <w:t>Subtotal colleges</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5,625</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5,632</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5,698</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5,804</w:t>
            </w:r>
          </w:p>
        </w:tc>
        <w:tc>
          <w:tcPr>
            <w:tcW w:w="1335" w:type="dxa"/>
            <w:tcBorders>
              <w:top w:val="nil"/>
              <w:left w:val="nil"/>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5,784</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Percent 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50.1%</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47.9%</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48.7%</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50.8%</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48.7%</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Percent female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49.9%</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52.1%</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51.3%</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49.2%</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51.3%</w:t>
            </w:r>
          </w:p>
        </w:tc>
      </w:tr>
      <w:tr w:rsidR="00A617B9" w:rsidRPr="007E1701" w:rsidTr="00D148D5">
        <w:trPr>
          <w:trHeight w:val="302"/>
        </w:trPr>
        <w:tc>
          <w:tcPr>
            <w:tcW w:w="3258" w:type="dxa"/>
            <w:tcBorders>
              <w:top w:val="single" w:sz="4" w:space="0" w:color="auto"/>
              <w:left w:val="single" w:sz="4" w:space="0" w:color="auto"/>
              <w:bottom w:val="single" w:sz="4" w:space="0" w:color="auto"/>
              <w:right w:val="nil"/>
            </w:tcBorders>
            <w:shd w:val="clear" w:color="auto" w:fill="auto"/>
            <w:noWrap/>
            <w:vAlign w:val="bottom"/>
            <w:hideMark/>
          </w:tcPr>
          <w:p w:rsidR="00A617B9" w:rsidRPr="00EC07F4" w:rsidRDefault="001A291C" w:rsidP="00F74542">
            <w:pPr>
              <w:pStyle w:val="Heading9"/>
              <w:jc w:val="left"/>
              <w:rPr>
                <w:rStyle w:val="Strong"/>
              </w:rPr>
            </w:pPr>
            <w:r w:rsidRPr="001A291C">
              <w:rPr>
                <w:rStyle w:val="Strong"/>
              </w:rPr>
              <w:t>Specialist schools</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r>
      <w:tr w:rsidR="00A617B9" w:rsidRPr="007E1701" w:rsidTr="00D148D5">
        <w:trPr>
          <w:trHeight w:val="302"/>
        </w:trPr>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Male</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236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238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253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290</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308</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Female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121</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126</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122</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134</w:t>
            </w:r>
          </w:p>
        </w:tc>
        <w:tc>
          <w:tcPr>
            <w:tcW w:w="1335" w:type="dxa"/>
            <w:tcBorders>
              <w:top w:val="nil"/>
              <w:left w:val="single" w:sz="4" w:space="0" w:color="auto"/>
              <w:bottom w:val="nil"/>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130</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jc w:val="left"/>
              <w:rPr>
                <w:lang w:eastAsia="en-AU"/>
              </w:rPr>
            </w:pPr>
            <w:r w:rsidRPr="007E1701">
              <w:rPr>
                <w:lang w:eastAsia="en-AU"/>
              </w:rPr>
              <w:t xml:space="preserve">Subtotal </w:t>
            </w:r>
            <w:r w:rsidR="001A291C" w:rsidRPr="007378D9">
              <w:rPr>
                <w:lang w:eastAsia="en-AU"/>
              </w:rPr>
              <w:t>Specialist schools</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357</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364</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375</w:t>
            </w:r>
          </w:p>
        </w:tc>
        <w:tc>
          <w:tcPr>
            <w:tcW w:w="1133"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424</w:t>
            </w:r>
          </w:p>
        </w:tc>
        <w:tc>
          <w:tcPr>
            <w:tcW w:w="1335" w:type="dxa"/>
            <w:tcBorders>
              <w:top w:val="single" w:sz="4" w:space="0" w:color="auto"/>
              <w:left w:val="nil"/>
              <w:bottom w:val="single" w:sz="4" w:space="0" w:color="auto"/>
              <w:right w:val="single" w:sz="4" w:space="0" w:color="auto"/>
            </w:tcBorders>
            <w:shd w:val="clear" w:color="000000" w:fill="DBE5F1"/>
            <w:noWrap/>
            <w:vAlign w:val="bottom"/>
            <w:hideMark/>
          </w:tcPr>
          <w:p w:rsidR="00A617B9" w:rsidRPr="007E1701" w:rsidRDefault="00A617B9" w:rsidP="00F74542">
            <w:pPr>
              <w:pStyle w:val="Heading9"/>
              <w:rPr>
                <w:lang w:eastAsia="en-AU"/>
              </w:rPr>
            </w:pPr>
            <w:r w:rsidRPr="007E1701">
              <w:rPr>
                <w:lang w:eastAsia="en-AU"/>
              </w:rPr>
              <w:t>438</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Percent 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66.1%</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65.4%</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67.5%</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68.4%</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70.3%</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Percent female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33.9%</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34.6%</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32.5%</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31.6%</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29.7%</w:t>
            </w:r>
          </w:p>
        </w:tc>
      </w:tr>
      <w:tr w:rsidR="00A617B9" w:rsidRPr="007E1701" w:rsidTr="00D148D5">
        <w:trPr>
          <w:trHeight w:val="302"/>
        </w:trPr>
        <w:tc>
          <w:tcPr>
            <w:tcW w:w="3258" w:type="dxa"/>
            <w:tcBorders>
              <w:top w:val="single" w:sz="4" w:space="0" w:color="auto"/>
              <w:left w:val="single" w:sz="4" w:space="0" w:color="auto"/>
              <w:bottom w:val="single" w:sz="4" w:space="0" w:color="auto"/>
              <w:right w:val="nil"/>
            </w:tcBorders>
            <w:shd w:val="clear" w:color="auto" w:fill="auto"/>
            <w:noWrap/>
            <w:vAlign w:val="bottom"/>
            <w:hideMark/>
          </w:tcPr>
          <w:p w:rsidR="00A617B9" w:rsidRPr="00EC07F4" w:rsidRDefault="00A617B9" w:rsidP="00F74542">
            <w:pPr>
              <w:pStyle w:val="Heading9"/>
              <w:jc w:val="left"/>
              <w:rPr>
                <w:rStyle w:val="Strong"/>
              </w:rPr>
            </w:pPr>
            <w:r w:rsidRPr="00EC07F4">
              <w:rPr>
                <w:rStyle w:val="Strong"/>
              </w:rPr>
              <w:t>All schools</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133"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c>
          <w:tcPr>
            <w:tcW w:w="1335" w:type="dxa"/>
            <w:tcBorders>
              <w:top w:val="nil"/>
              <w:left w:val="nil"/>
              <w:bottom w:val="nil"/>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 </w:t>
            </w:r>
            <w:r>
              <w:rPr>
                <w:lang w:eastAsia="en-AU"/>
              </w:rPr>
              <w:t>-</w:t>
            </w:r>
          </w:p>
        </w:tc>
      </w:tr>
      <w:tr w:rsidR="00A617B9" w:rsidRPr="007E1701" w:rsidTr="00D148D5">
        <w:trPr>
          <w:trHeight w:val="302"/>
        </w:trPr>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Male</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19,624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19,867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19,986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20,684</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21,059</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Female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18,745</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18,891</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19,006</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19,442</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19,988</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000000" w:fill="B8CCE4"/>
            <w:noWrap/>
            <w:vAlign w:val="bottom"/>
            <w:hideMark/>
          </w:tcPr>
          <w:p w:rsidR="00A617B9" w:rsidRPr="00F74542" w:rsidRDefault="00A617B9" w:rsidP="00F74542">
            <w:pPr>
              <w:pStyle w:val="Heading9"/>
              <w:jc w:val="left"/>
              <w:rPr>
                <w:rStyle w:val="Strong"/>
              </w:rPr>
            </w:pPr>
            <w:r w:rsidRPr="00F74542">
              <w:rPr>
                <w:rStyle w:val="Strong"/>
              </w:rPr>
              <w:t>Total all schools</w:t>
            </w:r>
          </w:p>
        </w:tc>
        <w:tc>
          <w:tcPr>
            <w:tcW w:w="1133" w:type="dxa"/>
            <w:tcBorders>
              <w:top w:val="nil"/>
              <w:left w:val="single" w:sz="4" w:space="0" w:color="auto"/>
              <w:bottom w:val="single" w:sz="4" w:space="0" w:color="auto"/>
              <w:right w:val="single" w:sz="4" w:space="0" w:color="auto"/>
            </w:tcBorders>
            <w:shd w:val="clear" w:color="000000" w:fill="B8CCE4"/>
            <w:noWrap/>
            <w:vAlign w:val="bottom"/>
            <w:hideMark/>
          </w:tcPr>
          <w:p w:rsidR="00A617B9" w:rsidRPr="00F74542" w:rsidRDefault="00A617B9" w:rsidP="00F74542">
            <w:pPr>
              <w:pStyle w:val="Heading9"/>
              <w:rPr>
                <w:rStyle w:val="Strong"/>
              </w:rPr>
            </w:pPr>
            <w:r w:rsidRPr="00F74542">
              <w:rPr>
                <w:rStyle w:val="Strong"/>
              </w:rPr>
              <w:t>38,369</w:t>
            </w:r>
          </w:p>
        </w:tc>
        <w:tc>
          <w:tcPr>
            <w:tcW w:w="1133" w:type="dxa"/>
            <w:tcBorders>
              <w:top w:val="nil"/>
              <w:left w:val="single" w:sz="4" w:space="0" w:color="auto"/>
              <w:bottom w:val="single" w:sz="4" w:space="0" w:color="auto"/>
              <w:right w:val="single" w:sz="4" w:space="0" w:color="auto"/>
            </w:tcBorders>
            <w:shd w:val="clear" w:color="000000" w:fill="B8CCE4"/>
            <w:noWrap/>
            <w:vAlign w:val="bottom"/>
            <w:hideMark/>
          </w:tcPr>
          <w:p w:rsidR="00A617B9" w:rsidRPr="00F74542" w:rsidRDefault="00A617B9" w:rsidP="00F74542">
            <w:pPr>
              <w:pStyle w:val="Heading9"/>
              <w:rPr>
                <w:rStyle w:val="Strong"/>
              </w:rPr>
            </w:pPr>
            <w:r w:rsidRPr="00F74542">
              <w:rPr>
                <w:rStyle w:val="Strong"/>
              </w:rPr>
              <w:t>38,758</w:t>
            </w:r>
          </w:p>
        </w:tc>
        <w:tc>
          <w:tcPr>
            <w:tcW w:w="1133" w:type="dxa"/>
            <w:tcBorders>
              <w:top w:val="nil"/>
              <w:left w:val="single" w:sz="4" w:space="0" w:color="auto"/>
              <w:bottom w:val="single" w:sz="4" w:space="0" w:color="auto"/>
              <w:right w:val="single" w:sz="4" w:space="0" w:color="auto"/>
            </w:tcBorders>
            <w:shd w:val="clear" w:color="000000" w:fill="B8CCE4"/>
            <w:noWrap/>
            <w:vAlign w:val="bottom"/>
            <w:hideMark/>
          </w:tcPr>
          <w:p w:rsidR="00A617B9" w:rsidRPr="00F74542" w:rsidRDefault="00A617B9" w:rsidP="00F74542">
            <w:pPr>
              <w:pStyle w:val="Heading9"/>
              <w:rPr>
                <w:rStyle w:val="Strong"/>
              </w:rPr>
            </w:pPr>
            <w:r w:rsidRPr="00F74542">
              <w:rPr>
                <w:rStyle w:val="Strong"/>
              </w:rPr>
              <w:t>38,992</w:t>
            </w:r>
          </w:p>
        </w:tc>
        <w:tc>
          <w:tcPr>
            <w:tcW w:w="1133" w:type="dxa"/>
            <w:tcBorders>
              <w:top w:val="nil"/>
              <w:left w:val="single" w:sz="4" w:space="0" w:color="auto"/>
              <w:bottom w:val="single" w:sz="4" w:space="0" w:color="auto"/>
              <w:right w:val="single" w:sz="4" w:space="0" w:color="auto"/>
            </w:tcBorders>
            <w:shd w:val="clear" w:color="000000" w:fill="B8CCE4"/>
            <w:noWrap/>
            <w:vAlign w:val="bottom"/>
            <w:hideMark/>
          </w:tcPr>
          <w:p w:rsidR="00A617B9" w:rsidRPr="00F74542" w:rsidRDefault="00A617B9" w:rsidP="00F74542">
            <w:pPr>
              <w:pStyle w:val="Heading9"/>
              <w:rPr>
                <w:rStyle w:val="Strong"/>
              </w:rPr>
            </w:pPr>
            <w:r w:rsidRPr="00F74542">
              <w:rPr>
                <w:rStyle w:val="Strong"/>
              </w:rPr>
              <w:t>40,126</w:t>
            </w:r>
          </w:p>
        </w:tc>
        <w:tc>
          <w:tcPr>
            <w:tcW w:w="1335" w:type="dxa"/>
            <w:tcBorders>
              <w:top w:val="nil"/>
              <w:left w:val="nil"/>
              <w:bottom w:val="single" w:sz="4" w:space="0" w:color="auto"/>
              <w:right w:val="single" w:sz="4" w:space="0" w:color="auto"/>
            </w:tcBorders>
            <w:shd w:val="clear" w:color="000000" w:fill="B8CCE4"/>
            <w:noWrap/>
            <w:vAlign w:val="bottom"/>
            <w:hideMark/>
          </w:tcPr>
          <w:p w:rsidR="00A617B9" w:rsidRPr="00F74542" w:rsidRDefault="00A617B9" w:rsidP="00F74542">
            <w:pPr>
              <w:pStyle w:val="Heading9"/>
              <w:rPr>
                <w:rStyle w:val="Strong"/>
              </w:rPr>
            </w:pPr>
            <w:r w:rsidRPr="00F74542">
              <w:rPr>
                <w:rStyle w:val="Strong"/>
              </w:rPr>
              <w:t>41,047</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Percent 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51.1%</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51.3%</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51.3%</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51.5%</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51.3%</w:t>
            </w:r>
          </w:p>
        </w:tc>
      </w:tr>
      <w:tr w:rsidR="00A617B9" w:rsidRPr="007E1701" w:rsidTr="00D148D5">
        <w:trPr>
          <w:trHeight w:val="302"/>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jc w:val="left"/>
              <w:rPr>
                <w:lang w:eastAsia="en-AU"/>
              </w:rPr>
            </w:pPr>
            <w:r w:rsidRPr="007E1701">
              <w:rPr>
                <w:lang w:eastAsia="en-AU"/>
              </w:rPr>
              <w:t>Percent female</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48.9%</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48.7%</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48.7%</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48.5%</w:t>
            </w:r>
          </w:p>
        </w:tc>
        <w:tc>
          <w:tcPr>
            <w:tcW w:w="1335"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74542">
            <w:pPr>
              <w:pStyle w:val="Heading9"/>
              <w:rPr>
                <w:lang w:eastAsia="en-AU"/>
              </w:rPr>
            </w:pPr>
            <w:r w:rsidRPr="007E1701">
              <w:rPr>
                <w:lang w:eastAsia="en-AU"/>
              </w:rPr>
              <w:t>48.7%</w:t>
            </w:r>
          </w:p>
        </w:tc>
      </w:tr>
    </w:tbl>
    <w:p w:rsidR="003438CC" w:rsidRDefault="003438CC" w:rsidP="003438CC">
      <w:pPr>
        <w:pStyle w:val="NoSpacing"/>
        <w:rPr>
          <w:vertAlign w:val="superscript"/>
        </w:rPr>
      </w:pPr>
    </w:p>
    <w:p w:rsidR="00291BAE" w:rsidRPr="001D72FF" w:rsidRDefault="00291BAE" w:rsidP="003438CC">
      <w:pPr>
        <w:pStyle w:val="NoSpacing"/>
      </w:pPr>
      <w:r w:rsidRPr="001D72FF">
        <w:rPr>
          <w:vertAlign w:val="superscript"/>
        </w:rPr>
        <w:t>1</w:t>
      </w:r>
      <w:r w:rsidRPr="001D72FF">
        <w:t xml:space="preserve"> Includes a small number of students who attend more than one school</w:t>
      </w:r>
      <w:r w:rsidR="00520130" w:rsidRPr="001D72FF">
        <w:br/>
      </w:r>
    </w:p>
    <w:p w:rsidR="00291BAE" w:rsidRPr="001D72FF" w:rsidRDefault="00291BAE">
      <w:pPr>
        <w:rPr>
          <w:rFonts w:cs="Calibri"/>
        </w:rPr>
      </w:pPr>
    </w:p>
    <w:p w:rsidR="00E414FD" w:rsidRDefault="00291BAE" w:rsidP="00E414FD">
      <w:pPr>
        <w:rPr>
          <w:rFonts w:cs="Calibri"/>
        </w:rPr>
      </w:pPr>
      <w:r w:rsidRPr="001D72FF">
        <w:br w:type="page"/>
      </w:r>
    </w:p>
    <w:p w:rsidR="00E414FD" w:rsidRDefault="00E414FD" w:rsidP="00E414FD">
      <w:pPr>
        <w:rPr>
          <w:rFonts w:cs="Calibri"/>
        </w:rPr>
      </w:pPr>
      <w:r w:rsidRPr="001D72FF">
        <w:rPr>
          <w:rFonts w:cs="Calibri"/>
        </w:rPr>
        <w:t xml:space="preserve">Table </w:t>
      </w:r>
      <w:r>
        <w:rPr>
          <w:rFonts w:cs="Calibri"/>
        </w:rPr>
        <w:t>5</w:t>
      </w:r>
      <w:r w:rsidRPr="001D72FF">
        <w:rPr>
          <w:rFonts w:cs="Calibri"/>
        </w:rPr>
        <w:t xml:space="preserve"> shows the numbers of males and females across the </w:t>
      </w:r>
      <w:r>
        <w:rPr>
          <w:rFonts w:cs="Calibri"/>
        </w:rPr>
        <w:t xml:space="preserve">level of schooling, showing that </w:t>
      </w:r>
      <w:r w:rsidR="00232D82">
        <w:rPr>
          <w:rFonts w:cs="Calibri"/>
        </w:rPr>
        <w:t xml:space="preserve">in all sectors </w:t>
      </w:r>
      <w:r w:rsidR="00434275">
        <w:rPr>
          <w:rFonts w:cs="Calibri"/>
        </w:rPr>
        <w:t>(</w:t>
      </w:r>
      <w:r w:rsidR="00232D82">
        <w:rPr>
          <w:rFonts w:cs="Calibri"/>
        </w:rPr>
        <w:t>except college</w:t>
      </w:r>
      <w:r w:rsidR="00434275">
        <w:rPr>
          <w:rFonts w:cs="Calibri"/>
        </w:rPr>
        <w:t>)</w:t>
      </w:r>
      <w:r w:rsidR="00232D82">
        <w:rPr>
          <w:rFonts w:cs="Calibri"/>
        </w:rPr>
        <w:t xml:space="preserve"> there </w:t>
      </w:r>
      <w:r w:rsidR="00434275">
        <w:rPr>
          <w:rFonts w:cs="Calibri"/>
        </w:rPr>
        <w:t>wer</w:t>
      </w:r>
      <w:r w:rsidR="00232D82">
        <w:rPr>
          <w:rFonts w:cs="Calibri"/>
        </w:rPr>
        <w:t>e proportionally more male than female students.</w:t>
      </w:r>
    </w:p>
    <w:p w:rsidR="00AE7747" w:rsidRPr="00AE7747" w:rsidRDefault="00AE7747" w:rsidP="00AE7747"/>
    <w:p w:rsidR="00291BAE" w:rsidRPr="001D72FF" w:rsidRDefault="00291BAE" w:rsidP="0035550C">
      <w:pPr>
        <w:pStyle w:val="Heading4"/>
      </w:pPr>
      <w:r w:rsidRPr="001D72FF">
        <w:t xml:space="preserve">Table 5: Number of enrolments by </w:t>
      </w:r>
      <w:r w:rsidR="00C24C9E" w:rsidRPr="001D72FF">
        <w:t xml:space="preserve">gender, </w:t>
      </w:r>
      <w:r w:rsidRPr="001D72FF">
        <w:t>level of schoo</w:t>
      </w:r>
      <w:r w:rsidR="00C24C9E" w:rsidRPr="001D72FF">
        <w:t xml:space="preserve">ling and </w:t>
      </w:r>
      <w:r w:rsidR="00A449C1" w:rsidRPr="001D72FF">
        <w:t>year level, 201</w:t>
      </w:r>
      <w:r w:rsidR="00493A83">
        <w:t>3</w:t>
      </w:r>
      <w:r w:rsidRPr="001D72FF">
        <w:rPr>
          <w:vertAlign w:val="superscript"/>
        </w:rPr>
        <w:t>1</w:t>
      </w:r>
    </w:p>
    <w:tbl>
      <w:tblPr>
        <w:tblW w:w="8946" w:type="dxa"/>
        <w:tblInd w:w="93" w:type="dxa"/>
        <w:tblLook w:val="04A0"/>
      </w:tblPr>
      <w:tblGrid>
        <w:gridCol w:w="3040"/>
        <w:gridCol w:w="1200"/>
        <w:gridCol w:w="1340"/>
        <w:gridCol w:w="1380"/>
        <w:gridCol w:w="1986"/>
      </w:tblGrid>
      <w:tr w:rsidR="002E28C3" w:rsidRPr="002E28C3" w:rsidTr="006F5D30">
        <w:trPr>
          <w:trHeight w:val="630"/>
          <w:tblHeader/>
        </w:trPr>
        <w:tc>
          <w:tcPr>
            <w:tcW w:w="304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2E28C3" w:rsidRPr="00F62AF2" w:rsidRDefault="002E28C3" w:rsidP="00F62AF2">
            <w:pPr>
              <w:pStyle w:val="Heading9"/>
              <w:jc w:val="left"/>
              <w:rPr>
                <w:rStyle w:val="Strong"/>
              </w:rPr>
            </w:pPr>
            <w:r w:rsidRPr="00F62AF2">
              <w:rPr>
                <w:rStyle w:val="Strong"/>
              </w:rPr>
              <w:t> </w:t>
            </w:r>
            <w:r w:rsidR="00FC73C4" w:rsidRPr="00F62AF2">
              <w:rPr>
                <w:rStyle w:val="Strong"/>
              </w:rPr>
              <w:t>Level of schooling</w:t>
            </w:r>
          </w:p>
        </w:tc>
        <w:tc>
          <w:tcPr>
            <w:tcW w:w="1200" w:type="dxa"/>
            <w:tcBorders>
              <w:top w:val="single" w:sz="4" w:space="0" w:color="auto"/>
              <w:left w:val="nil"/>
              <w:bottom w:val="single" w:sz="4" w:space="0" w:color="auto"/>
              <w:right w:val="single" w:sz="4" w:space="0" w:color="auto"/>
            </w:tcBorders>
            <w:shd w:val="clear" w:color="000000" w:fill="DBE5F1"/>
            <w:noWrap/>
            <w:vAlign w:val="bottom"/>
            <w:hideMark/>
          </w:tcPr>
          <w:p w:rsidR="002E28C3" w:rsidRPr="00F62AF2" w:rsidRDefault="002E28C3" w:rsidP="006F5D30">
            <w:pPr>
              <w:pStyle w:val="Heading9"/>
              <w:jc w:val="left"/>
              <w:rPr>
                <w:rStyle w:val="Strong"/>
              </w:rPr>
            </w:pPr>
            <w:r w:rsidRPr="00F62AF2">
              <w:rPr>
                <w:rStyle w:val="Strong"/>
              </w:rPr>
              <w:t>Males</w:t>
            </w:r>
          </w:p>
        </w:tc>
        <w:tc>
          <w:tcPr>
            <w:tcW w:w="1340" w:type="dxa"/>
            <w:tcBorders>
              <w:top w:val="single" w:sz="4" w:space="0" w:color="auto"/>
              <w:left w:val="nil"/>
              <w:bottom w:val="single" w:sz="4" w:space="0" w:color="auto"/>
              <w:right w:val="single" w:sz="4" w:space="0" w:color="auto"/>
            </w:tcBorders>
            <w:shd w:val="clear" w:color="000000" w:fill="DBE5F1"/>
            <w:noWrap/>
            <w:vAlign w:val="bottom"/>
            <w:hideMark/>
          </w:tcPr>
          <w:p w:rsidR="002E28C3" w:rsidRPr="00F62AF2" w:rsidRDefault="002E28C3" w:rsidP="006F5D30">
            <w:pPr>
              <w:pStyle w:val="Heading9"/>
              <w:jc w:val="left"/>
              <w:rPr>
                <w:rStyle w:val="Strong"/>
              </w:rPr>
            </w:pPr>
            <w:r w:rsidRPr="00F62AF2">
              <w:rPr>
                <w:rStyle w:val="Strong"/>
              </w:rPr>
              <w:t>Females</w:t>
            </w:r>
          </w:p>
        </w:tc>
        <w:tc>
          <w:tcPr>
            <w:tcW w:w="1380" w:type="dxa"/>
            <w:tcBorders>
              <w:top w:val="single" w:sz="4" w:space="0" w:color="auto"/>
              <w:left w:val="nil"/>
              <w:bottom w:val="single" w:sz="4" w:space="0" w:color="auto"/>
              <w:right w:val="single" w:sz="4" w:space="0" w:color="auto"/>
            </w:tcBorders>
            <w:shd w:val="clear" w:color="000000" w:fill="DBE5F1"/>
            <w:noWrap/>
            <w:vAlign w:val="bottom"/>
            <w:hideMark/>
          </w:tcPr>
          <w:p w:rsidR="002E28C3" w:rsidRPr="00F62AF2" w:rsidRDefault="002E28C3" w:rsidP="006F5D30">
            <w:pPr>
              <w:pStyle w:val="Heading9"/>
              <w:jc w:val="left"/>
              <w:rPr>
                <w:rStyle w:val="Strong"/>
              </w:rPr>
            </w:pPr>
            <w:r w:rsidRPr="00F62AF2">
              <w:rPr>
                <w:rStyle w:val="Strong"/>
              </w:rPr>
              <w:t>Persons</w:t>
            </w:r>
          </w:p>
        </w:tc>
        <w:tc>
          <w:tcPr>
            <w:tcW w:w="1986" w:type="dxa"/>
            <w:tcBorders>
              <w:top w:val="single" w:sz="4" w:space="0" w:color="auto"/>
              <w:left w:val="nil"/>
              <w:bottom w:val="single" w:sz="4" w:space="0" w:color="auto"/>
              <w:right w:val="single" w:sz="4" w:space="0" w:color="auto"/>
            </w:tcBorders>
            <w:shd w:val="clear" w:color="000000" w:fill="DBE5F1"/>
            <w:vAlign w:val="bottom"/>
            <w:hideMark/>
          </w:tcPr>
          <w:p w:rsidR="002E28C3" w:rsidRPr="00F62AF2" w:rsidRDefault="002E28C3" w:rsidP="006F5D30">
            <w:pPr>
              <w:pStyle w:val="Heading9"/>
              <w:jc w:val="left"/>
              <w:rPr>
                <w:rStyle w:val="Strong"/>
              </w:rPr>
            </w:pPr>
            <w:r w:rsidRPr="00F62AF2">
              <w:rPr>
                <w:rStyle w:val="Strong"/>
              </w:rPr>
              <w:t>Percentage of total</w:t>
            </w:r>
          </w:p>
        </w:tc>
      </w:tr>
      <w:tr w:rsidR="00A617B9" w:rsidRPr="002E28C3" w:rsidTr="006F5D30">
        <w:trPr>
          <w:trHeight w:val="300"/>
        </w:trPr>
        <w:tc>
          <w:tcPr>
            <w:tcW w:w="3040" w:type="dxa"/>
            <w:tcBorders>
              <w:top w:val="nil"/>
              <w:left w:val="single" w:sz="4" w:space="0" w:color="auto"/>
              <w:bottom w:val="single" w:sz="4" w:space="0" w:color="auto"/>
              <w:right w:val="nil"/>
            </w:tcBorders>
            <w:shd w:val="clear" w:color="auto" w:fill="auto"/>
            <w:noWrap/>
            <w:vAlign w:val="bottom"/>
            <w:hideMark/>
          </w:tcPr>
          <w:p w:rsidR="00A617B9" w:rsidRPr="00F62AF2" w:rsidRDefault="00A617B9" w:rsidP="00F62AF2">
            <w:pPr>
              <w:pStyle w:val="Heading9"/>
              <w:jc w:val="left"/>
              <w:rPr>
                <w:rStyle w:val="Strong"/>
              </w:rPr>
            </w:pPr>
            <w:r w:rsidRPr="00F62AF2">
              <w:rPr>
                <w:rStyle w:val="Strong"/>
              </w:rPr>
              <w:t>Primary school</w:t>
            </w:r>
          </w:p>
        </w:tc>
        <w:tc>
          <w:tcPr>
            <w:tcW w:w="1200" w:type="dxa"/>
            <w:tcBorders>
              <w:top w:val="nil"/>
              <w:left w:val="nil"/>
              <w:bottom w:val="single" w:sz="4" w:space="0" w:color="auto"/>
              <w:right w:val="nil"/>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340" w:type="dxa"/>
            <w:tcBorders>
              <w:top w:val="nil"/>
              <w:left w:val="nil"/>
              <w:bottom w:val="single" w:sz="4" w:space="0" w:color="auto"/>
              <w:right w:val="nil"/>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380" w:type="dxa"/>
            <w:tcBorders>
              <w:top w:val="nil"/>
              <w:left w:val="nil"/>
              <w:bottom w:val="single" w:sz="4" w:space="0" w:color="auto"/>
              <w:right w:val="nil"/>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Preschool</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2,367</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2,110</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4,477</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10.9%</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Kindergarten</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1,751</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1,622</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3,373</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8.2%</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1</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1,701</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1,530</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3,231</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7.9%</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2</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1,606</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1,538</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3,144</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7.7%</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3</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1,471</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1,352</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2,823</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6.9%</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4</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1,454</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1,351</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2,805</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6.8%</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5</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1,310</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1,263</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2,573</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6.3%</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6</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1,289</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1,283</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2,572</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6.3%</w:t>
            </w:r>
          </w:p>
        </w:tc>
      </w:tr>
      <w:tr w:rsidR="00A617B9" w:rsidRPr="002E28C3" w:rsidTr="006F5D30">
        <w:trPr>
          <w:trHeight w:val="300"/>
        </w:trPr>
        <w:tc>
          <w:tcPr>
            <w:tcW w:w="3040" w:type="dxa"/>
            <w:tcBorders>
              <w:top w:val="nil"/>
              <w:left w:val="single" w:sz="4" w:space="0" w:color="auto"/>
              <w:bottom w:val="nil"/>
              <w:right w:val="single" w:sz="4" w:space="0" w:color="auto"/>
            </w:tcBorders>
            <w:shd w:val="clear" w:color="000000" w:fill="DBE5F1"/>
            <w:noWrap/>
            <w:vAlign w:val="bottom"/>
            <w:hideMark/>
          </w:tcPr>
          <w:p w:rsidR="00A617B9" w:rsidRPr="002E28C3" w:rsidRDefault="00A617B9" w:rsidP="00F62AF2">
            <w:pPr>
              <w:pStyle w:val="Heading9"/>
              <w:jc w:val="left"/>
              <w:rPr>
                <w:lang w:eastAsia="en-AU"/>
              </w:rPr>
            </w:pPr>
            <w:r w:rsidRPr="002E28C3">
              <w:rPr>
                <w:lang w:eastAsia="en-AU"/>
              </w:rPr>
              <w:t>Subtotal primary schools</w:t>
            </w:r>
          </w:p>
        </w:tc>
        <w:tc>
          <w:tcPr>
            <w:tcW w:w="1200"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12,949</w:t>
            </w:r>
          </w:p>
        </w:tc>
        <w:tc>
          <w:tcPr>
            <w:tcW w:w="1340"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12,049</w:t>
            </w:r>
          </w:p>
        </w:tc>
        <w:tc>
          <w:tcPr>
            <w:tcW w:w="1380"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24,998</w:t>
            </w:r>
          </w:p>
        </w:tc>
        <w:tc>
          <w:tcPr>
            <w:tcW w:w="1986"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60.9%</w:t>
            </w:r>
          </w:p>
        </w:tc>
      </w:tr>
      <w:tr w:rsidR="00A617B9" w:rsidRPr="002E28C3" w:rsidTr="006F5D30">
        <w:trPr>
          <w:trHeight w:val="300"/>
        </w:trPr>
        <w:tc>
          <w:tcPr>
            <w:tcW w:w="3040" w:type="dxa"/>
            <w:tcBorders>
              <w:top w:val="single" w:sz="4" w:space="0" w:color="auto"/>
              <w:left w:val="single" w:sz="4" w:space="0" w:color="auto"/>
              <w:bottom w:val="single" w:sz="4" w:space="0" w:color="auto"/>
              <w:right w:val="nil"/>
            </w:tcBorders>
            <w:shd w:val="clear" w:color="auto" w:fill="auto"/>
            <w:vAlign w:val="bottom"/>
            <w:hideMark/>
          </w:tcPr>
          <w:p w:rsidR="00A617B9" w:rsidRPr="00F62AF2" w:rsidRDefault="00A617B9" w:rsidP="00F62AF2">
            <w:pPr>
              <w:pStyle w:val="Heading9"/>
              <w:jc w:val="left"/>
              <w:rPr>
                <w:rStyle w:val="Strong"/>
              </w:rPr>
            </w:pPr>
            <w:r w:rsidRPr="00F62AF2">
              <w:rPr>
                <w:rStyle w:val="Strong"/>
              </w:rPr>
              <w:t>High school</w:t>
            </w:r>
          </w:p>
        </w:tc>
        <w:tc>
          <w:tcPr>
            <w:tcW w:w="1200" w:type="dxa"/>
            <w:tcBorders>
              <w:top w:val="single" w:sz="4" w:space="0" w:color="auto"/>
              <w:left w:val="nil"/>
              <w:bottom w:val="single" w:sz="4" w:space="0" w:color="auto"/>
              <w:right w:val="nil"/>
            </w:tcBorders>
            <w:shd w:val="clear" w:color="auto" w:fill="auto"/>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340" w:type="dxa"/>
            <w:tcBorders>
              <w:top w:val="single" w:sz="4" w:space="0" w:color="auto"/>
              <w:left w:val="nil"/>
              <w:bottom w:val="single" w:sz="4" w:space="0" w:color="auto"/>
              <w:right w:val="nil"/>
            </w:tcBorders>
            <w:shd w:val="clear" w:color="auto" w:fill="auto"/>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380"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7</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1,200</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1,208</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2,408</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5.9%</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8</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1,253</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1,172</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2,425</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5.9%</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9</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1,258</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1,221</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2,479</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6.0%</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10</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1,277</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1,238</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2,515</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6.1%</w:t>
            </w:r>
          </w:p>
        </w:tc>
      </w:tr>
      <w:tr w:rsidR="00A617B9" w:rsidRPr="002E28C3" w:rsidTr="006F5D30">
        <w:trPr>
          <w:trHeight w:val="300"/>
        </w:trPr>
        <w:tc>
          <w:tcPr>
            <w:tcW w:w="3040" w:type="dxa"/>
            <w:tcBorders>
              <w:top w:val="nil"/>
              <w:left w:val="single" w:sz="4" w:space="0" w:color="auto"/>
              <w:bottom w:val="nil"/>
              <w:right w:val="single" w:sz="4" w:space="0" w:color="auto"/>
            </w:tcBorders>
            <w:shd w:val="clear" w:color="000000" w:fill="DBE5F1"/>
            <w:noWrap/>
            <w:vAlign w:val="bottom"/>
            <w:hideMark/>
          </w:tcPr>
          <w:p w:rsidR="00A617B9" w:rsidRPr="002E28C3" w:rsidRDefault="00A617B9" w:rsidP="00F62AF2">
            <w:pPr>
              <w:pStyle w:val="Heading9"/>
              <w:jc w:val="left"/>
              <w:rPr>
                <w:lang w:eastAsia="en-AU"/>
              </w:rPr>
            </w:pPr>
            <w:r w:rsidRPr="002E28C3">
              <w:rPr>
                <w:lang w:eastAsia="en-AU"/>
              </w:rPr>
              <w:t>Subtotal high schools</w:t>
            </w:r>
          </w:p>
        </w:tc>
        <w:tc>
          <w:tcPr>
            <w:tcW w:w="1200"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4,988</w:t>
            </w:r>
          </w:p>
        </w:tc>
        <w:tc>
          <w:tcPr>
            <w:tcW w:w="1340"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4,839</w:t>
            </w:r>
          </w:p>
        </w:tc>
        <w:tc>
          <w:tcPr>
            <w:tcW w:w="1380"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9,827</w:t>
            </w:r>
          </w:p>
        </w:tc>
        <w:tc>
          <w:tcPr>
            <w:tcW w:w="1986"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23.9%</w:t>
            </w:r>
          </w:p>
        </w:tc>
      </w:tr>
      <w:tr w:rsidR="00A617B9" w:rsidRPr="002E28C3" w:rsidTr="006F5D30">
        <w:trPr>
          <w:trHeight w:val="300"/>
        </w:trPr>
        <w:tc>
          <w:tcPr>
            <w:tcW w:w="3040" w:type="dxa"/>
            <w:tcBorders>
              <w:top w:val="single" w:sz="4" w:space="0" w:color="auto"/>
              <w:left w:val="single" w:sz="4" w:space="0" w:color="auto"/>
              <w:bottom w:val="single" w:sz="4" w:space="0" w:color="auto"/>
              <w:right w:val="nil"/>
            </w:tcBorders>
            <w:shd w:val="clear" w:color="auto" w:fill="auto"/>
            <w:vAlign w:val="bottom"/>
            <w:hideMark/>
          </w:tcPr>
          <w:p w:rsidR="00A617B9" w:rsidRPr="00F62AF2" w:rsidRDefault="00A617B9" w:rsidP="00F62AF2">
            <w:pPr>
              <w:pStyle w:val="Heading9"/>
              <w:jc w:val="left"/>
              <w:rPr>
                <w:rStyle w:val="Strong"/>
              </w:rPr>
            </w:pPr>
            <w:r w:rsidRPr="00F62AF2">
              <w:rPr>
                <w:rStyle w:val="Strong"/>
              </w:rPr>
              <w:t>College</w:t>
            </w:r>
          </w:p>
        </w:tc>
        <w:tc>
          <w:tcPr>
            <w:tcW w:w="1200" w:type="dxa"/>
            <w:tcBorders>
              <w:top w:val="single" w:sz="4" w:space="0" w:color="auto"/>
              <w:left w:val="nil"/>
              <w:bottom w:val="single" w:sz="4" w:space="0" w:color="auto"/>
              <w:right w:val="nil"/>
            </w:tcBorders>
            <w:shd w:val="clear" w:color="auto" w:fill="auto"/>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340" w:type="dxa"/>
            <w:tcBorders>
              <w:top w:val="single" w:sz="4" w:space="0" w:color="auto"/>
              <w:left w:val="nil"/>
              <w:bottom w:val="single" w:sz="4" w:space="0" w:color="auto"/>
              <w:right w:val="nil"/>
            </w:tcBorders>
            <w:shd w:val="clear" w:color="auto" w:fill="auto"/>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380"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11</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1,549</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1,695</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3,244</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7.9%</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12</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1,265</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1,274</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2,539</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6.2%</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Year M</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2F3AF2" w:rsidP="00F62AF2">
            <w:pPr>
              <w:pStyle w:val="Heading9"/>
              <w:rPr>
                <w:lang w:eastAsia="en-AU"/>
              </w:rPr>
            </w:pPr>
            <w:r>
              <w:rPr>
                <w:lang w:eastAsia="en-AU"/>
              </w:rPr>
              <w:t>-</w:t>
            </w:r>
            <w:r w:rsidR="00A617B9" w:rsidRPr="002E28C3">
              <w:rPr>
                <w:lang w:eastAsia="en-AU"/>
              </w:rPr>
              <w:t> </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1</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0.0%</w:t>
            </w:r>
          </w:p>
        </w:tc>
      </w:tr>
      <w:tr w:rsidR="00A617B9" w:rsidRPr="002E28C3" w:rsidTr="006F5D30">
        <w:trPr>
          <w:trHeight w:val="300"/>
        </w:trPr>
        <w:tc>
          <w:tcPr>
            <w:tcW w:w="3040" w:type="dxa"/>
            <w:tcBorders>
              <w:top w:val="nil"/>
              <w:left w:val="single" w:sz="4" w:space="0" w:color="auto"/>
              <w:bottom w:val="nil"/>
              <w:right w:val="single" w:sz="4" w:space="0" w:color="auto"/>
            </w:tcBorders>
            <w:shd w:val="clear" w:color="000000" w:fill="DBE5F1"/>
            <w:noWrap/>
            <w:vAlign w:val="bottom"/>
            <w:hideMark/>
          </w:tcPr>
          <w:p w:rsidR="00A617B9" w:rsidRPr="002E28C3" w:rsidRDefault="00A617B9" w:rsidP="00F62AF2">
            <w:pPr>
              <w:pStyle w:val="Heading9"/>
              <w:jc w:val="left"/>
              <w:rPr>
                <w:lang w:eastAsia="en-AU"/>
              </w:rPr>
            </w:pPr>
            <w:r w:rsidRPr="002E28C3">
              <w:rPr>
                <w:lang w:eastAsia="en-AU"/>
              </w:rPr>
              <w:t>Subtotal college</w:t>
            </w:r>
          </w:p>
        </w:tc>
        <w:tc>
          <w:tcPr>
            <w:tcW w:w="1200"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2,814</w:t>
            </w:r>
          </w:p>
        </w:tc>
        <w:tc>
          <w:tcPr>
            <w:tcW w:w="1340"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2,970</w:t>
            </w:r>
          </w:p>
        </w:tc>
        <w:tc>
          <w:tcPr>
            <w:tcW w:w="1380"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5,784</w:t>
            </w:r>
          </w:p>
        </w:tc>
        <w:tc>
          <w:tcPr>
            <w:tcW w:w="1986" w:type="dxa"/>
            <w:tcBorders>
              <w:top w:val="nil"/>
              <w:left w:val="nil"/>
              <w:bottom w:val="nil"/>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14.1%</w:t>
            </w:r>
          </w:p>
        </w:tc>
      </w:tr>
      <w:tr w:rsidR="00A617B9" w:rsidRPr="002E28C3" w:rsidTr="006F5D30">
        <w:trPr>
          <w:trHeight w:val="300"/>
        </w:trPr>
        <w:tc>
          <w:tcPr>
            <w:tcW w:w="3040" w:type="dxa"/>
            <w:tcBorders>
              <w:top w:val="single" w:sz="4" w:space="0" w:color="auto"/>
              <w:left w:val="single" w:sz="4" w:space="0" w:color="auto"/>
              <w:bottom w:val="single" w:sz="4" w:space="0" w:color="auto"/>
              <w:right w:val="nil"/>
            </w:tcBorders>
            <w:shd w:val="clear" w:color="auto" w:fill="auto"/>
            <w:noWrap/>
            <w:vAlign w:val="bottom"/>
            <w:hideMark/>
          </w:tcPr>
          <w:p w:rsidR="00A617B9" w:rsidRPr="00F62AF2" w:rsidRDefault="001A291C" w:rsidP="00F62AF2">
            <w:pPr>
              <w:pStyle w:val="Heading9"/>
              <w:jc w:val="left"/>
              <w:rPr>
                <w:rStyle w:val="Strong"/>
              </w:rPr>
            </w:pPr>
            <w:r w:rsidRPr="001A291C">
              <w:rPr>
                <w:rStyle w:val="Strong"/>
              </w:rPr>
              <w:t>Specialist schools</w:t>
            </w:r>
          </w:p>
        </w:tc>
        <w:tc>
          <w:tcPr>
            <w:tcW w:w="1200"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340"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380" w:type="dxa"/>
            <w:tcBorders>
              <w:top w:val="single" w:sz="4" w:space="0" w:color="auto"/>
              <w:left w:val="nil"/>
              <w:bottom w:val="single" w:sz="4" w:space="0" w:color="auto"/>
              <w:right w:val="nil"/>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A617B9" w:rsidRPr="007E1701" w:rsidRDefault="00A617B9" w:rsidP="00F62AF2">
            <w:pPr>
              <w:pStyle w:val="Heading9"/>
              <w:rPr>
                <w:lang w:eastAsia="en-AU"/>
              </w:rPr>
            </w:pPr>
            <w:r w:rsidRPr="007E1701">
              <w:rPr>
                <w:lang w:eastAsia="en-AU"/>
              </w:rPr>
              <w:t> </w:t>
            </w:r>
            <w:r>
              <w:rPr>
                <w:lang w:eastAsia="en-AU"/>
              </w:rPr>
              <w:t>-</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Primary school level</w:t>
            </w:r>
          </w:p>
        </w:tc>
        <w:tc>
          <w:tcPr>
            <w:tcW w:w="120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168</w:t>
            </w:r>
          </w:p>
        </w:tc>
        <w:tc>
          <w:tcPr>
            <w:tcW w:w="1340" w:type="dxa"/>
            <w:tcBorders>
              <w:top w:val="nil"/>
              <w:left w:val="nil"/>
              <w:bottom w:val="single" w:sz="4" w:space="0" w:color="auto"/>
              <w:right w:val="single" w:sz="4" w:space="0" w:color="auto"/>
            </w:tcBorders>
            <w:shd w:val="clear" w:color="auto" w:fill="auto"/>
            <w:vAlign w:val="bottom"/>
            <w:hideMark/>
          </w:tcPr>
          <w:p w:rsidR="00A617B9" w:rsidRPr="002E28C3" w:rsidRDefault="00A617B9" w:rsidP="00F62AF2">
            <w:pPr>
              <w:pStyle w:val="Heading9"/>
              <w:rPr>
                <w:lang w:eastAsia="en-AU"/>
              </w:rPr>
            </w:pPr>
            <w:r w:rsidRPr="002E28C3">
              <w:rPr>
                <w:lang w:eastAsia="en-AU"/>
              </w:rPr>
              <w:t>56</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224</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0.5%</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High school level</w:t>
            </w:r>
          </w:p>
        </w:tc>
        <w:tc>
          <w:tcPr>
            <w:tcW w:w="120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100</w:t>
            </w:r>
          </w:p>
        </w:tc>
        <w:tc>
          <w:tcPr>
            <w:tcW w:w="134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42</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142</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0.3%</w:t>
            </w:r>
          </w:p>
        </w:tc>
      </w:tr>
      <w:tr w:rsidR="00A617B9" w:rsidRPr="002E28C3" w:rsidTr="006F5D3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617B9" w:rsidRPr="002E28C3" w:rsidRDefault="00A617B9" w:rsidP="00F62AF2">
            <w:pPr>
              <w:pStyle w:val="Heading9"/>
              <w:jc w:val="left"/>
              <w:rPr>
                <w:lang w:eastAsia="en-AU"/>
              </w:rPr>
            </w:pPr>
            <w:r w:rsidRPr="002E28C3">
              <w:rPr>
                <w:lang w:eastAsia="en-AU"/>
              </w:rPr>
              <w:t>College level</w:t>
            </w:r>
          </w:p>
        </w:tc>
        <w:tc>
          <w:tcPr>
            <w:tcW w:w="120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40</w:t>
            </w:r>
          </w:p>
        </w:tc>
        <w:tc>
          <w:tcPr>
            <w:tcW w:w="134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32</w:t>
            </w:r>
          </w:p>
        </w:tc>
        <w:tc>
          <w:tcPr>
            <w:tcW w:w="1380"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72</w:t>
            </w:r>
          </w:p>
        </w:tc>
        <w:tc>
          <w:tcPr>
            <w:tcW w:w="1986" w:type="dxa"/>
            <w:tcBorders>
              <w:top w:val="nil"/>
              <w:left w:val="nil"/>
              <w:bottom w:val="single" w:sz="4" w:space="0" w:color="auto"/>
              <w:right w:val="single" w:sz="4" w:space="0" w:color="auto"/>
            </w:tcBorders>
            <w:shd w:val="clear" w:color="auto" w:fill="auto"/>
            <w:noWrap/>
            <w:vAlign w:val="bottom"/>
            <w:hideMark/>
          </w:tcPr>
          <w:p w:rsidR="00A617B9" w:rsidRPr="002E28C3" w:rsidRDefault="00A617B9" w:rsidP="00F62AF2">
            <w:pPr>
              <w:pStyle w:val="Heading9"/>
              <w:rPr>
                <w:lang w:eastAsia="en-AU"/>
              </w:rPr>
            </w:pPr>
            <w:r w:rsidRPr="002E28C3">
              <w:rPr>
                <w:lang w:eastAsia="en-AU"/>
              </w:rPr>
              <w:t>0.2%</w:t>
            </w:r>
          </w:p>
        </w:tc>
      </w:tr>
      <w:tr w:rsidR="00A617B9" w:rsidRPr="002E28C3" w:rsidTr="009A67D0">
        <w:trPr>
          <w:trHeight w:val="300"/>
        </w:trPr>
        <w:tc>
          <w:tcPr>
            <w:tcW w:w="3040" w:type="dxa"/>
            <w:tcBorders>
              <w:top w:val="nil"/>
              <w:left w:val="single" w:sz="4" w:space="0" w:color="auto"/>
              <w:bottom w:val="single" w:sz="4" w:space="0" w:color="auto"/>
              <w:right w:val="single" w:sz="4" w:space="0" w:color="auto"/>
            </w:tcBorders>
            <w:shd w:val="clear" w:color="000000" w:fill="DBE5F1"/>
            <w:noWrap/>
            <w:vAlign w:val="bottom"/>
            <w:hideMark/>
          </w:tcPr>
          <w:p w:rsidR="00A617B9" w:rsidRPr="002E28C3" w:rsidRDefault="00A617B9" w:rsidP="00F62AF2">
            <w:pPr>
              <w:pStyle w:val="Heading9"/>
              <w:jc w:val="left"/>
              <w:rPr>
                <w:lang w:eastAsia="en-AU"/>
              </w:rPr>
            </w:pPr>
            <w:r w:rsidRPr="002E28C3">
              <w:rPr>
                <w:lang w:eastAsia="en-AU"/>
              </w:rPr>
              <w:t xml:space="preserve">Subtotal </w:t>
            </w:r>
            <w:r w:rsidR="001A291C" w:rsidRPr="007378D9">
              <w:rPr>
                <w:lang w:eastAsia="en-AU"/>
              </w:rPr>
              <w:t>Specialist schools</w:t>
            </w:r>
          </w:p>
        </w:tc>
        <w:tc>
          <w:tcPr>
            <w:tcW w:w="1200" w:type="dxa"/>
            <w:tcBorders>
              <w:top w:val="nil"/>
              <w:left w:val="nil"/>
              <w:bottom w:val="single" w:sz="4" w:space="0" w:color="auto"/>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308</w:t>
            </w:r>
          </w:p>
        </w:tc>
        <w:tc>
          <w:tcPr>
            <w:tcW w:w="1340" w:type="dxa"/>
            <w:tcBorders>
              <w:top w:val="nil"/>
              <w:left w:val="nil"/>
              <w:bottom w:val="single" w:sz="4" w:space="0" w:color="auto"/>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130</w:t>
            </w:r>
          </w:p>
        </w:tc>
        <w:tc>
          <w:tcPr>
            <w:tcW w:w="1380" w:type="dxa"/>
            <w:tcBorders>
              <w:top w:val="nil"/>
              <w:left w:val="nil"/>
              <w:bottom w:val="single" w:sz="4" w:space="0" w:color="auto"/>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438</w:t>
            </w:r>
          </w:p>
        </w:tc>
        <w:tc>
          <w:tcPr>
            <w:tcW w:w="1986" w:type="dxa"/>
            <w:tcBorders>
              <w:top w:val="nil"/>
              <w:left w:val="nil"/>
              <w:bottom w:val="single" w:sz="4" w:space="0" w:color="auto"/>
              <w:right w:val="single" w:sz="4" w:space="0" w:color="auto"/>
            </w:tcBorders>
            <w:shd w:val="clear" w:color="000000" w:fill="DBE5F1"/>
            <w:noWrap/>
            <w:vAlign w:val="bottom"/>
            <w:hideMark/>
          </w:tcPr>
          <w:p w:rsidR="00A617B9" w:rsidRPr="002E28C3" w:rsidRDefault="00A617B9" w:rsidP="00F62AF2">
            <w:pPr>
              <w:pStyle w:val="Heading9"/>
              <w:rPr>
                <w:lang w:eastAsia="en-AU"/>
              </w:rPr>
            </w:pPr>
            <w:r w:rsidRPr="002E28C3">
              <w:rPr>
                <w:lang w:eastAsia="en-AU"/>
              </w:rPr>
              <w:t>1.1%</w:t>
            </w:r>
          </w:p>
        </w:tc>
      </w:tr>
      <w:tr w:rsidR="00A617B9" w:rsidRPr="009A67D0" w:rsidTr="009A67D0">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548DD4" w:themeFill="text2" w:themeFillTint="99"/>
            <w:noWrap/>
            <w:vAlign w:val="bottom"/>
            <w:hideMark/>
          </w:tcPr>
          <w:p w:rsidR="00A617B9" w:rsidRPr="009A67D0" w:rsidRDefault="00A617B9" w:rsidP="00F62AF2">
            <w:pPr>
              <w:pStyle w:val="Heading9"/>
              <w:jc w:val="left"/>
              <w:rPr>
                <w:rStyle w:val="Strong"/>
                <w:color w:val="FFFFFF" w:themeColor="background1"/>
              </w:rPr>
            </w:pPr>
            <w:r w:rsidRPr="009A67D0">
              <w:rPr>
                <w:rStyle w:val="Strong"/>
                <w:color w:val="FFFFFF" w:themeColor="background1"/>
              </w:rPr>
              <w:t>Total all schools</w:t>
            </w:r>
          </w:p>
        </w:tc>
        <w:tc>
          <w:tcPr>
            <w:tcW w:w="1200"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A617B9" w:rsidRPr="009A67D0" w:rsidRDefault="00A617B9" w:rsidP="00F62AF2">
            <w:pPr>
              <w:pStyle w:val="Heading9"/>
              <w:rPr>
                <w:rStyle w:val="Strong"/>
                <w:color w:val="FFFFFF" w:themeColor="background1"/>
              </w:rPr>
            </w:pPr>
            <w:r w:rsidRPr="009A67D0">
              <w:rPr>
                <w:rStyle w:val="Strong"/>
                <w:color w:val="FFFFFF" w:themeColor="background1"/>
              </w:rPr>
              <w:t>21,059</w:t>
            </w:r>
          </w:p>
        </w:tc>
        <w:tc>
          <w:tcPr>
            <w:tcW w:w="1340"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A617B9" w:rsidRPr="009A67D0" w:rsidRDefault="00A617B9" w:rsidP="00F62AF2">
            <w:pPr>
              <w:pStyle w:val="Heading9"/>
              <w:rPr>
                <w:rStyle w:val="Strong"/>
                <w:color w:val="FFFFFF" w:themeColor="background1"/>
              </w:rPr>
            </w:pPr>
            <w:r w:rsidRPr="009A67D0">
              <w:rPr>
                <w:rStyle w:val="Strong"/>
                <w:color w:val="FFFFFF" w:themeColor="background1"/>
              </w:rPr>
              <w:t>19,988</w:t>
            </w:r>
          </w:p>
        </w:tc>
        <w:tc>
          <w:tcPr>
            <w:tcW w:w="1380"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A617B9" w:rsidRPr="009A67D0" w:rsidRDefault="00A617B9" w:rsidP="00F62AF2">
            <w:pPr>
              <w:pStyle w:val="Heading9"/>
              <w:rPr>
                <w:rStyle w:val="Strong"/>
                <w:color w:val="FFFFFF" w:themeColor="background1"/>
              </w:rPr>
            </w:pPr>
            <w:r w:rsidRPr="009A67D0">
              <w:rPr>
                <w:rStyle w:val="Strong"/>
                <w:color w:val="FFFFFF" w:themeColor="background1"/>
              </w:rPr>
              <w:t>41,047</w:t>
            </w:r>
          </w:p>
        </w:tc>
        <w:tc>
          <w:tcPr>
            <w:tcW w:w="1986"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A617B9" w:rsidRPr="009A67D0" w:rsidRDefault="00A617B9" w:rsidP="00F62AF2">
            <w:pPr>
              <w:pStyle w:val="Heading9"/>
              <w:rPr>
                <w:rStyle w:val="Strong"/>
                <w:color w:val="FFFFFF" w:themeColor="background1"/>
              </w:rPr>
            </w:pPr>
            <w:r w:rsidRPr="009A67D0">
              <w:rPr>
                <w:rStyle w:val="Strong"/>
                <w:color w:val="FFFFFF" w:themeColor="background1"/>
              </w:rPr>
              <w:t>100%</w:t>
            </w:r>
          </w:p>
        </w:tc>
      </w:tr>
    </w:tbl>
    <w:p w:rsidR="00520130" w:rsidRPr="001D72FF" w:rsidRDefault="00520130" w:rsidP="00520130">
      <w:pPr>
        <w:spacing w:before="0" w:after="0"/>
        <w:rPr>
          <w:rFonts w:cs="Calibri"/>
          <w:sz w:val="16"/>
          <w:szCs w:val="16"/>
          <w:vertAlign w:val="superscript"/>
        </w:rPr>
      </w:pPr>
    </w:p>
    <w:p w:rsidR="00520130" w:rsidRPr="001D72FF" w:rsidRDefault="00291BAE" w:rsidP="0035550C">
      <w:pPr>
        <w:pStyle w:val="NoSpacing"/>
        <w:rPr>
          <w:vertAlign w:val="superscript"/>
        </w:rPr>
      </w:pPr>
      <w:r w:rsidRPr="001D72FF">
        <w:rPr>
          <w:vertAlign w:val="superscript"/>
        </w:rPr>
        <w:t>1</w:t>
      </w:r>
      <w:r w:rsidRPr="001D72FF">
        <w:t xml:space="preserve"> Includes a small number of students who attend more than one school</w:t>
      </w:r>
      <w:r w:rsidR="00520130" w:rsidRPr="001D72FF">
        <w:br/>
      </w:r>
    </w:p>
    <w:p w:rsidR="00E414FD" w:rsidRDefault="00291BAE" w:rsidP="00E414FD">
      <w:pPr>
        <w:pStyle w:val="Heading3"/>
      </w:pPr>
      <w:r w:rsidRPr="001D72FF">
        <w:rPr>
          <w:lang w:eastAsia="en-AU"/>
        </w:rPr>
        <w:br w:type="page"/>
      </w:r>
      <w:r w:rsidR="00E414FD">
        <w:rPr>
          <w:lang w:eastAsia="en-AU"/>
        </w:rPr>
        <w:lastRenderedPageBreak/>
        <w:t xml:space="preserve">Aboriginal and Torres Strait </w:t>
      </w:r>
      <w:r w:rsidR="00E414FD" w:rsidRPr="001D72FF">
        <w:t>Student enrolments</w:t>
      </w:r>
      <w:r w:rsidR="00E414FD">
        <w:t xml:space="preserve"> by year level</w:t>
      </w:r>
      <w:r w:rsidR="00E414FD" w:rsidRPr="001D72FF">
        <w:t>, 201</w:t>
      </w:r>
      <w:r w:rsidR="00E414FD">
        <w:t>3</w:t>
      </w:r>
    </w:p>
    <w:p w:rsidR="00232D82" w:rsidRDefault="00232D82" w:rsidP="00232D82">
      <w:pPr>
        <w:rPr>
          <w:rFonts w:cs="Calibri"/>
        </w:rPr>
      </w:pPr>
      <w:r w:rsidRPr="001D72FF">
        <w:rPr>
          <w:rFonts w:cs="Calibri"/>
        </w:rPr>
        <w:t xml:space="preserve">Table </w:t>
      </w:r>
      <w:r>
        <w:rPr>
          <w:rFonts w:cs="Calibri"/>
        </w:rPr>
        <w:t>6</w:t>
      </w:r>
      <w:r w:rsidRPr="001D72FF">
        <w:rPr>
          <w:rFonts w:cs="Calibri"/>
        </w:rPr>
        <w:t xml:space="preserve"> shows the number of </w:t>
      </w:r>
      <w:r>
        <w:rPr>
          <w:rFonts w:cs="Calibri"/>
        </w:rPr>
        <w:t xml:space="preserve">Aboriginal and Torres Strait </w:t>
      </w:r>
      <w:r w:rsidR="00E863D4">
        <w:rPr>
          <w:rFonts w:cs="Calibri"/>
        </w:rPr>
        <w:t xml:space="preserve">student </w:t>
      </w:r>
      <w:r>
        <w:rPr>
          <w:rFonts w:cs="Calibri"/>
        </w:rPr>
        <w:t xml:space="preserve">enrolment compared to the population </w:t>
      </w:r>
      <w:r w:rsidRPr="001D72FF">
        <w:rPr>
          <w:rFonts w:cs="Calibri"/>
        </w:rPr>
        <w:t xml:space="preserve">across the </w:t>
      </w:r>
      <w:r>
        <w:rPr>
          <w:rFonts w:cs="Calibri"/>
        </w:rPr>
        <w:t xml:space="preserve">level of schooling.  </w:t>
      </w:r>
      <w:r w:rsidR="00434275">
        <w:rPr>
          <w:rFonts w:cs="Calibri"/>
        </w:rPr>
        <w:t>S</w:t>
      </w:r>
      <w:r>
        <w:rPr>
          <w:rFonts w:cs="Calibri"/>
        </w:rPr>
        <w:t>how</w:t>
      </w:r>
      <w:r w:rsidR="00434275">
        <w:rPr>
          <w:rFonts w:cs="Calibri"/>
        </w:rPr>
        <w:t>ing</w:t>
      </w:r>
      <w:r>
        <w:rPr>
          <w:rFonts w:cs="Calibri"/>
        </w:rPr>
        <w:t xml:space="preserve"> that the number of Aboriginal and Torres Strait Students represent on average 3.5 percent of the total population across all schooling levels except within Preschool where it is above the average (4.6 percent) and </w:t>
      </w:r>
      <w:r w:rsidR="00DB2989">
        <w:rPr>
          <w:rFonts w:cs="Calibri"/>
        </w:rPr>
        <w:t>below the average in College, Year 11 (2.9 percent) and Year 12 (1.7 percent).</w:t>
      </w:r>
    </w:p>
    <w:p w:rsidR="00C869B5" w:rsidRPr="001D72FF" w:rsidRDefault="00291BAE" w:rsidP="00C869B5">
      <w:pPr>
        <w:pStyle w:val="Heading4"/>
        <w:rPr>
          <w:snapToGrid w:val="0"/>
          <w:szCs w:val="20"/>
          <w:lang w:eastAsia="en-AU"/>
        </w:rPr>
      </w:pPr>
      <w:r w:rsidRPr="001D72FF">
        <w:t xml:space="preserve">Table 6: Number of enrolments by </w:t>
      </w:r>
      <w:r w:rsidR="00D4546B" w:rsidRPr="001D72FF">
        <w:t xml:space="preserve">Aboriginal and Torres Strait Islander </w:t>
      </w:r>
      <w:r w:rsidRPr="001D72FF">
        <w:t xml:space="preserve">status, </w:t>
      </w:r>
      <w:r w:rsidR="00C24C9E" w:rsidRPr="001D72FF">
        <w:t>level of sc</w:t>
      </w:r>
      <w:r w:rsidR="00C869B5" w:rsidRPr="001D72FF">
        <w:t>hooling and year level, 201</w:t>
      </w:r>
      <w:r w:rsidR="00C869B5">
        <w:t>3</w:t>
      </w:r>
      <w:r w:rsidR="00C869B5" w:rsidRPr="001D72FF">
        <w:rPr>
          <w:vertAlign w:val="superscript"/>
        </w:rPr>
        <w:t>1</w:t>
      </w:r>
    </w:p>
    <w:tbl>
      <w:tblPr>
        <w:tblW w:w="9112" w:type="dxa"/>
        <w:tblInd w:w="93" w:type="dxa"/>
        <w:tblLook w:val="04A0"/>
      </w:tblPr>
      <w:tblGrid>
        <w:gridCol w:w="2643"/>
        <w:gridCol w:w="1344"/>
        <w:gridCol w:w="1412"/>
        <w:gridCol w:w="1321"/>
        <w:gridCol w:w="1185"/>
        <w:gridCol w:w="1207"/>
      </w:tblGrid>
      <w:tr w:rsidR="00C869B5" w:rsidRPr="00C869B5" w:rsidTr="00AE70F0">
        <w:trPr>
          <w:trHeight w:val="1495"/>
          <w:tblHeader/>
        </w:trPr>
        <w:tc>
          <w:tcPr>
            <w:tcW w:w="264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C869B5" w:rsidRPr="00C869B5" w:rsidRDefault="00C869B5" w:rsidP="00C869B5">
            <w:pPr>
              <w:pStyle w:val="Heading9"/>
              <w:jc w:val="left"/>
              <w:rPr>
                <w:rStyle w:val="Strong"/>
              </w:rPr>
            </w:pPr>
            <w:r w:rsidRPr="00C869B5">
              <w:rPr>
                <w:rStyle w:val="Strong"/>
              </w:rPr>
              <w:t>Level of schooling</w:t>
            </w:r>
          </w:p>
        </w:tc>
        <w:tc>
          <w:tcPr>
            <w:tcW w:w="1344" w:type="dxa"/>
            <w:tcBorders>
              <w:top w:val="single" w:sz="4" w:space="0" w:color="auto"/>
              <w:left w:val="nil"/>
              <w:bottom w:val="single" w:sz="4" w:space="0" w:color="auto"/>
              <w:right w:val="single" w:sz="4" w:space="0" w:color="auto"/>
            </w:tcBorders>
            <w:shd w:val="clear" w:color="000000" w:fill="DBE5F1"/>
            <w:vAlign w:val="bottom"/>
            <w:hideMark/>
          </w:tcPr>
          <w:p w:rsidR="00C869B5" w:rsidRPr="00C869B5" w:rsidRDefault="00C869B5" w:rsidP="006F5D30">
            <w:pPr>
              <w:pStyle w:val="Heading9"/>
              <w:jc w:val="left"/>
              <w:rPr>
                <w:rStyle w:val="Strong"/>
              </w:rPr>
            </w:pPr>
            <w:r w:rsidRPr="00C869B5">
              <w:rPr>
                <w:rStyle w:val="Strong"/>
              </w:rPr>
              <w:t>Aboriginal and Torres Strait Islander Students</w:t>
            </w:r>
          </w:p>
        </w:tc>
        <w:tc>
          <w:tcPr>
            <w:tcW w:w="1412" w:type="dxa"/>
            <w:tcBorders>
              <w:top w:val="single" w:sz="4" w:space="0" w:color="auto"/>
              <w:left w:val="nil"/>
              <w:bottom w:val="single" w:sz="4" w:space="0" w:color="auto"/>
              <w:right w:val="single" w:sz="4" w:space="0" w:color="auto"/>
            </w:tcBorders>
            <w:shd w:val="clear" w:color="000000" w:fill="DBE5F1"/>
            <w:vAlign w:val="bottom"/>
            <w:hideMark/>
          </w:tcPr>
          <w:p w:rsidR="00C869B5" w:rsidRPr="00C869B5" w:rsidRDefault="001E20B3" w:rsidP="006F5D30">
            <w:pPr>
              <w:pStyle w:val="Heading9"/>
              <w:jc w:val="left"/>
              <w:rPr>
                <w:rStyle w:val="Strong"/>
              </w:rPr>
            </w:pPr>
            <w:r>
              <w:rPr>
                <w:rStyle w:val="Strong"/>
              </w:rPr>
              <w:t xml:space="preserve">Proportion of </w:t>
            </w:r>
            <w:r w:rsidR="00C869B5" w:rsidRPr="00C869B5">
              <w:rPr>
                <w:rStyle w:val="Strong"/>
              </w:rPr>
              <w:t>Aboriginal and Torres Strait Islander Students</w:t>
            </w:r>
            <w:r>
              <w:rPr>
                <w:rStyle w:val="Strong"/>
              </w:rPr>
              <w:t xml:space="preserve"> (%)</w:t>
            </w:r>
          </w:p>
        </w:tc>
        <w:tc>
          <w:tcPr>
            <w:tcW w:w="1321" w:type="dxa"/>
            <w:tcBorders>
              <w:top w:val="single" w:sz="4" w:space="0" w:color="auto"/>
              <w:left w:val="nil"/>
              <w:bottom w:val="single" w:sz="4" w:space="0" w:color="auto"/>
              <w:right w:val="single" w:sz="4" w:space="0" w:color="auto"/>
            </w:tcBorders>
            <w:shd w:val="clear" w:color="000000" w:fill="DBE5F1"/>
            <w:vAlign w:val="bottom"/>
            <w:hideMark/>
          </w:tcPr>
          <w:p w:rsidR="00C869B5" w:rsidRPr="00C869B5" w:rsidRDefault="00C869B5" w:rsidP="006F5D30">
            <w:pPr>
              <w:pStyle w:val="Heading9"/>
              <w:jc w:val="left"/>
              <w:rPr>
                <w:rStyle w:val="Strong"/>
              </w:rPr>
            </w:pPr>
            <w:r w:rsidRPr="00C869B5">
              <w:rPr>
                <w:rStyle w:val="Strong"/>
              </w:rPr>
              <w:t>Non-</w:t>
            </w:r>
            <w:r w:rsidR="006F5D30" w:rsidRPr="00C869B5">
              <w:rPr>
                <w:rStyle w:val="Strong"/>
              </w:rPr>
              <w:t xml:space="preserve"> Aboriginal and Torres Strait Islander Students</w:t>
            </w:r>
          </w:p>
        </w:tc>
        <w:tc>
          <w:tcPr>
            <w:tcW w:w="1185" w:type="dxa"/>
            <w:tcBorders>
              <w:top w:val="single" w:sz="4" w:space="0" w:color="auto"/>
              <w:left w:val="nil"/>
              <w:bottom w:val="single" w:sz="4" w:space="0" w:color="auto"/>
              <w:right w:val="single" w:sz="4" w:space="0" w:color="auto"/>
            </w:tcBorders>
            <w:shd w:val="clear" w:color="000000" w:fill="DBE5F1"/>
            <w:vAlign w:val="bottom"/>
            <w:hideMark/>
          </w:tcPr>
          <w:p w:rsidR="00C869B5" w:rsidRPr="00C869B5" w:rsidRDefault="00C869B5" w:rsidP="006F5D30">
            <w:pPr>
              <w:pStyle w:val="Heading9"/>
              <w:jc w:val="left"/>
              <w:rPr>
                <w:rStyle w:val="Strong"/>
              </w:rPr>
            </w:pPr>
            <w:r w:rsidRPr="00C869B5">
              <w:rPr>
                <w:rStyle w:val="Strong"/>
              </w:rPr>
              <w:t>Not stated</w:t>
            </w:r>
          </w:p>
        </w:tc>
        <w:tc>
          <w:tcPr>
            <w:tcW w:w="1207" w:type="dxa"/>
            <w:tcBorders>
              <w:top w:val="single" w:sz="4" w:space="0" w:color="auto"/>
              <w:left w:val="nil"/>
              <w:bottom w:val="single" w:sz="4" w:space="0" w:color="auto"/>
              <w:right w:val="single" w:sz="4" w:space="0" w:color="auto"/>
            </w:tcBorders>
            <w:shd w:val="clear" w:color="000000" w:fill="DBE5F1"/>
            <w:vAlign w:val="bottom"/>
            <w:hideMark/>
          </w:tcPr>
          <w:p w:rsidR="00C869B5" w:rsidRPr="00C869B5" w:rsidRDefault="00C869B5" w:rsidP="006F5D30">
            <w:pPr>
              <w:pStyle w:val="Heading9"/>
              <w:jc w:val="left"/>
              <w:rPr>
                <w:rStyle w:val="Strong"/>
              </w:rPr>
            </w:pPr>
            <w:r w:rsidRPr="00C869B5">
              <w:rPr>
                <w:rStyle w:val="Strong"/>
              </w:rPr>
              <w:t>Total</w:t>
            </w:r>
          </w:p>
        </w:tc>
      </w:tr>
      <w:tr w:rsidR="00C869B5" w:rsidRPr="00C869B5" w:rsidTr="00C869B5">
        <w:trPr>
          <w:trHeight w:val="299"/>
        </w:trPr>
        <w:tc>
          <w:tcPr>
            <w:tcW w:w="2643" w:type="dxa"/>
            <w:tcBorders>
              <w:top w:val="nil"/>
              <w:left w:val="single" w:sz="4" w:space="0" w:color="auto"/>
              <w:bottom w:val="single" w:sz="4" w:space="0" w:color="auto"/>
              <w:right w:val="nil"/>
            </w:tcBorders>
            <w:shd w:val="clear" w:color="auto" w:fill="auto"/>
            <w:noWrap/>
            <w:vAlign w:val="bottom"/>
            <w:hideMark/>
          </w:tcPr>
          <w:p w:rsidR="00C869B5" w:rsidRPr="006F5D30" w:rsidRDefault="00C869B5" w:rsidP="00C869B5">
            <w:pPr>
              <w:spacing w:before="0" w:after="0"/>
              <w:rPr>
                <w:rStyle w:val="Strong"/>
              </w:rPr>
            </w:pPr>
            <w:r w:rsidRPr="006F5D30">
              <w:rPr>
                <w:rStyle w:val="Strong"/>
                <w:sz w:val="20"/>
              </w:rPr>
              <w:t>Primary school</w:t>
            </w:r>
          </w:p>
        </w:tc>
        <w:tc>
          <w:tcPr>
            <w:tcW w:w="1344" w:type="dxa"/>
            <w:tcBorders>
              <w:top w:val="nil"/>
              <w:left w:val="nil"/>
              <w:bottom w:val="single" w:sz="4" w:space="0" w:color="auto"/>
              <w:right w:val="nil"/>
            </w:tcBorders>
            <w:shd w:val="clear" w:color="auto" w:fill="auto"/>
            <w:noWrap/>
            <w:vAlign w:val="bottom"/>
            <w:hideMark/>
          </w:tcPr>
          <w:p w:rsidR="00C869B5" w:rsidRPr="00C869B5" w:rsidRDefault="00C869B5" w:rsidP="00C869B5">
            <w:pPr>
              <w:spacing w:before="0" w:after="0"/>
              <w:jc w:val="right"/>
              <w:rPr>
                <w:rFonts w:cs="Times New Roman"/>
                <w:color w:val="000000"/>
                <w:sz w:val="20"/>
                <w:szCs w:val="20"/>
                <w:lang w:eastAsia="en-AU"/>
              </w:rPr>
            </w:pPr>
            <w:r w:rsidRPr="00C869B5">
              <w:rPr>
                <w:rFonts w:cs="Times New Roman"/>
                <w:color w:val="000000"/>
                <w:sz w:val="20"/>
                <w:szCs w:val="20"/>
                <w:lang w:eastAsia="en-AU"/>
              </w:rPr>
              <w:t>-</w:t>
            </w:r>
          </w:p>
        </w:tc>
        <w:tc>
          <w:tcPr>
            <w:tcW w:w="1412" w:type="dxa"/>
            <w:tcBorders>
              <w:top w:val="nil"/>
              <w:left w:val="nil"/>
              <w:bottom w:val="single" w:sz="4" w:space="0" w:color="auto"/>
              <w:right w:val="nil"/>
            </w:tcBorders>
            <w:shd w:val="clear" w:color="auto" w:fill="auto"/>
            <w:noWrap/>
            <w:vAlign w:val="bottom"/>
            <w:hideMark/>
          </w:tcPr>
          <w:p w:rsidR="00C869B5" w:rsidRPr="00C869B5" w:rsidRDefault="00C869B5" w:rsidP="00C869B5">
            <w:pPr>
              <w:spacing w:before="0" w:after="0"/>
              <w:jc w:val="right"/>
              <w:rPr>
                <w:rFonts w:cs="Times New Roman"/>
                <w:color w:val="000000"/>
                <w:sz w:val="20"/>
                <w:szCs w:val="20"/>
                <w:lang w:eastAsia="en-AU"/>
              </w:rPr>
            </w:pPr>
            <w:r w:rsidRPr="00C869B5">
              <w:rPr>
                <w:rFonts w:cs="Times New Roman"/>
                <w:color w:val="000000"/>
                <w:sz w:val="20"/>
                <w:szCs w:val="20"/>
                <w:lang w:eastAsia="en-AU"/>
              </w:rPr>
              <w:t>-</w:t>
            </w:r>
          </w:p>
        </w:tc>
        <w:tc>
          <w:tcPr>
            <w:tcW w:w="1321" w:type="dxa"/>
            <w:tcBorders>
              <w:top w:val="nil"/>
              <w:left w:val="nil"/>
              <w:bottom w:val="single" w:sz="4" w:space="0" w:color="auto"/>
              <w:right w:val="nil"/>
            </w:tcBorders>
            <w:shd w:val="clear" w:color="auto" w:fill="auto"/>
            <w:noWrap/>
            <w:vAlign w:val="bottom"/>
            <w:hideMark/>
          </w:tcPr>
          <w:p w:rsidR="00C869B5" w:rsidRPr="00C869B5" w:rsidRDefault="00C869B5" w:rsidP="00C869B5">
            <w:pPr>
              <w:spacing w:before="0" w:after="0"/>
              <w:jc w:val="right"/>
              <w:rPr>
                <w:rFonts w:cs="Times New Roman"/>
                <w:color w:val="000000"/>
                <w:sz w:val="20"/>
                <w:szCs w:val="20"/>
                <w:lang w:eastAsia="en-AU"/>
              </w:rPr>
            </w:pPr>
            <w:r w:rsidRPr="00C869B5">
              <w:rPr>
                <w:rFonts w:cs="Times New Roman"/>
                <w:color w:val="000000"/>
                <w:sz w:val="20"/>
                <w:szCs w:val="20"/>
                <w:lang w:eastAsia="en-AU"/>
              </w:rPr>
              <w:t>-</w:t>
            </w:r>
          </w:p>
        </w:tc>
        <w:tc>
          <w:tcPr>
            <w:tcW w:w="1185" w:type="dxa"/>
            <w:tcBorders>
              <w:top w:val="nil"/>
              <w:left w:val="nil"/>
              <w:bottom w:val="single" w:sz="4" w:space="0" w:color="auto"/>
              <w:right w:val="nil"/>
            </w:tcBorders>
            <w:shd w:val="clear" w:color="auto" w:fill="auto"/>
            <w:noWrap/>
            <w:vAlign w:val="bottom"/>
            <w:hideMark/>
          </w:tcPr>
          <w:p w:rsidR="00C869B5" w:rsidRPr="00C869B5" w:rsidRDefault="00C869B5" w:rsidP="00C869B5">
            <w:pPr>
              <w:spacing w:before="0" w:after="0"/>
              <w:jc w:val="right"/>
              <w:rPr>
                <w:rFonts w:cs="Times New Roman"/>
                <w:color w:val="000000"/>
                <w:sz w:val="20"/>
                <w:szCs w:val="20"/>
                <w:lang w:eastAsia="en-AU"/>
              </w:rPr>
            </w:pPr>
            <w:r w:rsidRPr="00C869B5">
              <w:rPr>
                <w:rFonts w:cs="Times New Roman"/>
                <w:color w:val="000000"/>
                <w:sz w:val="20"/>
                <w:szCs w:val="20"/>
                <w:lang w:eastAsia="en-AU"/>
              </w:rPr>
              <w:t>-</w:t>
            </w:r>
          </w:p>
        </w:tc>
        <w:tc>
          <w:tcPr>
            <w:tcW w:w="1207"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C869B5">
            <w:pPr>
              <w:spacing w:before="0" w:after="0"/>
              <w:jc w:val="right"/>
              <w:rPr>
                <w:rFonts w:cs="Times New Roman"/>
                <w:color w:val="000000"/>
                <w:sz w:val="20"/>
                <w:szCs w:val="20"/>
                <w:lang w:eastAsia="en-AU"/>
              </w:rPr>
            </w:pPr>
            <w:r w:rsidRPr="00C869B5">
              <w:rPr>
                <w:rFonts w:cs="Times New Roman"/>
                <w:color w:val="000000"/>
                <w:sz w:val="20"/>
                <w:szCs w:val="20"/>
                <w:lang w:eastAsia="en-AU"/>
              </w:rPr>
              <w:t>-</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Preschool</w:t>
            </w:r>
          </w:p>
        </w:tc>
        <w:tc>
          <w:tcPr>
            <w:tcW w:w="1344"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206</w:t>
            </w:r>
          </w:p>
        </w:tc>
        <w:tc>
          <w:tcPr>
            <w:tcW w:w="1412"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4.6%</w:t>
            </w:r>
          </w:p>
        </w:tc>
        <w:tc>
          <w:tcPr>
            <w:tcW w:w="1321"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4,270</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1</w:t>
            </w:r>
          </w:p>
        </w:tc>
        <w:tc>
          <w:tcPr>
            <w:tcW w:w="1207"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4,477</w:t>
            </w:r>
          </w:p>
        </w:tc>
      </w:tr>
      <w:tr w:rsidR="00C869B5" w:rsidRPr="00C869B5" w:rsidTr="00C869B5">
        <w:trPr>
          <w:trHeight w:val="299"/>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Kindergarten</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108</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3.2%</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3,264</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1</w:t>
            </w:r>
          </w:p>
        </w:tc>
        <w:tc>
          <w:tcPr>
            <w:tcW w:w="1207"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3,373</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1</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104</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3.2%</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3,123</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4</w:t>
            </w:r>
          </w:p>
        </w:tc>
        <w:tc>
          <w:tcPr>
            <w:tcW w:w="1207"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3,231</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2</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106</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3.4%</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3,033</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5</w:t>
            </w:r>
          </w:p>
        </w:tc>
        <w:tc>
          <w:tcPr>
            <w:tcW w:w="1207"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3,144</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3</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105</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3.7%</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2,714</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4</w:t>
            </w:r>
          </w:p>
        </w:tc>
        <w:tc>
          <w:tcPr>
            <w:tcW w:w="1207"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2,823</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4</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109</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3.9%</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2,692</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4</w:t>
            </w:r>
          </w:p>
        </w:tc>
        <w:tc>
          <w:tcPr>
            <w:tcW w:w="1207"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2,805</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5</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85</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3.3%</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2,486</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w:t>
            </w:r>
          </w:p>
        </w:tc>
        <w:tc>
          <w:tcPr>
            <w:tcW w:w="1207"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2,573</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6</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92</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3.6%</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2,476</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4</w:t>
            </w:r>
          </w:p>
        </w:tc>
        <w:tc>
          <w:tcPr>
            <w:tcW w:w="1207"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2,572</w:t>
            </w:r>
          </w:p>
        </w:tc>
      </w:tr>
      <w:tr w:rsidR="00C869B5" w:rsidRPr="00C869B5" w:rsidTr="00C869B5">
        <w:trPr>
          <w:trHeight w:val="359"/>
        </w:trPr>
        <w:tc>
          <w:tcPr>
            <w:tcW w:w="264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C869B5" w:rsidRPr="00C869B5" w:rsidRDefault="00C869B5" w:rsidP="006F5D30">
            <w:pPr>
              <w:pStyle w:val="Heading9"/>
              <w:jc w:val="left"/>
              <w:rPr>
                <w:lang w:eastAsia="en-AU"/>
              </w:rPr>
            </w:pPr>
            <w:r w:rsidRPr="00C869B5">
              <w:rPr>
                <w:lang w:eastAsia="en-AU"/>
              </w:rPr>
              <w:t>Subtotal primary school</w:t>
            </w:r>
          </w:p>
        </w:tc>
        <w:tc>
          <w:tcPr>
            <w:tcW w:w="1344" w:type="dxa"/>
            <w:tcBorders>
              <w:top w:val="nil"/>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915</w:t>
            </w:r>
          </w:p>
        </w:tc>
        <w:tc>
          <w:tcPr>
            <w:tcW w:w="1412" w:type="dxa"/>
            <w:tcBorders>
              <w:top w:val="single" w:sz="4" w:space="0" w:color="auto"/>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3.7%</w:t>
            </w:r>
          </w:p>
        </w:tc>
        <w:tc>
          <w:tcPr>
            <w:tcW w:w="1321" w:type="dxa"/>
            <w:tcBorders>
              <w:top w:val="nil"/>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24,058</w:t>
            </w:r>
          </w:p>
        </w:tc>
        <w:tc>
          <w:tcPr>
            <w:tcW w:w="1185" w:type="dxa"/>
            <w:tcBorders>
              <w:top w:val="nil"/>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 xml:space="preserve"> 25</w:t>
            </w:r>
          </w:p>
        </w:tc>
        <w:tc>
          <w:tcPr>
            <w:tcW w:w="1207" w:type="dxa"/>
            <w:tcBorders>
              <w:top w:val="nil"/>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24,998</w:t>
            </w:r>
          </w:p>
        </w:tc>
      </w:tr>
      <w:tr w:rsidR="00C869B5" w:rsidRPr="00C869B5" w:rsidTr="00C869B5">
        <w:trPr>
          <w:trHeight w:val="299"/>
        </w:trPr>
        <w:tc>
          <w:tcPr>
            <w:tcW w:w="2643" w:type="dxa"/>
            <w:tcBorders>
              <w:top w:val="nil"/>
              <w:left w:val="single" w:sz="4" w:space="0" w:color="auto"/>
              <w:bottom w:val="single" w:sz="4" w:space="0" w:color="auto"/>
              <w:right w:val="nil"/>
            </w:tcBorders>
            <w:shd w:val="clear" w:color="auto" w:fill="auto"/>
            <w:noWrap/>
            <w:vAlign w:val="bottom"/>
            <w:hideMark/>
          </w:tcPr>
          <w:p w:rsidR="00C869B5" w:rsidRPr="006F5D30" w:rsidRDefault="00C869B5" w:rsidP="006F5D30">
            <w:pPr>
              <w:pStyle w:val="Heading9"/>
              <w:jc w:val="left"/>
              <w:rPr>
                <w:rStyle w:val="Strong"/>
              </w:rPr>
            </w:pPr>
            <w:r w:rsidRPr="006F5D30">
              <w:rPr>
                <w:rStyle w:val="Strong"/>
              </w:rPr>
              <w:t>High school</w:t>
            </w:r>
          </w:p>
        </w:tc>
        <w:tc>
          <w:tcPr>
            <w:tcW w:w="1344"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412"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321"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185"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207"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7</w:t>
            </w:r>
          </w:p>
        </w:tc>
        <w:tc>
          <w:tcPr>
            <w:tcW w:w="1344"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82</w:t>
            </w:r>
          </w:p>
        </w:tc>
        <w:tc>
          <w:tcPr>
            <w:tcW w:w="1412"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3.4%</w:t>
            </w:r>
          </w:p>
        </w:tc>
        <w:tc>
          <w:tcPr>
            <w:tcW w:w="1321"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2,280</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46</w:t>
            </w:r>
          </w:p>
        </w:tc>
        <w:tc>
          <w:tcPr>
            <w:tcW w:w="1207"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2,408</w:t>
            </w:r>
          </w:p>
        </w:tc>
      </w:tr>
      <w:tr w:rsidR="00C869B5" w:rsidRPr="00C869B5" w:rsidTr="00C869B5">
        <w:trPr>
          <w:trHeight w:val="299"/>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8</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94</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3.9%</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2,278</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53</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2,425</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9</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82</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3.3%</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2,338</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59</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2,479</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10</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84</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3.3%</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2,375</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56</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2,515</w:t>
            </w:r>
          </w:p>
        </w:tc>
      </w:tr>
      <w:tr w:rsidR="00C869B5" w:rsidRPr="00C869B5" w:rsidTr="00C869B5">
        <w:trPr>
          <w:trHeight w:val="299"/>
        </w:trPr>
        <w:tc>
          <w:tcPr>
            <w:tcW w:w="264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C869B5" w:rsidRPr="00C869B5" w:rsidRDefault="00C869B5" w:rsidP="006F5D30">
            <w:pPr>
              <w:pStyle w:val="Heading9"/>
              <w:jc w:val="left"/>
              <w:rPr>
                <w:lang w:eastAsia="en-AU"/>
              </w:rPr>
            </w:pPr>
            <w:r w:rsidRPr="00C869B5">
              <w:rPr>
                <w:lang w:eastAsia="en-AU"/>
              </w:rPr>
              <w:t>Subtotal high school</w:t>
            </w:r>
          </w:p>
        </w:tc>
        <w:tc>
          <w:tcPr>
            <w:tcW w:w="1344" w:type="dxa"/>
            <w:tcBorders>
              <w:top w:val="nil"/>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342</w:t>
            </w:r>
          </w:p>
        </w:tc>
        <w:tc>
          <w:tcPr>
            <w:tcW w:w="1412" w:type="dxa"/>
            <w:tcBorders>
              <w:top w:val="single" w:sz="4" w:space="0" w:color="auto"/>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3.5%</w:t>
            </w:r>
          </w:p>
        </w:tc>
        <w:tc>
          <w:tcPr>
            <w:tcW w:w="1321" w:type="dxa"/>
            <w:tcBorders>
              <w:top w:val="nil"/>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9,271</w:t>
            </w:r>
          </w:p>
        </w:tc>
        <w:tc>
          <w:tcPr>
            <w:tcW w:w="1185" w:type="dxa"/>
            <w:tcBorders>
              <w:top w:val="nil"/>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 xml:space="preserve"> 214</w:t>
            </w:r>
          </w:p>
        </w:tc>
        <w:tc>
          <w:tcPr>
            <w:tcW w:w="1207" w:type="dxa"/>
            <w:tcBorders>
              <w:top w:val="single" w:sz="4" w:space="0" w:color="auto"/>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9,827</w:t>
            </w:r>
          </w:p>
        </w:tc>
      </w:tr>
      <w:tr w:rsidR="00C869B5" w:rsidRPr="00C869B5" w:rsidTr="00C869B5">
        <w:trPr>
          <w:trHeight w:val="299"/>
        </w:trPr>
        <w:tc>
          <w:tcPr>
            <w:tcW w:w="2643" w:type="dxa"/>
            <w:tcBorders>
              <w:top w:val="nil"/>
              <w:left w:val="single" w:sz="4" w:space="0" w:color="auto"/>
              <w:bottom w:val="single" w:sz="4" w:space="0" w:color="auto"/>
              <w:right w:val="nil"/>
            </w:tcBorders>
            <w:shd w:val="clear" w:color="auto" w:fill="auto"/>
            <w:noWrap/>
            <w:vAlign w:val="bottom"/>
            <w:hideMark/>
          </w:tcPr>
          <w:p w:rsidR="00C869B5" w:rsidRPr="00C869B5" w:rsidRDefault="00C869B5" w:rsidP="006F5D30">
            <w:pPr>
              <w:pStyle w:val="Heading9"/>
              <w:jc w:val="left"/>
              <w:rPr>
                <w:b/>
                <w:bCs/>
                <w:lang w:eastAsia="en-AU"/>
              </w:rPr>
            </w:pPr>
            <w:r w:rsidRPr="00C869B5">
              <w:rPr>
                <w:b/>
                <w:bCs/>
                <w:lang w:eastAsia="en-AU"/>
              </w:rPr>
              <w:t>College</w:t>
            </w:r>
          </w:p>
        </w:tc>
        <w:tc>
          <w:tcPr>
            <w:tcW w:w="1344"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412"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321"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185"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207"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11</w:t>
            </w:r>
          </w:p>
        </w:tc>
        <w:tc>
          <w:tcPr>
            <w:tcW w:w="1344"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94</w:t>
            </w:r>
          </w:p>
        </w:tc>
        <w:tc>
          <w:tcPr>
            <w:tcW w:w="1412"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2.9%</w:t>
            </w:r>
          </w:p>
        </w:tc>
        <w:tc>
          <w:tcPr>
            <w:tcW w:w="1321"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3,088</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 xml:space="preserve"> 62</w:t>
            </w:r>
          </w:p>
        </w:tc>
        <w:tc>
          <w:tcPr>
            <w:tcW w:w="1207"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3,244</w:t>
            </w:r>
          </w:p>
        </w:tc>
      </w:tr>
      <w:tr w:rsidR="00C869B5" w:rsidRPr="00C869B5" w:rsidTr="00C869B5">
        <w:trPr>
          <w:trHeight w:val="299"/>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12</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44</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1.7%</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2,484</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 xml:space="preserve"> 11</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2,539</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Year M</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 </w:t>
            </w:r>
            <w:r w:rsidR="00AE70F0">
              <w:rPr>
                <w:lang w:eastAsia="en-AU"/>
              </w:rPr>
              <w:t>-</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0.0%</w:t>
            </w:r>
          </w:p>
        </w:tc>
        <w:tc>
          <w:tcPr>
            <w:tcW w:w="1321" w:type="dxa"/>
            <w:tcBorders>
              <w:top w:val="nil"/>
              <w:left w:val="single" w:sz="4" w:space="0" w:color="auto"/>
              <w:bottom w:val="single" w:sz="4" w:space="0" w:color="auto"/>
              <w:right w:val="single" w:sz="4" w:space="0" w:color="auto"/>
            </w:tcBorders>
            <w:shd w:val="clear" w:color="auto" w:fill="auto"/>
            <w:vAlign w:val="bottom"/>
            <w:hideMark/>
          </w:tcPr>
          <w:p w:rsidR="00C869B5" w:rsidRPr="00C869B5" w:rsidRDefault="00C869B5" w:rsidP="006F5D30">
            <w:pPr>
              <w:pStyle w:val="Heading9"/>
              <w:rPr>
                <w:lang w:eastAsia="en-AU"/>
              </w:rPr>
            </w:pPr>
            <w:r w:rsidRPr="00C869B5">
              <w:rPr>
                <w:lang w:eastAsia="en-AU"/>
              </w:rPr>
              <w:t>1</w:t>
            </w:r>
          </w:p>
        </w:tc>
        <w:tc>
          <w:tcPr>
            <w:tcW w:w="1185" w:type="dxa"/>
            <w:tcBorders>
              <w:top w:val="nil"/>
              <w:left w:val="nil"/>
              <w:bottom w:val="single" w:sz="4" w:space="0" w:color="auto"/>
              <w:right w:val="single" w:sz="4" w:space="0" w:color="auto"/>
            </w:tcBorders>
            <w:shd w:val="clear" w:color="auto" w:fill="auto"/>
            <w:vAlign w:val="bottom"/>
            <w:hideMark/>
          </w:tcPr>
          <w:p w:rsidR="00C869B5" w:rsidRPr="00C869B5" w:rsidRDefault="00AE70F0" w:rsidP="006F5D30">
            <w:pPr>
              <w:pStyle w:val="Heading9"/>
              <w:rPr>
                <w:lang w:eastAsia="en-AU"/>
              </w:rPr>
            </w:pPr>
            <w:r>
              <w:rPr>
                <w:lang w:eastAsia="en-AU"/>
              </w:rPr>
              <w:t>-</w:t>
            </w:r>
            <w:r w:rsidR="00C869B5" w:rsidRPr="00C869B5">
              <w:rPr>
                <w:lang w:eastAsia="en-AU"/>
              </w:rPr>
              <w:t> </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1</w:t>
            </w:r>
          </w:p>
        </w:tc>
      </w:tr>
      <w:tr w:rsidR="00C869B5" w:rsidRPr="00C869B5" w:rsidTr="00C869B5">
        <w:trPr>
          <w:trHeight w:val="299"/>
        </w:trPr>
        <w:tc>
          <w:tcPr>
            <w:tcW w:w="264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C869B5" w:rsidRPr="00C869B5" w:rsidRDefault="00C869B5" w:rsidP="006F5D30">
            <w:pPr>
              <w:pStyle w:val="Heading9"/>
              <w:jc w:val="left"/>
              <w:rPr>
                <w:lang w:eastAsia="en-AU"/>
              </w:rPr>
            </w:pPr>
            <w:r w:rsidRPr="00C869B5">
              <w:rPr>
                <w:lang w:eastAsia="en-AU"/>
              </w:rPr>
              <w:t>Subtotal college</w:t>
            </w:r>
          </w:p>
        </w:tc>
        <w:tc>
          <w:tcPr>
            <w:tcW w:w="1344" w:type="dxa"/>
            <w:tcBorders>
              <w:top w:val="nil"/>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138</w:t>
            </w:r>
          </w:p>
        </w:tc>
        <w:tc>
          <w:tcPr>
            <w:tcW w:w="1412" w:type="dxa"/>
            <w:tcBorders>
              <w:top w:val="single" w:sz="4" w:space="0" w:color="auto"/>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2.4%</w:t>
            </w:r>
          </w:p>
        </w:tc>
        <w:tc>
          <w:tcPr>
            <w:tcW w:w="1321" w:type="dxa"/>
            <w:tcBorders>
              <w:top w:val="nil"/>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5,573</w:t>
            </w:r>
          </w:p>
        </w:tc>
        <w:tc>
          <w:tcPr>
            <w:tcW w:w="1185" w:type="dxa"/>
            <w:tcBorders>
              <w:top w:val="nil"/>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73</w:t>
            </w:r>
          </w:p>
        </w:tc>
        <w:tc>
          <w:tcPr>
            <w:tcW w:w="1207" w:type="dxa"/>
            <w:tcBorders>
              <w:top w:val="single" w:sz="4" w:space="0" w:color="auto"/>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5,784</w:t>
            </w:r>
          </w:p>
        </w:tc>
      </w:tr>
      <w:tr w:rsidR="00C869B5" w:rsidRPr="00C869B5" w:rsidTr="00C869B5">
        <w:trPr>
          <w:trHeight w:val="299"/>
        </w:trPr>
        <w:tc>
          <w:tcPr>
            <w:tcW w:w="2643" w:type="dxa"/>
            <w:tcBorders>
              <w:top w:val="nil"/>
              <w:left w:val="single" w:sz="4" w:space="0" w:color="auto"/>
              <w:bottom w:val="single" w:sz="4" w:space="0" w:color="auto"/>
              <w:right w:val="nil"/>
            </w:tcBorders>
            <w:shd w:val="clear" w:color="auto" w:fill="auto"/>
            <w:noWrap/>
            <w:vAlign w:val="bottom"/>
            <w:hideMark/>
          </w:tcPr>
          <w:p w:rsidR="00C869B5" w:rsidRPr="006F5D30" w:rsidRDefault="001A291C" w:rsidP="006F5D30">
            <w:pPr>
              <w:pStyle w:val="Heading9"/>
              <w:jc w:val="left"/>
              <w:rPr>
                <w:rStyle w:val="Strong"/>
              </w:rPr>
            </w:pPr>
            <w:r w:rsidRPr="001A291C">
              <w:rPr>
                <w:rStyle w:val="Strong"/>
              </w:rPr>
              <w:t>Specialist schools</w:t>
            </w:r>
          </w:p>
        </w:tc>
        <w:tc>
          <w:tcPr>
            <w:tcW w:w="1344"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412"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321"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185" w:type="dxa"/>
            <w:tcBorders>
              <w:top w:val="nil"/>
              <w:left w:val="nil"/>
              <w:bottom w:val="single" w:sz="4" w:space="0" w:color="auto"/>
              <w:right w:val="nil"/>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c>
          <w:tcPr>
            <w:tcW w:w="1207"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Primary school level</w:t>
            </w:r>
          </w:p>
        </w:tc>
        <w:tc>
          <w:tcPr>
            <w:tcW w:w="1344"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16</w:t>
            </w:r>
          </w:p>
        </w:tc>
        <w:tc>
          <w:tcPr>
            <w:tcW w:w="1412"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7.1%</w:t>
            </w:r>
          </w:p>
        </w:tc>
        <w:tc>
          <w:tcPr>
            <w:tcW w:w="1321"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 xml:space="preserve"> 206</w:t>
            </w:r>
          </w:p>
        </w:tc>
        <w:tc>
          <w:tcPr>
            <w:tcW w:w="1185"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 xml:space="preserve"> 2</w:t>
            </w:r>
          </w:p>
        </w:tc>
        <w:tc>
          <w:tcPr>
            <w:tcW w:w="1207"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 xml:space="preserve"> 224</w:t>
            </w:r>
          </w:p>
        </w:tc>
      </w:tr>
      <w:tr w:rsidR="00C869B5" w:rsidRPr="00C869B5" w:rsidTr="00C869B5">
        <w:trPr>
          <w:trHeight w:val="299"/>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High school level</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8</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5.6%</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 xml:space="preserve"> 134</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C869B5" w:rsidRPr="00C869B5" w:rsidRDefault="00432675" w:rsidP="006F5D30">
            <w:pPr>
              <w:pStyle w:val="Heading9"/>
              <w:rPr>
                <w:lang w:eastAsia="en-AU"/>
              </w:rPr>
            </w:pPr>
            <w:r>
              <w:rPr>
                <w:lang w:eastAsia="en-AU"/>
              </w:rPr>
              <w:t>-</w:t>
            </w:r>
            <w:r w:rsidR="00C869B5" w:rsidRPr="00C869B5">
              <w:rPr>
                <w:lang w:eastAsia="en-AU"/>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 xml:space="preserve"> 142</w:t>
            </w:r>
          </w:p>
        </w:tc>
      </w:tr>
      <w:tr w:rsidR="00C869B5" w:rsidRPr="00C869B5" w:rsidTr="00C869B5">
        <w:trPr>
          <w:trHeight w:val="299"/>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C869B5" w:rsidRPr="00C869B5" w:rsidRDefault="00C869B5" w:rsidP="006F5D30">
            <w:pPr>
              <w:pStyle w:val="Heading9"/>
              <w:jc w:val="left"/>
              <w:rPr>
                <w:lang w:eastAsia="en-AU"/>
              </w:rPr>
            </w:pPr>
            <w:r w:rsidRPr="00C869B5">
              <w:rPr>
                <w:lang w:eastAsia="en-AU"/>
              </w:rPr>
              <w:t>College level</w:t>
            </w:r>
          </w:p>
        </w:tc>
        <w:tc>
          <w:tcPr>
            <w:tcW w:w="1344"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3</w:t>
            </w:r>
          </w:p>
        </w:tc>
        <w:tc>
          <w:tcPr>
            <w:tcW w:w="1412"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4.2%</w:t>
            </w:r>
          </w:p>
        </w:tc>
        <w:tc>
          <w:tcPr>
            <w:tcW w:w="1321"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 xml:space="preserve"> 69</w:t>
            </w:r>
          </w:p>
        </w:tc>
        <w:tc>
          <w:tcPr>
            <w:tcW w:w="1185" w:type="dxa"/>
            <w:tcBorders>
              <w:top w:val="nil"/>
              <w:left w:val="nil"/>
              <w:bottom w:val="single" w:sz="4" w:space="0" w:color="auto"/>
              <w:right w:val="single" w:sz="4" w:space="0" w:color="auto"/>
            </w:tcBorders>
            <w:shd w:val="clear" w:color="auto" w:fill="auto"/>
            <w:noWrap/>
            <w:vAlign w:val="bottom"/>
            <w:hideMark/>
          </w:tcPr>
          <w:p w:rsidR="00C869B5" w:rsidRPr="00C869B5" w:rsidRDefault="00432675" w:rsidP="006F5D30">
            <w:pPr>
              <w:pStyle w:val="Heading9"/>
              <w:rPr>
                <w:lang w:eastAsia="en-AU"/>
              </w:rPr>
            </w:pPr>
            <w:r>
              <w:rPr>
                <w:lang w:eastAsia="en-AU"/>
              </w:rPr>
              <w:t>-</w:t>
            </w:r>
            <w:r w:rsidR="00C869B5" w:rsidRPr="00C869B5">
              <w:rPr>
                <w:lang w:eastAsia="en-AU"/>
              </w:rPr>
              <w:t> </w:t>
            </w:r>
          </w:p>
        </w:tc>
        <w:tc>
          <w:tcPr>
            <w:tcW w:w="1207" w:type="dxa"/>
            <w:tcBorders>
              <w:top w:val="nil"/>
              <w:left w:val="nil"/>
              <w:bottom w:val="single" w:sz="4" w:space="0" w:color="auto"/>
              <w:right w:val="single" w:sz="4" w:space="0" w:color="auto"/>
            </w:tcBorders>
            <w:shd w:val="clear" w:color="auto" w:fill="auto"/>
            <w:noWrap/>
            <w:vAlign w:val="bottom"/>
            <w:hideMark/>
          </w:tcPr>
          <w:p w:rsidR="00C869B5" w:rsidRPr="00C869B5" w:rsidRDefault="00C869B5" w:rsidP="006F5D30">
            <w:pPr>
              <w:pStyle w:val="Heading9"/>
              <w:rPr>
                <w:lang w:eastAsia="en-AU"/>
              </w:rPr>
            </w:pPr>
            <w:r w:rsidRPr="00C869B5">
              <w:rPr>
                <w:lang w:eastAsia="en-AU"/>
              </w:rPr>
              <w:t xml:space="preserve"> 72</w:t>
            </w:r>
          </w:p>
        </w:tc>
      </w:tr>
      <w:tr w:rsidR="00C869B5" w:rsidRPr="00C869B5" w:rsidTr="009A67D0">
        <w:trPr>
          <w:trHeight w:val="299"/>
        </w:trPr>
        <w:tc>
          <w:tcPr>
            <w:tcW w:w="264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C869B5" w:rsidRPr="00C869B5" w:rsidRDefault="00C869B5" w:rsidP="006F5D30">
            <w:pPr>
              <w:pStyle w:val="Heading9"/>
              <w:jc w:val="left"/>
              <w:rPr>
                <w:lang w:eastAsia="en-AU"/>
              </w:rPr>
            </w:pPr>
            <w:r w:rsidRPr="00C869B5">
              <w:rPr>
                <w:lang w:eastAsia="en-AU"/>
              </w:rPr>
              <w:t xml:space="preserve">Subtotal </w:t>
            </w:r>
            <w:r w:rsidR="001A291C" w:rsidRPr="001A291C">
              <w:rPr>
                <w:lang w:eastAsia="en-AU"/>
              </w:rPr>
              <w:t>Specialist schools</w:t>
            </w:r>
          </w:p>
        </w:tc>
        <w:tc>
          <w:tcPr>
            <w:tcW w:w="1344" w:type="dxa"/>
            <w:tcBorders>
              <w:top w:val="single" w:sz="4" w:space="0" w:color="auto"/>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27</w:t>
            </w:r>
          </w:p>
        </w:tc>
        <w:tc>
          <w:tcPr>
            <w:tcW w:w="1412" w:type="dxa"/>
            <w:tcBorders>
              <w:top w:val="single" w:sz="4" w:space="0" w:color="auto"/>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6.2%</w:t>
            </w:r>
          </w:p>
        </w:tc>
        <w:tc>
          <w:tcPr>
            <w:tcW w:w="1321" w:type="dxa"/>
            <w:tcBorders>
              <w:top w:val="single" w:sz="4" w:space="0" w:color="auto"/>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409</w:t>
            </w:r>
          </w:p>
        </w:tc>
        <w:tc>
          <w:tcPr>
            <w:tcW w:w="1185" w:type="dxa"/>
            <w:tcBorders>
              <w:top w:val="single" w:sz="4" w:space="0" w:color="auto"/>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2</w:t>
            </w:r>
          </w:p>
        </w:tc>
        <w:tc>
          <w:tcPr>
            <w:tcW w:w="1207" w:type="dxa"/>
            <w:tcBorders>
              <w:top w:val="single" w:sz="4" w:space="0" w:color="auto"/>
              <w:left w:val="nil"/>
              <w:bottom w:val="single" w:sz="4" w:space="0" w:color="auto"/>
              <w:right w:val="single" w:sz="4" w:space="0" w:color="auto"/>
            </w:tcBorders>
            <w:shd w:val="clear" w:color="000000" w:fill="DBE5F1"/>
            <w:noWrap/>
            <w:vAlign w:val="bottom"/>
            <w:hideMark/>
          </w:tcPr>
          <w:p w:rsidR="00C869B5" w:rsidRPr="00C869B5" w:rsidRDefault="00C869B5" w:rsidP="006F5D30">
            <w:pPr>
              <w:pStyle w:val="Heading9"/>
              <w:rPr>
                <w:lang w:eastAsia="en-AU"/>
              </w:rPr>
            </w:pPr>
            <w:r w:rsidRPr="00C869B5">
              <w:rPr>
                <w:lang w:eastAsia="en-AU"/>
              </w:rPr>
              <w:t xml:space="preserve"> 438</w:t>
            </w:r>
          </w:p>
        </w:tc>
      </w:tr>
      <w:tr w:rsidR="00C869B5" w:rsidRPr="009A67D0" w:rsidTr="009A67D0">
        <w:trPr>
          <w:trHeight w:val="299"/>
        </w:trPr>
        <w:tc>
          <w:tcPr>
            <w:tcW w:w="2643" w:type="dxa"/>
            <w:tcBorders>
              <w:top w:val="single" w:sz="4" w:space="0" w:color="auto"/>
              <w:left w:val="single" w:sz="4" w:space="0" w:color="auto"/>
              <w:bottom w:val="single" w:sz="4" w:space="0" w:color="auto"/>
              <w:right w:val="single" w:sz="4" w:space="0" w:color="auto"/>
            </w:tcBorders>
            <w:shd w:val="clear" w:color="000000" w:fill="548DD4" w:themeFill="text2" w:themeFillTint="99"/>
            <w:noWrap/>
            <w:vAlign w:val="bottom"/>
            <w:hideMark/>
          </w:tcPr>
          <w:p w:rsidR="00C869B5" w:rsidRPr="009A67D0" w:rsidRDefault="00C869B5" w:rsidP="006F5D30">
            <w:pPr>
              <w:pStyle w:val="Heading9"/>
              <w:jc w:val="left"/>
              <w:rPr>
                <w:rStyle w:val="Strong"/>
                <w:color w:val="FFFFFF" w:themeColor="background1"/>
              </w:rPr>
            </w:pPr>
            <w:r w:rsidRPr="009A67D0">
              <w:rPr>
                <w:rStyle w:val="Strong"/>
                <w:color w:val="FFFFFF" w:themeColor="background1"/>
              </w:rPr>
              <w:t>Total all schools</w:t>
            </w:r>
          </w:p>
        </w:tc>
        <w:tc>
          <w:tcPr>
            <w:tcW w:w="1344"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C869B5" w:rsidRPr="009A67D0" w:rsidRDefault="00C869B5" w:rsidP="006F5D30">
            <w:pPr>
              <w:pStyle w:val="Heading9"/>
              <w:rPr>
                <w:rStyle w:val="Strong"/>
                <w:color w:val="FFFFFF" w:themeColor="background1"/>
              </w:rPr>
            </w:pPr>
            <w:r w:rsidRPr="009A67D0">
              <w:rPr>
                <w:rStyle w:val="Strong"/>
                <w:color w:val="FFFFFF" w:themeColor="background1"/>
              </w:rPr>
              <w:t>1,422</w:t>
            </w:r>
          </w:p>
        </w:tc>
        <w:tc>
          <w:tcPr>
            <w:tcW w:w="1412"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C869B5" w:rsidRPr="009A67D0" w:rsidRDefault="00C869B5" w:rsidP="006F5D30">
            <w:pPr>
              <w:pStyle w:val="Heading9"/>
              <w:rPr>
                <w:rStyle w:val="Strong"/>
                <w:color w:val="FFFFFF" w:themeColor="background1"/>
              </w:rPr>
            </w:pPr>
            <w:r w:rsidRPr="009A67D0">
              <w:rPr>
                <w:rStyle w:val="Strong"/>
                <w:color w:val="FFFFFF" w:themeColor="background1"/>
              </w:rPr>
              <w:t>3.5%</w:t>
            </w:r>
          </w:p>
        </w:tc>
        <w:tc>
          <w:tcPr>
            <w:tcW w:w="1321"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C869B5" w:rsidRPr="009A67D0" w:rsidRDefault="00C869B5" w:rsidP="006F5D30">
            <w:pPr>
              <w:pStyle w:val="Heading9"/>
              <w:rPr>
                <w:rStyle w:val="Strong"/>
                <w:color w:val="FFFFFF" w:themeColor="background1"/>
              </w:rPr>
            </w:pPr>
            <w:r w:rsidRPr="009A67D0">
              <w:rPr>
                <w:rStyle w:val="Strong"/>
                <w:color w:val="FFFFFF" w:themeColor="background1"/>
              </w:rPr>
              <w:t>39,311</w:t>
            </w:r>
          </w:p>
        </w:tc>
        <w:tc>
          <w:tcPr>
            <w:tcW w:w="1185"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C869B5" w:rsidRPr="009A67D0" w:rsidRDefault="00C869B5" w:rsidP="006F5D30">
            <w:pPr>
              <w:pStyle w:val="Heading9"/>
              <w:rPr>
                <w:rStyle w:val="Strong"/>
                <w:color w:val="FFFFFF" w:themeColor="background1"/>
              </w:rPr>
            </w:pPr>
            <w:r w:rsidRPr="009A67D0">
              <w:rPr>
                <w:rStyle w:val="Strong"/>
                <w:color w:val="FFFFFF" w:themeColor="background1"/>
              </w:rPr>
              <w:t>314</w:t>
            </w:r>
          </w:p>
        </w:tc>
        <w:tc>
          <w:tcPr>
            <w:tcW w:w="1207"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C869B5" w:rsidRPr="009A67D0" w:rsidRDefault="00C869B5" w:rsidP="006F5D30">
            <w:pPr>
              <w:pStyle w:val="Heading9"/>
              <w:rPr>
                <w:rStyle w:val="Strong"/>
                <w:color w:val="FFFFFF" w:themeColor="background1"/>
              </w:rPr>
            </w:pPr>
            <w:r w:rsidRPr="009A67D0">
              <w:rPr>
                <w:rStyle w:val="Strong"/>
                <w:color w:val="FFFFFF" w:themeColor="background1"/>
              </w:rPr>
              <w:t>41,047</w:t>
            </w:r>
          </w:p>
        </w:tc>
      </w:tr>
    </w:tbl>
    <w:p w:rsidR="00520130" w:rsidRPr="001D72FF" w:rsidRDefault="00520130" w:rsidP="00520130">
      <w:pPr>
        <w:spacing w:before="0" w:after="0"/>
        <w:rPr>
          <w:rFonts w:cs="Calibri"/>
          <w:sz w:val="16"/>
          <w:szCs w:val="16"/>
          <w:vertAlign w:val="superscript"/>
        </w:rPr>
      </w:pPr>
    </w:p>
    <w:p w:rsidR="00DB2989" w:rsidRDefault="00291BAE" w:rsidP="003438CC">
      <w:pPr>
        <w:pStyle w:val="NoSpacing"/>
      </w:pPr>
      <w:r w:rsidRPr="003438CC">
        <w:t>1 Includes a small number of students who attend more than one school</w:t>
      </w:r>
    </w:p>
    <w:p w:rsidR="00E66E7F" w:rsidRDefault="00DB2989" w:rsidP="00DB2989">
      <w:pPr>
        <w:pStyle w:val="Heading3"/>
        <w:rPr>
          <w:lang w:eastAsia="en-AU"/>
        </w:rPr>
      </w:pPr>
      <w:r>
        <w:br w:type="page"/>
      </w:r>
      <w:r w:rsidR="00E863D4">
        <w:rPr>
          <w:lang w:eastAsia="en-AU"/>
        </w:rPr>
        <w:lastRenderedPageBreak/>
        <w:t>Student e</w:t>
      </w:r>
      <w:r>
        <w:rPr>
          <w:lang w:eastAsia="en-AU"/>
        </w:rPr>
        <w:t>nrolments, 2013</w:t>
      </w:r>
    </w:p>
    <w:p w:rsidR="008D58AF" w:rsidRDefault="00DB2989" w:rsidP="00DB2989">
      <w:pPr>
        <w:rPr>
          <w:rFonts w:cs="Calibri"/>
        </w:rPr>
      </w:pPr>
      <w:r w:rsidRPr="001D72FF">
        <w:rPr>
          <w:rFonts w:cs="Calibri"/>
        </w:rPr>
        <w:t>Table</w:t>
      </w:r>
      <w:r w:rsidR="006D6AF8">
        <w:rPr>
          <w:rFonts w:cs="Calibri"/>
        </w:rPr>
        <w:t>s</w:t>
      </w:r>
      <w:r w:rsidRPr="001D72FF">
        <w:rPr>
          <w:rFonts w:cs="Calibri"/>
        </w:rPr>
        <w:t xml:space="preserve"> </w:t>
      </w:r>
      <w:r>
        <w:rPr>
          <w:rFonts w:cs="Calibri"/>
        </w:rPr>
        <w:t>7</w:t>
      </w:r>
      <w:r w:rsidRPr="001D72FF">
        <w:rPr>
          <w:rFonts w:cs="Calibri"/>
        </w:rPr>
        <w:t xml:space="preserve"> </w:t>
      </w:r>
      <w:r w:rsidR="006D6AF8">
        <w:rPr>
          <w:rFonts w:cs="Calibri"/>
        </w:rPr>
        <w:t xml:space="preserve">- </w:t>
      </w:r>
      <w:r w:rsidR="00D35B44">
        <w:rPr>
          <w:rFonts w:cs="Calibri"/>
        </w:rPr>
        <w:t>9</w:t>
      </w:r>
      <w:r w:rsidR="006D6AF8">
        <w:rPr>
          <w:rFonts w:cs="Calibri"/>
        </w:rPr>
        <w:t xml:space="preserve"> </w:t>
      </w:r>
      <w:r w:rsidRPr="001D72FF">
        <w:rPr>
          <w:rFonts w:cs="Calibri"/>
        </w:rPr>
        <w:t xml:space="preserve">shows the </w:t>
      </w:r>
      <w:r w:rsidR="006D6AF8">
        <w:rPr>
          <w:rFonts w:cs="Calibri"/>
        </w:rPr>
        <w:t>distribution of student enrolment by schooling level, region and school.</w:t>
      </w:r>
    </w:p>
    <w:p w:rsidR="00DB2989" w:rsidRPr="00DB2989" w:rsidRDefault="006D6AF8" w:rsidP="00DB2989">
      <w:pPr>
        <w:rPr>
          <w:lang w:eastAsia="en-AU"/>
        </w:rPr>
      </w:pPr>
      <w:r>
        <w:rPr>
          <w:rFonts w:cs="Calibri"/>
        </w:rPr>
        <w:t xml:space="preserve">Table 7 shows </w:t>
      </w:r>
      <w:r w:rsidR="007024AB">
        <w:rPr>
          <w:rFonts w:cs="Calibri"/>
        </w:rPr>
        <w:t xml:space="preserve">that the Gungahlin area’s proportion of primary school enrolments is </w:t>
      </w:r>
      <w:r w:rsidR="00521C27">
        <w:rPr>
          <w:rFonts w:cs="Calibri"/>
        </w:rPr>
        <w:t xml:space="preserve">the highest in the region at </w:t>
      </w:r>
      <w:r w:rsidR="007024AB">
        <w:rPr>
          <w:rFonts w:cs="Calibri"/>
        </w:rPr>
        <w:t>16 percent followed closely by Belconnen South 15</w:t>
      </w:r>
      <w:r w:rsidR="008D58AF">
        <w:rPr>
          <w:rFonts w:cs="Calibri"/>
        </w:rPr>
        <w:t xml:space="preserve"> </w:t>
      </w:r>
      <w:r w:rsidR="007024AB">
        <w:rPr>
          <w:rFonts w:cs="Calibri"/>
        </w:rPr>
        <w:t>percent.</w:t>
      </w:r>
    </w:p>
    <w:p w:rsidR="00291BAE" w:rsidRPr="001D72FF" w:rsidRDefault="00291BAE" w:rsidP="00F57367">
      <w:pPr>
        <w:pStyle w:val="Heading4"/>
        <w:rPr>
          <w:lang w:eastAsia="en-AU"/>
        </w:rPr>
      </w:pPr>
      <w:r w:rsidRPr="001D72FF">
        <w:t>Table 7: Number of primary school enrolments by yea</w:t>
      </w:r>
      <w:r w:rsidR="0075332C" w:rsidRPr="001D72FF">
        <w:t>r level, region and school, 201</w:t>
      </w:r>
      <w:r w:rsidR="00493A83">
        <w:t>3</w:t>
      </w:r>
      <w:r w:rsidRPr="001D72FF">
        <w:rPr>
          <w:vertAlign w:val="superscript"/>
        </w:rPr>
        <w:t>1</w:t>
      </w:r>
    </w:p>
    <w:tbl>
      <w:tblPr>
        <w:tblW w:w="9371" w:type="dxa"/>
        <w:tblInd w:w="93" w:type="dxa"/>
        <w:tblLook w:val="04A0"/>
      </w:tblPr>
      <w:tblGrid>
        <w:gridCol w:w="2992"/>
        <w:gridCol w:w="640"/>
        <w:gridCol w:w="660"/>
        <w:gridCol w:w="720"/>
        <w:gridCol w:w="700"/>
        <w:gridCol w:w="700"/>
        <w:gridCol w:w="700"/>
        <w:gridCol w:w="700"/>
        <w:gridCol w:w="700"/>
        <w:gridCol w:w="859"/>
      </w:tblGrid>
      <w:tr w:rsidR="001E373F" w:rsidRPr="001E373F" w:rsidTr="00AE70F0">
        <w:trPr>
          <w:trHeight w:val="319"/>
          <w:tblHeader/>
        </w:trPr>
        <w:tc>
          <w:tcPr>
            <w:tcW w:w="2992" w:type="dxa"/>
            <w:tcBorders>
              <w:top w:val="single" w:sz="4" w:space="0" w:color="auto"/>
              <w:left w:val="single" w:sz="4" w:space="0" w:color="auto"/>
              <w:bottom w:val="nil"/>
              <w:right w:val="single" w:sz="4" w:space="0" w:color="auto"/>
            </w:tcBorders>
            <w:shd w:val="clear" w:color="000000" w:fill="DBE5F1"/>
            <w:vAlign w:val="bottom"/>
            <w:hideMark/>
          </w:tcPr>
          <w:p w:rsidR="001E373F" w:rsidRPr="00CA4C3A" w:rsidRDefault="00CA4C3A" w:rsidP="00CA4C3A">
            <w:pPr>
              <w:pStyle w:val="Heading9"/>
              <w:jc w:val="left"/>
              <w:rPr>
                <w:rStyle w:val="Strong"/>
              </w:rPr>
            </w:pPr>
            <w:r w:rsidRPr="00CA4C3A">
              <w:rPr>
                <w:rStyle w:val="Strong"/>
              </w:rPr>
              <w:t xml:space="preserve">Primary </w:t>
            </w:r>
            <w:r w:rsidR="001E373F" w:rsidRPr="00CA4C3A">
              <w:rPr>
                <w:rStyle w:val="Strong"/>
              </w:rPr>
              <w:t>schools</w:t>
            </w:r>
          </w:p>
        </w:tc>
        <w:tc>
          <w:tcPr>
            <w:tcW w:w="640" w:type="dxa"/>
            <w:tcBorders>
              <w:top w:val="single" w:sz="4" w:space="0" w:color="auto"/>
              <w:left w:val="nil"/>
              <w:bottom w:val="nil"/>
              <w:right w:val="single" w:sz="4" w:space="0" w:color="auto"/>
            </w:tcBorders>
            <w:shd w:val="clear" w:color="000000" w:fill="DBE5F1"/>
            <w:noWrap/>
            <w:vAlign w:val="bottom"/>
            <w:hideMark/>
          </w:tcPr>
          <w:p w:rsidR="001E373F" w:rsidRPr="00CA4C3A" w:rsidRDefault="001E373F" w:rsidP="006F5D30">
            <w:pPr>
              <w:pStyle w:val="Heading9"/>
              <w:rPr>
                <w:rStyle w:val="Strong"/>
              </w:rPr>
            </w:pPr>
            <w:r w:rsidRPr="00CA4C3A">
              <w:rPr>
                <w:rStyle w:val="Strong"/>
              </w:rPr>
              <w:t>P</w:t>
            </w:r>
          </w:p>
        </w:tc>
        <w:tc>
          <w:tcPr>
            <w:tcW w:w="660" w:type="dxa"/>
            <w:tcBorders>
              <w:top w:val="single" w:sz="4" w:space="0" w:color="auto"/>
              <w:left w:val="nil"/>
              <w:bottom w:val="nil"/>
              <w:right w:val="single" w:sz="4" w:space="0" w:color="auto"/>
            </w:tcBorders>
            <w:shd w:val="clear" w:color="000000" w:fill="DBE5F1"/>
            <w:noWrap/>
            <w:vAlign w:val="bottom"/>
            <w:hideMark/>
          </w:tcPr>
          <w:p w:rsidR="001E373F" w:rsidRPr="00CA4C3A" w:rsidRDefault="001E373F" w:rsidP="006F5D30">
            <w:pPr>
              <w:pStyle w:val="Heading9"/>
              <w:rPr>
                <w:rStyle w:val="Strong"/>
              </w:rPr>
            </w:pPr>
            <w:r w:rsidRPr="00CA4C3A">
              <w:rPr>
                <w:rStyle w:val="Strong"/>
              </w:rPr>
              <w:t>K</w:t>
            </w:r>
          </w:p>
        </w:tc>
        <w:tc>
          <w:tcPr>
            <w:tcW w:w="720" w:type="dxa"/>
            <w:tcBorders>
              <w:top w:val="single" w:sz="4" w:space="0" w:color="auto"/>
              <w:left w:val="nil"/>
              <w:bottom w:val="nil"/>
              <w:right w:val="single" w:sz="4" w:space="0" w:color="auto"/>
            </w:tcBorders>
            <w:shd w:val="clear" w:color="000000" w:fill="DBE5F1"/>
            <w:noWrap/>
            <w:vAlign w:val="bottom"/>
            <w:hideMark/>
          </w:tcPr>
          <w:p w:rsidR="001E373F" w:rsidRPr="00CA4C3A" w:rsidRDefault="001E373F" w:rsidP="006F5D30">
            <w:pPr>
              <w:pStyle w:val="Heading9"/>
              <w:rPr>
                <w:rStyle w:val="Strong"/>
              </w:rPr>
            </w:pPr>
            <w:r w:rsidRPr="00CA4C3A">
              <w:rPr>
                <w:rStyle w:val="Strong"/>
              </w:rPr>
              <w:t>Year 1</w:t>
            </w:r>
          </w:p>
        </w:tc>
        <w:tc>
          <w:tcPr>
            <w:tcW w:w="700" w:type="dxa"/>
            <w:tcBorders>
              <w:top w:val="single" w:sz="4" w:space="0" w:color="auto"/>
              <w:left w:val="nil"/>
              <w:bottom w:val="nil"/>
              <w:right w:val="single" w:sz="4" w:space="0" w:color="auto"/>
            </w:tcBorders>
            <w:shd w:val="clear" w:color="000000" w:fill="DBE5F1"/>
            <w:noWrap/>
            <w:vAlign w:val="bottom"/>
            <w:hideMark/>
          </w:tcPr>
          <w:p w:rsidR="001E373F" w:rsidRPr="00CA4C3A" w:rsidRDefault="001E373F" w:rsidP="006F5D30">
            <w:pPr>
              <w:pStyle w:val="Heading9"/>
              <w:rPr>
                <w:rStyle w:val="Strong"/>
              </w:rPr>
            </w:pPr>
            <w:r w:rsidRPr="00CA4C3A">
              <w:rPr>
                <w:rStyle w:val="Strong"/>
              </w:rPr>
              <w:t>Year 2</w:t>
            </w:r>
          </w:p>
        </w:tc>
        <w:tc>
          <w:tcPr>
            <w:tcW w:w="700" w:type="dxa"/>
            <w:tcBorders>
              <w:top w:val="single" w:sz="4" w:space="0" w:color="auto"/>
              <w:left w:val="nil"/>
              <w:bottom w:val="nil"/>
              <w:right w:val="single" w:sz="4" w:space="0" w:color="auto"/>
            </w:tcBorders>
            <w:shd w:val="clear" w:color="000000" w:fill="DBE5F1"/>
            <w:noWrap/>
            <w:vAlign w:val="bottom"/>
            <w:hideMark/>
          </w:tcPr>
          <w:p w:rsidR="001E373F" w:rsidRPr="00CA4C3A" w:rsidRDefault="001E373F" w:rsidP="006F5D30">
            <w:pPr>
              <w:pStyle w:val="Heading9"/>
              <w:rPr>
                <w:rStyle w:val="Strong"/>
              </w:rPr>
            </w:pPr>
            <w:r w:rsidRPr="00CA4C3A">
              <w:rPr>
                <w:rStyle w:val="Strong"/>
              </w:rPr>
              <w:t>Year 3</w:t>
            </w:r>
          </w:p>
        </w:tc>
        <w:tc>
          <w:tcPr>
            <w:tcW w:w="700" w:type="dxa"/>
            <w:tcBorders>
              <w:top w:val="single" w:sz="4" w:space="0" w:color="auto"/>
              <w:left w:val="nil"/>
              <w:bottom w:val="nil"/>
              <w:right w:val="single" w:sz="4" w:space="0" w:color="auto"/>
            </w:tcBorders>
            <w:shd w:val="clear" w:color="000000" w:fill="DBE5F1"/>
            <w:noWrap/>
            <w:vAlign w:val="bottom"/>
            <w:hideMark/>
          </w:tcPr>
          <w:p w:rsidR="001E373F" w:rsidRPr="00CA4C3A" w:rsidRDefault="001E373F" w:rsidP="006F5D30">
            <w:pPr>
              <w:pStyle w:val="Heading9"/>
              <w:rPr>
                <w:rStyle w:val="Strong"/>
              </w:rPr>
            </w:pPr>
            <w:r w:rsidRPr="00CA4C3A">
              <w:rPr>
                <w:rStyle w:val="Strong"/>
              </w:rPr>
              <w:t>Year 4</w:t>
            </w:r>
          </w:p>
        </w:tc>
        <w:tc>
          <w:tcPr>
            <w:tcW w:w="700" w:type="dxa"/>
            <w:tcBorders>
              <w:top w:val="single" w:sz="4" w:space="0" w:color="auto"/>
              <w:left w:val="nil"/>
              <w:bottom w:val="nil"/>
              <w:right w:val="single" w:sz="4" w:space="0" w:color="auto"/>
            </w:tcBorders>
            <w:shd w:val="clear" w:color="000000" w:fill="DBE5F1"/>
            <w:noWrap/>
            <w:vAlign w:val="bottom"/>
            <w:hideMark/>
          </w:tcPr>
          <w:p w:rsidR="001E373F" w:rsidRPr="00CA4C3A" w:rsidRDefault="001E373F" w:rsidP="006F5D30">
            <w:pPr>
              <w:pStyle w:val="Heading9"/>
              <w:rPr>
                <w:rStyle w:val="Strong"/>
              </w:rPr>
            </w:pPr>
            <w:r w:rsidRPr="00CA4C3A">
              <w:rPr>
                <w:rStyle w:val="Strong"/>
              </w:rPr>
              <w:t>Year 5</w:t>
            </w:r>
          </w:p>
        </w:tc>
        <w:tc>
          <w:tcPr>
            <w:tcW w:w="700" w:type="dxa"/>
            <w:tcBorders>
              <w:top w:val="single" w:sz="4" w:space="0" w:color="auto"/>
              <w:left w:val="nil"/>
              <w:bottom w:val="nil"/>
              <w:right w:val="single" w:sz="4" w:space="0" w:color="auto"/>
            </w:tcBorders>
            <w:shd w:val="clear" w:color="000000" w:fill="DBE5F1"/>
            <w:noWrap/>
            <w:vAlign w:val="bottom"/>
            <w:hideMark/>
          </w:tcPr>
          <w:p w:rsidR="001E373F" w:rsidRPr="00CA4C3A" w:rsidRDefault="001E373F" w:rsidP="006F5D30">
            <w:pPr>
              <w:pStyle w:val="Heading9"/>
              <w:rPr>
                <w:rStyle w:val="Strong"/>
              </w:rPr>
            </w:pPr>
            <w:r w:rsidRPr="00CA4C3A">
              <w:rPr>
                <w:rStyle w:val="Strong"/>
              </w:rPr>
              <w:t>Year 6</w:t>
            </w:r>
          </w:p>
        </w:tc>
        <w:tc>
          <w:tcPr>
            <w:tcW w:w="859" w:type="dxa"/>
            <w:tcBorders>
              <w:top w:val="single" w:sz="4" w:space="0" w:color="auto"/>
              <w:left w:val="nil"/>
              <w:bottom w:val="nil"/>
              <w:right w:val="single" w:sz="4" w:space="0" w:color="auto"/>
            </w:tcBorders>
            <w:shd w:val="clear" w:color="000000" w:fill="DBE5F1"/>
            <w:noWrap/>
            <w:vAlign w:val="bottom"/>
            <w:hideMark/>
          </w:tcPr>
          <w:p w:rsidR="001E373F" w:rsidRPr="00CA4C3A" w:rsidRDefault="001E373F" w:rsidP="006F5D30">
            <w:pPr>
              <w:pStyle w:val="Heading9"/>
              <w:rPr>
                <w:rStyle w:val="Strong"/>
              </w:rPr>
            </w:pPr>
            <w:r w:rsidRPr="00CA4C3A">
              <w:rPr>
                <w:rStyle w:val="Strong"/>
              </w:rPr>
              <w:t>Total</w:t>
            </w:r>
          </w:p>
        </w:tc>
      </w:tr>
      <w:tr w:rsidR="001E373F" w:rsidRPr="001E373F" w:rsidTr="001E39BD">
        <w:trPr>
          <w:trHeight w:val="319"/>
        </w:trPr>
        <w:tc>
          <w:tcPr>
            <w:tcW w:w="2992" w:type="dxa"/>
            <w:tcBorders>
              <w:top w:val="single" w:sz="4" w:space="0" w:color="auto"/>
              <w:left w:val="single" w:sz="4" w:space="0" w:color="auto"/>
              <w:bottom w:val="single" w:sz="4" w:space="0" w:color="auto"/>
              <w:right w:val="nil"/>
            </w:tcBorders>
            <w:shd w:val="clear" w:color="auto" w:fill="auto"/>
            <w:vAlign w:val="bottom"/>
            <w:hideMark/>
          </w:tcPr>
          <w:p w:rsidR="001E373F" w:rsidRPr="00CA4C3A" w:rsidRDefault="001E373F" w:rsidP="00CA4C3A">
            <w:pPr>
              <w:pStyle w:val="Heading9"/>
              <w:jc w:val="left"/>
              <w:rPr>
                <w:rStyle w:val="Strong"/>
              </w:rPr>
            </w:pPr>
            <w:r w:rsidRPr="00CA4C3A">
              <w:rPr>
                <w:rStyle w:val="Strong"/>
              </w:rPr>
              <w:t>NORTH CANBERRA</w:t>
            </w:r>
          </w:p>
        </w:tc>
        <w:tc>
          <w:tcPr>
            <w:tcW w:w="640" w:type="dxa"/>
            <w:tcBorders>
              <w:top w:val="single" w:sz="4" w:space="0" w:color="auto"/>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660" w:type="dxa"/>
            <w:tcBorders>
              <w:top w:val="single" w:sz="4" w:space="0" w:color="auto"/>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20" w:type="dxa"/>
            <w:tcBorders>
              <w:top w:val="single" w:sz="4" w:space="0" w:color="auto"/>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single" w:sz="4" w:space="0" w:color="auto"/>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single" w:sz="4" w:space="0" w:color="auto"/>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single" w:sz="4" w:space="0" w:color="auto"/>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single" w:sz="4" w:space="0" w:color="auto"/>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single" w:sz="4" w:space="0" w:color="auto"/>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85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Ainslie School</w:t>
            </w:r>
          </w:p>
        </w:tc>
        <w:tc>
          <w:tcPr>
            <w:tcW w:w="64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58</w:t>
            </w:r>
          </w:p>
        </w:tc>
        <w:tc>
          <w:tcPr>
            <w:tcW w:w="66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53</w:t>
            </w:r>
          </w:p>
        </w:tc>
        <w:tc>
          <w:tcPr>
            <w:tcW w:w="72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49</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49</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57</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51</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47</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66</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430</w:t>
            </w:r>
          </w:p>
        </w:tc>
      </w:tr>
      <w:tr w:rsidR="001E373F" w:rsidRPr="001E373F" w:rsidTr="001E39BD">
        <w:trPr>
          <w:trHeight w:val="319"/>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Campbell Primary School</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62</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42</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40</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46</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27</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35</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32</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31</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315</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Lyneham Primary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72</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44</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63</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48</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54</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39</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63</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428</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Majura Primary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82</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77</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75</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77</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64</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72</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60</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576</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North Ainslie Primary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85</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77</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61</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42</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40</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40</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454</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North Ainslie Primary IEC</w:t>
            </w:r>
          </w:p>
        </w:tc>
        <w:tc>
          <w:tcPr>
            <w:tcW w:w="64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9</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45</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The Co-Operative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20</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18</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18</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75</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Turner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73</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51</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74</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65</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75</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68</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78</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563</w:t>
            </w:r>
          </w:p>
        </w:tc>
      </w:tr>
      <w:tr w:rsidR="001E373F" w:rsidRPr="001E373F" w:rsidTr="001E39BD">
        <w:trPr>
          <w:trHeight w:val="319"/>
        </w:trPr>
        <w:tc>
          <w:tcPr>
            <w:tcW w:w="299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1E373F" w:rsidRPr="001E373F" w:rsidRDefault="001E373F" w:rsidP="00CA4C3A">
            <w:pPr>
              <w:pStyle w:val="Heading9"/>
              <w:jc w:val="left"/>
              <w:rPr>
                <w:lang w:eastAsia="en-AU"/>
              </w:rPr>
            </w:pPr>
            <w:r w:rsidRPr="001E373F">
              <w:rPr>
                <w:lang w:eastAsia="en-AU"/>
              </w:rPr>
              <w:t>Subtotal North Canberra</w:t>
            </w:r>
          </w:p>
        </w:tc>
        <w:tc>
          <w:tcPr>
            <w:tcW w:w="64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452</w:t>
            </w:r>
          </w:p>
        </w:tc>
        <w:tc>
          <w:tcPr>
            <w:tcW w:w="66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375</w:t>
            </w:r>
          </w:p>
        </w:tc>
        <w:tc>
          <w:tcPr>
            <w:tcW w:w="72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362</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395</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336</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325</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302</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339</w:t>
            </w:r>
          </w:p>
        </w:tc>
        <w:tc>
          <w:tcPr>
            <w:tcW w:w="85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2,886</w:t>
            </w:r>
          </w:p>
        </w:tc>
      </w:tr>
      <w:tr w:rsidR="001E373F" w:rsidRPr="001E373F" w:rsidTr="001E39BD">
        <w:trPr>
          <w:trHeight w:val="319"/>
        </w:trPr>
        <w:tc>
          <w:tcPr>
            <w:tcW w:w="2992" w:type="dxa"/>
            <w:tcBorders>
              <w:top w:val="nil"/>
              <w:left w:val="single" w:sz="4" w:space="0" w:color="auto"/>
              <w:bottom w:val="single" w:sz="4" w:space="0" w:color="auto"/>
              <w:right w:val="nil"/>
            </w:tcBorders>
            <w:shd w:val="clear" w:color="auto" w:fill="auto"/>
            <w:vAlign w:val="bottom"/>
            <w:hideMark/>
          </w:tcPr>
          <w:p w:rsidR="001E373F" w:rsidRPr="00CA4C3A" w:rsidRDefault="001E373F" w:rsidP="00CA4C3A">
            <w:pPr>
              <w:pStyle w:val="Heading9"/>
              <w:jc w:val="left"/>
              <w:rPr>
                <w:rStyle w:val="Strong"/>
              </w:rPr>
            </w:pPr>
            <w:r w:rsidRPr="00CA4C3A">
              <w:rPr>
                <w:rStyle w:val="Strong"/>
              </w:rPr>
              <w:t>SOUTH CANBERRA</w:t>
            </w:r>
          </w:p>
        </w:tc>
        <w:tc>
          <w:tcPr>
            <w:tcW w:w="64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66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2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85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Forrest Primary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44</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60</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82</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62</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73</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502</w:t>
            </w:r>
          </w:p>
        </w:tc>
      </w:tr>
      <w:tr w:rsidR="001E373F" w:rsidRPr="001E373F" w:rsidTr="001E39BD">
        <w:trPr>
          <w:trHeight w:val="319"/>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Narrabundah Early Childhood</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64</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22</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126</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Narrabundah Koori Program</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15</w:t>
            </w:r>
          </w:p>
        </w:tc>
        <w:tc>
          <w:tcPr>
            <w:tcW w:w="66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2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15</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Red Hill Primary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81</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88</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90</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82</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81</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65</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81</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633</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Telopea Park School</w:t>
            </w:r>
          </w:p>
        </w:tc>
        <w:tc>
          <w:tcPr>
            <w:tcW w:w="64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69</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49</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57</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49</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60</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414</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Yarralumla Primary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82</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33</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33</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35</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24</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19</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323</w:t>
            </w:r>
          </w:p>
        </w:tc>
      </w:tr>
      <w:tr w:rsidR="001E373F" w:rsidRPr="001E373F" w:rsidTr="001E39BD">
        <w:trPr>
          <w:trHeight w:val="319"/>
        </w:trPr>
        <w:tc>
          <w:tcPr>
            <w:tcW w:w="299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1E373F" w:rsidRPr="001E373F" w:rsidRDefault="001E373F" w:rsidP="00CA4C3A">
            <w:pPr>
              <w:pStyle w:val="Heading9"/>
              <w:jc w:val="left"/>
              <w:rPr>
                <w:lang w:eastAsia="en-AU"/>
              </w:rPr>
            </w:pPr>
            <w:r w:rsidRPr="001E373F">
              <w:rPr>
                <w:lang w:eastAsia="en-AU"/>
              </w:rPr>
              <w:t>Subtotal South Canberra</w:t>
            </w:r>
          </w:p>
        </w:tc>
        <w:tc>
          <w:tcPr>
            <w:tcW w:w="64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286</w:t>
            </w:r>
          </w:p>
        </w:tc>
        <w:tc>
          <w:tcPr>
            <w:tcW w:w="66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267</w:t>
            </w:r>
          </w:p>
        </w:tc>
        <w:tc>
          <w:tcPr>
            <w:tcW w:w="72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265</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277</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246</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235</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204</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233</w:t>
            </w:r>
          </w:p>
        </w:tc>
        <w:tc>
          <w:tcPr>
            <w:tcW w:w="85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2,013</w:t>
            </w:r>
          </w:p>
        </w:tc>
      </w:tr>
      <w:tr w:rsidR="001E373F" w:rsidRPr="001E373F" w:rsidTr="001E39BD">
        <w:trPr>
          <w:trHeight w:val="319"/>
        </w:trPr>
        <w:tc>
          <w:tcPr>
            <w:tcW w:w="2992" w:type="dxa"/>
            <w:tcBorders>
              <w:top w:val="nil"/>
              <w:left w:val="single" w:sz="4" w:space="0" w:color="auto"/>
              <w:bottom w:val="single" w:sz="4" w:space="0" w:color="auto"/>
              <w:right w:val="nil"/>
            </w:tcBorders>
            <w:shd w:val="clear" w:color="auto" w:fill="auto"/>
            <w:vAlign w:val="bottom"/>
            <w:hideMark/>
          </w:tcPr>
          <w:p w:rsidR="001E373F" w:rsidRPr="00CA4C3A" w:rsidRDefault="001E373F" w:rsidP="00CA4C3A">
            <w:pPr>
              <w:pStyle w:val="Heading9"/>
              <w:jc w:val="left"/>
              <w:rPr>
                <w:rStyle w:val="Strong"/>
              </w:rPr>
            </w:pPr>
            <w:r w:rsidRPr="00CA4C3A">
              <w:rPr>
                <w:rStyle w:val="Strong"/>
              </w:rPr>
              <w:t>WODEN VALLEY</w:t>
            </w:r>
          </w:p>
        </w:tc>
        <w:tc>
          <w:tcPr>
            <w:tcW w:w="64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66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2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c>
          <w:tcPr>
            <w:tcW w:w="85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Curtin Primary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80</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58</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52</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64</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60</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504</w:t>
            </w:r>
          </w:p>
        </w:tc>
      </w:tr>
      <w:tr w:rsidR="001E373F" w:rsidRPr="001E373F" w:rsidTr="001E39BD">
        <w:trPr>
          <w:trHeight w:val="319"/>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Farrer Primary School</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50</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44</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43</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40</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45</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349</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Garran Primary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47</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75</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81</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85</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75</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572</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Hughes Primary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39</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35</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47</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40</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42</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32</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31</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300</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Hughes Primary School IEC</w:t>
            </w:r>
          </w:p>
        </w:tc>
        <w:tc>
          <w:tcPr>
            <w:tcW w:w="64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9</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11</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60</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Lyons Early Childhood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59</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23</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17</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700"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147</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Mawson Primary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49</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25</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27</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21</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26</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15</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227</w:t>
            </w:r>
          </w:p>
        </w:tc>
      </w:tr>
      <w:tr w:rsidR="001E373F" w:rsidRPr="001E373F" w:rsidTr="001E39BD">
        <w:trPr>
          <w:trHeight w:val="31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Torrens Primary School</w:t>
            </w:r>
          </w:p>
        </w:tc>
        <w:tc>
          <w:tcPr>
            <w:tcW w:w="64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91</w:t>
            </w:r>
          </w:p>
        </w:tc>
        <w:tc>
          <w:tcPr>
            <w:tcW w:w="66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62</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59</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61</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60</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51</w:t>
            </w:r>
          </w:p>
        </w:tc>
        <w:tc>
          <w:tcPr>
            <w:tcW w:w="700"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58</w:t>
            </w:r>
          </w:p>
        </w:tc>
        <w:tc>
          <w:tcPr>
            <w:tcW w:w="85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505</w:t>
            </w:r>
          </w:p>
        </w:tc>
      </w:tr>
      <w:tr w:rsidR="001E373F" w:rsidRPr="001E373F" w:rsidTr="001E39BD">
        <w:trPr>
          <w:trHeight w:val="319"/>
        </w:trPr>
        <w:tc>
          <w:tcPr>
            <w:tcW w:w="299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1E373F" w:rsidRPr="001E373F" w:rsidRDefault="001E373F" w:rsidP="00CA4C3A">
            <w:pPr>
              <w:pStyle w:val="Heading9"/>
              <w:jc w:val="left"/>
              <w:rPr>
                <w:lang w:eastAsia="en-AU"/>
              </w:rPr>
            </w:pPr>
            <w:r w:rsidRPr="001E373F">
              <w:rPr>
                <w:lang w:eastAsia="en-AU"/>
              </w:rPr>
              <w:t>Subtotal Woden Valley</w:t>
            </w:r>
          </w:p>
        </w:tc>
        <w:tc>
          <w:tcPr>
            <w:tcW w:w="64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415</w:t>
            </w:r>
          </w:p>
        </w:tc>
        <w:tc>
          <w:tcPr>
            <w:tcW w:w="66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365</w:t>
            </w:r>
          </w:p>
        </w:tc>
        <w:tc>
          <w:tcPr>
            <w:tcW w:w="72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332</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338</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316</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310</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300</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288</w:t>
            </w:r>
          </w:p>
        </w:tc>
        <w:tc>
          <w:tcPr>
            <w:tcW w:w="85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2,664</w:t>
            </w:r>
          </w:p>
        </w:tc>
      </w:tr>
    </w:tbl>
    <w:p w:rsidR="00E1312E" w:rsidRDefault="00E1312E" w:rsidP="001E373F">
      <w:pPr>
        <w:pStyle w:val="NoSpacing"/>
        <w:rPr>
          <w:vertAlign w:val="superscript"/>
        </w:rPr>
      </w:pPr>
    </w:p>
    <w:p w:rsidR="0075332C" w:rsidRPr="00452F76" w:rsidRDefault="00951814" w:rsidP="001E373F">
      <w:pPr>
        <w:pStyle w:val="NoSpacing"/>
      </w:pPr>
      <w:r w:rsidRPr="001D72FF">
        <w:rPr>
          <w:vertAlign w:val="superscript"/>
        </w:rPr>
        <w:t>1</w:t>
      </w:r>
      <w:r w:rsidRPr="001D72FF">
        <w:t xml:space="preserve"> Includes a small number of students who attend more than one school</w:t>
      </w:r>
      <w:r w:rsidR="00520130" w:rsidRPr="001D72FF">
        <w:br/>
      </w:r>
    </w:p>
    <w:p w:rsidR="00291BAE" w:rsidRDefault="00291BAE" w:rsidP="00452F76">
      <w:pPr>
        <w:pStyle w:val="Heading4"/>
      </w:pPr>
      <w:r w:rsidRPr="00452F76">
        <w:lastRenderedPageBreak/>
        <w:t>Table 7 continued</w:t>
      </w:r>
    </w:p>
    <w:tbl>
      <w:tblPr>
        <w:tblW w:w="9371" w:type="dxa"/>
        <w:tblInd w:w="93" w:type="dxa"/>
        <w:tblLook w:val="04A0"/>
      </w:tblPr>
      <w:tblGrid>
        <w:gridCol w:w="2838"/>
        <w:gridCol w:w="682"/>
        <w:gridCol w:w="719"/>
        <w:gridCol w:w="596"/>
        <w:gridCol w:w="709"/>
        <w:gridCol w:w="708"/>
        <w:gridCol w:w="709"/>
        <w:gridCol w:w="709"/>
        <w:gridCol w:w="709"/>
        <w:gridCol w:w="992"/>
      </w:tblGrid>
      <w:tr w:rsidR="008D58AF" w:rsidRPr="001E373F" w:rsidTr="008D58AF">
        <w:trPr>
          <w:trHeight w:val="319"/>
          <w:tblHeader/>
        </w:trPr>
        <w:tc>
          <w:tcPr>
            <w:tcW w:w="28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1E373F" w:rsidRPr="00CA4C3A" w:rsidRDefault="00CA4C3A" w:rsidP="00CA4C3A">
            <w:pPr>
              <w:pStyle w:val="Heading9"/>
              <w:jc w:val="left"/>
              <w:rPr>
                <w:rStyle w:val="Strong"/>
              </w:rPr>
            </w:pPr>
            <w:r w:rsidRPr="00CA4C3A">
              <w:rPr>
                <w:rStyle w:val="Strong"/>
              </w:rPr>
              <w:t>Primary schools </w:t>
            </w:r>
            <w:r w:rsidR="001E373F" w:rsidRPr="00CA4C3A">
              <w:rPr>
                <w:rStyle w:val="Strong"/>
              </w:rPr>
              <w:t> </w:t>
            </w:r>
          </w:p>
        </w:tc>
        <w:tc>
          <w:tcPr>
            <w:tcW w:w="682"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CA4C3A" w:rsidRDefault="001E373F" w:rsidP="00CA4C3A">
            <w:pPr>
              <w:pStyle w:val="Heading9"/>
              <w:rPr>
                <w:rStyle w:val="Strong"/>
              </w:rPr>
            </w:pPr>
            <w:r w:rsidRPr="00CA4C3A">
              <w:rPr>
                <w:rStyle w:val="Strong"/>
              </w:rPr>
              <w:t>P</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CA4C3A" w:rsidRDefault="001E373F" w:rsidP="00CA4C3A">
            <w:pPr>
              <w:pStyle w:val="Heading9"/>
              <w:rPr>
                <w:rStyle w:val="Strong"/>
              </w:rPr>
            </w:pPr>
            <w:r w:rsidRPr="00CA4C3A">
              <w:rPr>
                <w:rStyle w:val="Strong"/>
              </w:rPr>
              <w:t>K</w:t>
            </w:r>
          </w:p>
        </w:tc>
        <w:tc>
          <w:tcPr>
            <w:tcW w:w="596"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CA4C3A" w:rsidRDefault="001E373F" w:rsidP="00CA4C3A">
            <w:pPr>
              <w:pStyle w:val="Heading9"/>
              <w:rPr>
                <w:rStyle w:val="Strong"/>
              </w:rPr>
            </w:pPr>
            <w:r w:rsidRPr="00CA4C3A">
              <w:rPr>
                <w:rStyle w:val="Strong"/>
              </w:rPr>
              <w:t>Year 1</w:t>
            </w:r>
          </w:p>
        </w:tc>
        <w:tc>
          <w:tcPr>
            <w:tcW w:w="70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CA4C3A" w:rsidRDefault="001E373F" w:rsidP="00CA4C3A">
            <w:pPr>
              <w:pStyle w:val="Heading9"/>
              <w:rPr>
                <w:rStyle w:val="Strong"/>
              </w:rPr>
            </w:pPr>
            <w:r w:rsidRPr="00CA4C3A">
              <w:rPr>
                <w:rStyle w:val="Strong"/>
              </w:rPr>
              <w:t>Year 2</w:t>
            </w:r>
          </w:p>
        </w:tc>
        <w:tc>
          <w:tcPr>
            <w:tcW w:w="708"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CA4C3A" w:rsidRDefault="001E373F" w:rsidP="00CA4C3A">
            <w:pPr>
              <w:pStyle w:val="Heading9"/>
              <w:rPr>
                <w:rStyle w:val="Strong"/>
              </w:rPr>
            </w:pPr>
            <w:r w:rsidRPr="00CA4C3A">
              <w:rPr>
                <w:rStyle w:val="Strong"/>
              </w:rPr>
              <w:t>Year 3</w:t>
            </w:r>
          </w:p>
        </w:tc>
        <w:tc>
          <w:tcPr>
            <w:tcW w:w="70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CA4C3A" w:rsidRDefault="001E373F" w:rsidP="00CA4C3A">
            <w:pPr>
              <w:pStyle w:val="Heading9"/>
              <w:rPr>
                <w:rStyle w:val="Strong"/>
              </w:rPr>
            </w:pPr>
            <w:r w:rsidRPr="00CA4C3A">
              <w:rPr>
                <w:rStyle w:val="Strong"/>
              </w:rPr>
              <w:t>Year 4</w:t>
            </w:r>
          </w:p>
        </w:tc>
        <w:tc>
          <w:tcPr>
            <w:tcW w:w="70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CA4C3A" w:rsidRDefault="001E373F" w:rsidP="00CA4C3A">
            <w:pPr>
              <w:pStyle w:val="Heading9"/>
              <w:rPr>
                <w:rStyle w:val="Strong"/>
              </w:rPr>
            </w:pPr>
            <w:r w:rsidRPr="00CA4C3A">
              <w:rPr>
                <w:rStyle w:val="Strong"/>
              </w:rPr>
              <w:t>Year 5</w:t>
            </w:r>
          </w:p>
        </w:tc>
        <w:tc>
          <w:tcPr>
            <w:tcW w:w="70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CA4C3A" w:rsidRDefault="001E373F" w:rsidP="00CA4C3A">
            <w:pPr>
              <w:pStyle w:val="Heading9"/>
              <w:rPr>
                <w:rStyle w:val="Strong"/>
              </w:rPr>
            </w:pPr>
            <w:r w:rsidRPr="00CA4C3A">
              <w:rPr>
                <w:rStyle w:val="Strong"/>
              </w:rPr>
              <w:t>Year 6</w:t>
            </w:r>
          </w:p>
        </w:tc>
        <w:tc>
          <w:tcPr>
            <w:tcW w:w="992"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CA4C3A" w:rsidRDefault="001E373F" w:rsidP="00CA4C3A">
            <w:pPr>
              <w:pStyle w:val="Heading9"/>
              <w:rPr>
                <w:rStyle w:val="Strong"/>
              </w:rPr>
            </w:pPr>
            <w:r w:rsidRPr="00CA4C3A">
              <w:rPr>
                <w:rStyle w:val="Strong"/>
              </w:rPr>
              <w:t>Total</w:t>
            </w:r>
          </w:p>
        </w:tc>
      </w:tr>
      <w:tr w:rsidR="008D58AF" w:rsidRPr="001E373F" w:rsidTr="008D58AF">
        <w:trPr>
          <w:trHeight w:val="319"/>
        </w:trPr>
        <w:tc>
          <w:tcPr>
            <w:tcW w:w="2838" w:type="dxa"/>
            <w:tcBorders>
              <w:top w:val="nil"/>
              <w:left w:val="single" w:sz="4" w:space="0" w:color="auto"/>
              <w:bottom w:val="single" w:sz="4" w:space="0" w:color="auto"/>
              <w:right w:val="nil"/>
            </w:tcBorders>
            <w:shd w:val="clear" w:color="auto" w:fill="auto"/>
            <w:vAlign w:val="bottom"/>
            <w:hideMark/>
          </w:tcPr>
          <w:p w:rsidR="001E373F" w:rsidRPr="00CA4C3A" w:rsidRDefault="001E373F" w:rsidP="00CA4C3A">
            <w:pPr>
              <w:pStyle w:val="Heading9"/>
              <w:jc w:val="left"/>
              <w:rPr>
                <w:rStyle w:val="Strong"/>
              </w:rPr>
            </w:pPr>
            <w:r w:rsidRPr="00CA4C3A">
              <w:rPr>
                <w:rStyle w:val="Strong"/>
              </w:rPr>
              <w:t>BELCONNEN NORTH</w:t>
            </w:r>
          </w:p>
        </w:tc>
        <w:tc>
          <w:tcPr>
            <w:tcW w:w="682"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596"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8"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992"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Charnwood-Dunlop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90</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36</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41</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36</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28</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41</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37</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32</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341</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Charnwood-Dunlop IEC</w:t>
            </w:r>
          </w:p>
        </w:tc>
        <w:tc>
          <w:tcPr>
            <w:tcW w:w="682" w:type="dxa"/>
            <w:tcBorders>
              <w:top w:val="nil"/>
              <w:left w:val="nil"/>
              <w:bottom w:val="single" w:sz="4" w:space="0" w:color="auto"/>
              <w:right w:val="nil"/>
            </w:tcBorders>
            <w:shd w:val="clear" w:color="auto" w:fill="auto"/>
            <w:vAlign w:val="bottom"/>
            <w:hideMark/>
          </w:tcPr>
          <w:p w:rsidR="001E373F" w:rsidRPr="001E373F" w:rsidRDefault="001E373F" w:rsidP="00CA4C3A">
            <w:pPr>
              <w:pStyle w:val="Heading9"/>
              <w:rPr>
                <w:b/>
                <w:bCs/>
                <w:lang w:eastAsia="en-AU"/>
              </w:rPr>
            </w:pPr>
            <w:r w:rsidRPr="001E373F">
              <w:rPr>
                <w:b/>
                <w:bCs/>
                <w:lang w:eastAsia="en-AU"/>
              </w:rPr>
              <w:t>-</w:t>
            </w:r>
          </w:p>
        </w:tc>
        <w:tc>
          <w:tcPr>
            <w:tcW w:w="719"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10</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38</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Evatt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43</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596"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46</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330</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Fraser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60</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74</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50</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59</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45</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49</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46</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52</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435</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Giralang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35</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35</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25</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25</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21</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22</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16</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14</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193</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Kaleen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84</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76</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72</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72</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73</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49</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78</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74</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578</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Maribyrnong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61</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33</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27</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37</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27</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28</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19</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270</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Miles Franklin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87</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73</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65</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51</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54</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57</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41</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56</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484</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Mount Rogers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129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63</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51</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51</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47</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30</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27</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436</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000000" w:fill="DBE5F1"/>
            <w:vAlign w:val="bottom"/>
            <w:hideMark/>
          </w:tcPr>
          <w:p w:rsidR="001E373F" w:rsidRPr="001E373F" w:rsidRDefault="001E373F" w:rsidP="00CA4C3A">
            <w:pPr>
              <w:pStyle w:val="Heading9"/>
              <w:jc w:val="left"/>
              <w:rPr>
                <w:lang w:eastAsia="en-AU"/>
              </w:rPr>
            </w:pPr>
            <w:r w:rsidRPr="001E373F">
              <w:rPr>
                <w:lang w:eastAsia="en-AU"/>
              </w:rPr>
              <w:t>Subtotal Belconnen North</w:t>
            </w:r>
          </w:p>
        </w:tc>
        <w:tc>
          <w:tcPr>
            <w:tcW w:w="682" w:type="dxa"/>
            <w:tcBorders>
              <w:top w:val="nil"/>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589</w:t>
            </w:r>
          </w:p>
        </w:tc>
        <w:tc>
          <w:tcPr>
            <w:tcW w:w="719" w:type="dxa"/>
            <w:tcBorders>
              <w:top w:val="nil"/>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438</w:t>
            </w:r>
          </w:p>
        </w:tc>
        <w:tc>
          <w:tcPr>
            <w:tcW w:w="596" w:type="dxa"/>
            <w:tcBorders>
              <w:top w:val="nil"/>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380</w:t>
            </w:r>
          </w:p>
        </w:tc>
        <w:tc>
          <w:tcPr>
            <w:tcW w:w="709" w:type="dxa"/>
            <w:tcBorders>
              <w:top w:val="nil"/>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384</w:t>
            </w:r>
          </w:p>
        </w:tc>
        <w:tc>
          <w:tcPr>
            <w:tcW w:w="708" w:type="dxa"/>
            <w:tcBorders>
              <w:top w:val="nil"/>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330</w:t>
            </w:r>
          </w:p>
        </w:tc>
        <w:tc>
          <w:tcPr>
            <w:tcW w:w="709" w:type="dxa"/>
            <w:tcBorders>
              <w:top w:val="nil"/>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343</w:t>
            </w:r>
          </w:p>
        </w:tc>
        <w:tc>
          <w:tcPr>
            <w:tcW w:w="709" w:type="dxa"/>
            <w:tcBorders>
              <w:top w:val="nil"/>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317</w:t>
            </w:r>
          </w:p>
        </w:tc>
        <w:tc>
          <w:tcPr>
            <w:tcW w:w="709" w:type="dxa"/>
            <w:tcBorders>
              <w:top w:val="nil"/>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324</w:t>
            </w:r>
          </w:p>
        </w:tc>
        <w:tc>
          <w:tcPr>
            <w:tcW w:w="992" w:type="dxa"/>
            <w:tcBorders>
              <w:top w:val="nil"/>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3,105</w:t>
            </w:r>
          </w:p>
        </w:tc>
      </w:tr>
      <w:tr w:rsidR="008D58AF" w:rsidRPr="001E373F" w:rsidTr="008D58AF">
        <w:trPr>
          <w:trHeight w:val="319"/>
        </w:trPr>
        <w:tc>
          <w:tcPr>
            <w:tcW w:w="2838" w:type="dxa"/>
            <w:tcBorders>
              <w:top w:val="nil"/>
              <w:left w:val="single" w:sz="4" w:space="0" w:color="auto"/>
              <w:bottom w:val="single" w:sz="4" w:space="0" w:color="auto"/>
              <w:right w:val="nil"/>
            </w:tcBorders>
            <w:shd w:val="clear" w:color="auto" w:fill="auto"/>
            <w:vAlign w:val="bottom"/>
            <w:hideMark/>
          </w:tcPr>
          <w:p w:rsidR="001E373F" w:rsidRPr="00CA4C3A" w:rsidRDefault="001E373F" w:rsidP="00CA4C3A">
            <w:pPr>
              <w:pStyle w:val="Heading9"/>
              <w:jc w:val="left"/>
              <w:rPr>
                <w:rStyle w:val="Strong"/>
              </w:rPr>
            </w:pPr>
            <w:r w:rsidRPr="00CA4C3A">
              <w:rPr>
                <w:rStyle w:val="Strong"/>
              </w:rPr>
              <w:t>BELCONNEN SOUTH</w:t>
            </w:r>
          </w:p>
        </w:tc>
        <w:tc>
          <w:tcPr>
            <w:tcW w:w="682"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596"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8"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nil"/>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992"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Aranda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84</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68</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83</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69</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66</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67</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51</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51</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539</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1E20B3">
            <w:pPr>
              <w:pStyle w:val="Heading9"/>
              <w:jc w:val="left"/>
              <w:rPr>
                <w:lang w:eastAsia="en-AU"/>
              </w:rPr>
            </w:pPr>
            <w:r w:rsidRPr="001E373F">
              <w:rPr>
                <w:lang w:eastAsia="en-AU"/>
              </w:rPr>
              <w:t xml:space="preserve">Cranleigh School </w:t>
            </w:r>
            <w:r w:rsidR="001E20B3">
              <w:rPr>
                <w:vertAlign w:val="superscript"/>
              </w:rPr>
              <w:t>2</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w:t>
            </w:r>
          </w:p>
        </w:tc>
        <w:tc>
          <w:tcPr>
            <w:tcW w:w="71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596"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8"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6</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Florey Primary</w:t>
            </w:r>
            <w:r w:rsidR="0020178D">
              <w:rPr>
                <w:lang w:eastAsia="en-AU"/>
              </w:rPr>
              <w:t xml:space="preserve"> </w:t>
            </w:r>
            <w:r w:rsidRPr="001E373F">
              <w:rPr>
                <w:lang w:eastAsia="en-AU"/>
              </w:rPr>
              <w:t>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82</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71</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64</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63</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61</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47</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44</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33</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465</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Hawker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37</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39</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48</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49</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41</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26</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47</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336</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Kingsford Smith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91</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72</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69</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73</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70</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63</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58</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68</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564</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Kingsford Smith Koori Program</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w:t>
            </w:r>
          </w:p>
        </w:tc>
        <w:tc>
          <w:tcPr>
            <w:tcW w:w="71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596"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8"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7</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Latham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49</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40</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33</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35</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33</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315</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Macgregor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68</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76</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52</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55</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37</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49</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39</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465</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Macquarie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44</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51</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46</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50</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41</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50</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40</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32</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354</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Southern Cross Early Childhood</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83</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38</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45</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23</w:t>
            </w:r>
          </w:p>
        </w:tc>
        <w:tc>
          <w:tcPr>
            <w:tcW w:w="708"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709"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CA4C3A">
            <w:pPr>
              <w:pStyle w:val="Heading9"/>
              <w:rPr>
                <w:bCs/>
                <w:lang w:eastAsia="en-AU"/>
              </w:rPr>
            </w:pPr>
            <w:r w:rsidRPr="008D58AF">
              <w:rPr>
                <w:bCs/>
                <w:lang w:eastAsia="en-AU"/>
              </w:rPr>
              <w:t>-</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189</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Weetangera Primary School</w:t>
            </w:r>
          </w:p>
        </w:tc>
        <w:tc>
          <w:tcPr>
            <w:tcW w:w="682"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58</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61</w:t>
            </w:r>
          </w:p>
        </w:tc>
        <w:tc>
          <w:tcPr>
            <w:tcW w:w="596"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56</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67</w:t>
            </w:r>
          </w:p>
        </w:tc>
        <w:tc>
          <w:tcPr>
            <w:tcW w:w="708"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53</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69</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48</w:t>
            </w:r>
          </w:p>
        </w:tc>
        <w:tc>
          <w:tcPr>
            <w:tcW w:w="70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CA4C3A">
            <w:pPr>
              <w:pStyle w:val="Heading9"/>
              <w:rPr>
                <w:lang w:eastAsia="en-AU"/>
              </w:rPr>
            </w:pPr>
            <w:r w:rsidRPr="001E373F">
              <w:rPr>
                <w:lang w:eastAsia="en-AU"/>
              </w:rPr>
              <w:t>48</w:t>
            </w:r>
          </w:p>
        </w:tc>
        <w:tc>
          <w:tcPr>
            <w:tcW w:w="992"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CA4C3A">
            <w:pPr>
              <w:pStyle w:val="Heading9"/>
              <w:rPr>
                <w:lang w:eastAsia="en-AU"/>
              </w:rPr>
            </w:pPr>
            <w:r w:rsidRPr="001E373F">
              <w:rPr>
                <w:lang w:eastAsia="en-AU"/>
              </w:rPr>
              <w:t>460</w:t>
            </w:r>
          </w:p>
        </w:tc>
      </w:tr>
      <w:tr w:rsidR="008D58AF" w:rsidRPr="001E373F" w:rsidTr="008D58AF">
        <w:trPr>
          <w:trHeight w:val="319"/>
        </w:trPr>
        <w:tc>
          <w:tcPr>
            <w:tcW w:w="28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1E373F" w:rsidRPr="001E373F" w:rsidRDefault="001E373F" w:rsidP="00CA4C3A">
            <w:pPr>
              <w:pStyle w:val="Heading9"/>
              <w:jc w:val="left"/>
              <w:rPr>
                <w:lang w:eastAsia="en-AU"/>
              </w:rPr>
            </w:pPr>
            <w:r w:rsidRPr="001E373F">
              <w:rPr>
                <w:lang w:eastAsia="en-AU"/>
              </w:rPr>
              <w:t>Subtotal Belconnen South</w:t>
            </w:r>
          </w:p>
        </w:tc>
        <w:tc>
          <w:tcPr>
            <w:tcW w:w="682"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642</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515</w:t>
            </w:r>
          </w:p>
        </w:tc>
        <w:tc>
          <w:tcPr>
            <w:tcW w:w="596"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516</w:t>
            </w:r>
          </w:p>
        </w:tc>
        <w:tc>
          <w:tcPr>
            <w:tcW w:w="70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485</w:t>
            </w:r>
          </w:p>
        </w:tc>
        <w:tc>
          <w:tcPr>
            <w:tcW w:w="708"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428</w:t>
            </w:r>
          </w:p>
        </w:tc>
        <w:tc>
          <w:tcPr>
            <w:tcW w:w="70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409</w:t>
            </w:r>
          </w:p>
        </w:tc>
        <w:tc>
          <w:tcPr>
            <w:tcW w:w="70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354</w:t>
            </w:r>
          </w:p>
        </w:tc>
        <w:tc>
          <w:tcPr>
            <w:tcW w:w="70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351</w:t>
            </w:r>
          </w:p>
        </w:tc>
        <w:tc>
          <w:tcPr>
            <w:tcW w:w="992"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CA4C3A">
            <w:pPr>
              <w:pStyle w:val="Heading9"/>
              <w:rPr>
                <w:lang w:eastAsia="en-AU"/>
              </w:rPr>
            </w:pPr>
            <w:r w:rsidRPr="001E373F">
              <w:rPr>
                <w:lang w:eastAsia="en-AU"/>
              </w:rPr>
              <w:t>3,700</w:t>
            </w:r>
          </w:p>
        </w:tc>
      </w:tr>
      <w:tr w:rsidR="008D58AF" w:rsidRPr="001E373F" w:rsidTr="008D58AF">
        <w:trPr>
          <w:trHeight w:val="319"/>
        </w:trPr>
        <w:tc>
          <w:tcPr>
            <w:tcW w:w="2838" w:type="dxa"/>
            <w:tcBorders>
              <w:top w:val="nil"/>
              <w:left w:val="single" w:sz="4" w:space="0" w:color="auto"/>
              <w:bottom w:val="single" w:sz="4" w:space="0" w:color="auto"/>
              <w:right w:val="nil"/>
            </w:tcBorders>
            <w:shd w:val="clear" w:color="auto" w:fill="auto"/>
            <w:vAlign w:val="bottom"/>
            <w:hideMark/>
          </w:tcPr>
          <w:p w:rsidR="008D58AF" w:rsidRPr="00CA4C3A" w:rsidRDefault="008D58AF" w:rsidP="008D58AF">
            <w:pPr>
              <w:pStyle w:val="Heading9"/>
              <w:jc w:val="left"/>
              <w:rPr>
                <w:rStyle w:val="Strong"/>
              </w:rPr>
            </w:pPr>
            <w:r w:rsidRPr="00CA4C3A">
              <w:rPr>
                <w:rStyle w:val="Strong"/>
              </w:rPr>
              <w:t>WESTON CREEK</w:t>
            </w:r>
          </w:p>
        </w:tc>
        <w:tc>
          <w:tcPr>
            <w:tcW w:w="682" w:type="dxa"/>
            <w:tcBorders>
              <w:top w:val="nil"/>
              <w:left w:val="nil"/>
              <w:bottom w:val="single" w:sz="4" w:space="0" w:color="auto"/>
              <w:right w:val="nil"/>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19" w:type="dxa"/>
            <w:tcBorders>
              <w:top w:val="nil"/>
              <w:left w:val="nil"/>
              <w:bottom w:val="single" w:sz="4" w:space="0" w:color="auto"/>
              <w:right w:val="nil"/>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596" w:type="dxa"/>
            <w:tcBorders>
              <w:top w:val="nil"/>
              <w:left w:val="nil"/>
              <w:bottom w:val="single" w:sz="4" w:space="0" w:color="auto"/>
              <w:right w:val="nil"/>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09" w:type="dxa"/>
            <w:tcBorders>
              <w:top w:val="nil"/>
              <w:left w:val="nil"/>
              <w:bottom w:val="single" w:sz="4" w:space="0" w:color="auto"/>
              <w:right w:val="nil"/>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08" w:type="dxa"/>
            <w:tcBorders>
              <w:top w:val="nil"/>
              <w:left w:val="nil"/>
              <w:bottom w:val="single" w:sz="4" w:space="0" w:color="auto"/>
              <w:right w:val="nil"/>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09" w:type="dxa"/>
            <w:tcBorders>
              <w:top w:val="nil"/>
              <w:left w:val="nil"/>
              <w:bottom w:val="single" w:sz="4" w:space="0" w:color="auto"/>
              <w:right w:val="nil"/>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09" w:type="dxa"/>
            <w:tcBorders>
              <w:top w:val="nil"/>
              <w:left w:val="nil"/>
              <w:bottom w:val="single" w:sz="4" w:space="0" w:color="auto"/>
              <w:right w:val="nil"/>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09" w:type="dxa"/>
            <w:tcBorders>
              <w:top w:val="nil"/>
              <w:left w:val="nil"/>
              <w:bottom w:val="single" w:sz="4" w:space="0" w:color="auto"/>
              <w:right w:val="nil"/>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992"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Arawang Primary School</w:t>
            </w:r>
          </w:p>
        </w:tc>
        <w:tc>
          <w:tcPr>
            <w:tcW w:w="682"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96</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60</w:t>
            </w:r>
          </w:p>
        </w:tc>
        <w:tc>
          <w:tcPr>
            <w:tcW w:w="596"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39</w:t>
            </w:r>
          </w:p>
        </w:tc>
        <w:tc>
          <w:tcPr>
            <w:tcW w:w="70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56</w:t>
            </w:r>
          </w:p>
        </w:tc>
        <w:tc>
          <w:tcPr>
            <w:tcW w:w="708"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52</w:t>
            </w:r>
          </w:p>
        </w:tc>
        <w:tc>
          <w:tcPr>
            <w:tcW w:w="70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48</w:t>
            </w:r>
          </w:p>
        </w:tc>
        <w:tc>
          <w:tcPr>
            <w:tcW w:w="70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44</w:t>
            </w:r>
          </w:p>
        </w:tc>
        <w:tc>
          <w:tcPr>
            <w:tcW w:w="70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38</w:t>
            </w:r>
          </w:p>
        </w:tc>
        <w:tc>
          <w:tcPr>
            <w:tcW w:w="992"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433</w:t>
            </w:r>
          </w:p>
        </w:tc>
      </w:tr>
      <w:tr w:rsidR="008D58AF" w:rsidRPr="001E373F" w:rsidTr="008D58AF">
        <w:trPr>
          <w:trHeight w:val="319"/>
        </w:trPr>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Chapman Primary School</w:t>
            </w:r>
          </w:p>
        </w:tc>
        <w:tc>
          <w:tcPr>
            <w:tcW w:w="682"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84</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81</w:t>
            </w:r>
          </w:p>
        </w:tc>
        <w:tc>
          <w:tcPr>
            <w:tcW w:w="596"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77</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80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58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67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579</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Duffy Primary School</w:t>
            </w:r>
          </w:p>
        </w:tc>
        <w:tc>
          <w:tcPr>
            <w:tcW w:w="682"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81</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63</w:t>
            </w:r>
          </w:p>
        </w:tc>
        <w:tc>
          <w:tcPr>
            <w:tcW w:w="596"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60</w:t>
            </w:r>
          </w:p>
        </w:tc>
        <w:tc>
          <w:tcPr>
            <w:tcW w:w="70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42</w:t>
            </w:r>
          </w:p>
        </w:tc>
        <w:tc>
          <w:tcPr>
            <w:tcW w:w="708"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43</w:t>
            </w:r>
          </w:p>
        </w:tc>
        <w:tc>
          <w:tcPr>
            <w:tcW w:w="70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39</w:t>
            </w:r>
          </w:p>
        </w:tc>
        <w:tc>
          <w:tcPr>
            <w:tcW w:w="70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32</w:t>
            </w:r>
          </w:p>
        </w:tc>
        <w:tc>
          <w:tcPr>
            <w:tcW w:w="70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32</w:t>
            </w:r>
          </w:p>
        </w:tc>
        <w:tc>
          <w:tcPr>
            <w:tcW w:w="992"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392</w:t>
            </w:r>
          </w:p>
        </w:tc>
      </w:tr>
      <w:tr w:rsidR="008D58AF" w:rsidRPr="001E373F" w:rsidTr="008D58AF">
        <w:trPr>
          <w:trHeight w:val="319"/>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Stromlo High School</w:t>
            </w:r>
          </w:p>
        </w:tc>
        <w:tc>
          <w:tcPr>
            <w:tcW w:w="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596"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24</w:t>
            </w:r>
          </w:p>
        </w:tc>
        <w:tc>
          <w:tcPr>
            <w:tcW w:w="992"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24</w:t>
            </w:r>
          </w:p>
        </w:tc>
      </w:tr>
      <w:tr w:rsidR="008D58AF" w:rsidRPr="001E373F" w:rsidTr="008D58AF">
        <w:trPr>
          <w:trHeight w:val="319"/>
        </w:trPr>
        <w:tc>
          <w:tcPr>
            <w:tcW w:w="28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8D58AF" w:rsidRPr="001E373F" w:rsidRDefault="008D58AF" w:rsidP="008D58AF">
            <w:pPr>
              <w:pStyle w:val="Heading9"/>
              <w:jc w:val="left"/>
              <w:rPr>
                <w:lang w:eastAsia="en-AU"/>
              </w:rPr>
            </w:pPr>
            <w:r w:rsidRPr="001E373F">
              <w:rPr>
                <w:lang w:eastAsia="en-AU"/>
              </w:rPr>
              <w:t>Subtotal Weston Creek</w:t>
            </w:r>
          </w:p>
        </w:tc>
        <w:tc>
          <w:tcPr>
            <w:tcW w:w="682"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261</w:t>
            </w:r>
          </w:p>
        </w:tc>
        <w:tc>
          <w:tcPr>
            <w:tcW w:w="719"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204</w:t>
            </w:r>
          </w:p>
        </w:tc>
        <w:tc>
          <w:tcPr>
            <w:tcW w:w="596"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174</w:t>
            </w:r>
          </w:p>
        </w:tc>
        <w:tc>
          <w:tcPr>
            <w:tcW w:w="709"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175</w:t>
            </w:r>
          </w:p>
        </w:tc>
        <w:tc>
          <w:tcPr>
            <w:tcW w:w="708"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175</w:t>
            </w:r>
          </w:p>
        </w:tc>
        <w:tc>
          <w:tcPr>
            <w:tcW w:w="709"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145</w:t>
            </w:r>
          </w:p>
        </w:tc>
        <w:tc>
          <w:tcPr>
            <w:tcW w:w="709"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143</w:t>
            </w:r>
          </w:p>
        </w:tc>
        <w:tc>
          <w:tcPr>
            <w:tcW w:w="709" w:type="dxa"/>
            <w:tcBorders>
              <w:top w:val="single" w:sz="4" w:space="0" w:color="auto"/>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151</w:t>
            </w:r>
          </w:p>
        </w:tc>
        <w:tc>
          <w:tcPr>
            <w:tcW w:w="992" w:type="dxa"/>
            <w:tcBorders>
              <w:top w:val="single" w:sz="4" w:space="0" w:color="auto"/>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1,428</w:t>
            </w:r>
          </w:p>
        </w:tc>
      </w:tr>
    </w:tbl>
    <w:p w:rsidR="00765BE6" w:rsidRDefault="00765BE6" w:rsidP="00765BE6">
      <w:pPr>
        <w:pStyle w:val="NoSpacing"/>
        <w:rPr>
          <w:vertAlign w:val="superscript"/>
        </w:rPr>
      </w:pPr>
    </w:p>
    <w:p w:rsidR="00216375" w:rsidRPr="001E373F" w:rsidRDefault="00377C59" w:rsidP="001E373F">
      <w:pPr>
        <w:pStyle w:val="NoSpacing"/>
      </w:pPr>
      <w:r w:rsidRPr="001E373F">
        <w:t>1 Includes a small number of students who attend more than one school</w:t>
      </w:r>
      <w:r w:rsidRPr="001E373F">
        <w:br/>
      </w:r>
      <w:r w:rsidR="001E20B3">
        <w:t>2 Mainstream preschool class</w:t>
      </w:r>
    </w:p>
    <w:p w:rsidR="00C55700" w:rsidRPr="001D72FF" w:rsidRDefault="00C55700" w:rsidP="001D72FF">
      <w:pPr>
        <w:pStyle w:val="Heading2"/>
        <w:rPr>
          <w:color w:val="auto"/>
        </w:rPr>
      </w:pPr>
    </w:p>
    <w:p w:rsidR="00291BAE" w:rsidRDefault="00291BAE" w:rsidP="001E373F">
      <w:pPr>
        <w:pStyle w:val="Heading4"/>
      </w:pPr>
      <w:r w:rsidRPr="001D72FF">
        <w:lastRenderedPageBreak/>
        <w:t>Table 7 continued</w:t>
      </w:r>
    </w:p>
    <w:tbl>
      <w:tblPr>
        <w:tblW w:w="9519" w:type="dxa"/>
        <w:tblInd w:w="93" w:type="dxa"/>
        <w:tblLook w:val="04A0"/>
      </w:tblPr>
      <w:tblGrid>
        <w:gridCol w:w="2955"/>
        <w:gridCol w:w="719"/>
        <w:gridCol w:w="719"/>
        <w:gridCol w:w="719"/>
        <w:gridCol w:w="719"/>
        <w:gridCol w:w="719"/>
        <w:gridCol w:w="719"/>
        <w:gridCol w:w="719"/>
        <w:gridCol w:w="674"/>
        <w:gridCol w:w="857"/>
      </w:tblGrid>
      <w:tr w:rsidR="001E39BD" w:rsidRPr="001E373F" w:rsidTr="008D58AF">
        <w:trPr>
          <w:trHeight w:val="321"/>
          <w:tblHeader/>
        </w:trPr>
        <w:tc>
          <w:tcPr>
            <w:tcW w:w="2955"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1E373F" w:rsidRPr="00CA4C3A" w:rsidRDefault="00CA4C3A" w:rsidP="00CA4C3A">
            <w:pPr>
              <w:pStyle w:val="Heading9"/>
              <w:jc w:val="left"/>
              <w:rPr>
                <w:rStyle w:val="Strong"/>
              </w:rPr>
            </w:pPr>
            <w:r w:rsidRPr="00CA4C3A">
              <w:rPr>
                <w:rStyle w:val="Strong"/>
              </w:rPr>
              <w:t>Primary schools</w:t>
            </w:r>
            <w:r w:rsidR="001E373F" w:rsidRPr="00CA4C3A">
              <w:rPr>
                <w:rStyle w:val="Strong"/>
              </w:rPr>
              <w:t> </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036017" w:rsidRDefault="001E373F" w:rsidP="00036017">
            <w:pPr>
              <w:pStyle w:val="Heading9"/>
              <w:rPr>
                <w:rStyle w:val="Strong"/>
              </w:rPr>
            </w:pPr>
            <w:r w:rsidRPr="00036017">
              <w:rPr>
                <w:rStyle w:val="Strong"/>
              </w:rPr>
              <w:t>P</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036017" w:rsidRDefault="001E373F" w:rsidP="00036017">
            <w:pPr>
              <w:pStyle w:val="Heading9"/>
              <w:rPr>
                <w:rStyle w:val="Strong"/>
              </w:rPr>
            </w:pPr>
            <w:r w:rsidRPr="00036017">
              <w:rPr>
                <w:rStyle w:val="Strong"/>
              </w:rPr>
              <w:t>K</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036017" w:rsidRDefault="001E373F" w:rsidP="00036017">
            <w:pPr>
              <w:pStyle w:val="Heading9"/>
              <w:rPr>
                <w:rStyle w:val="Strong"/>
              </w:rPr>
            </w:pPr>
            <w:r w:rsidRPr="00036017">
              <w:rPr>
                <w:rStyle w:val="Strong"/>
              </w:rPr>
              <w:t>Year 1</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036017" w:rsidRDefault="001E373F" w:rsidP="00036017">
            <w:pPr>
              <w:pStyle w:val="Heading9"/>
              <w:rPr>
                <w:rStyle w:val="Strong"/>
              </w:rPr>
            </w:pPr>
            <w:r w:rsidRPr="00036017">
              <w:rPr>
                <w:rStyle w:val="Strong"/>
              </w:rPr>
              <w:t>Year 2</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036017" w:rsidRDefault="001E373F" w:rsidP="00036017">
            <w:pPr>
              <w:pStyle w:val="Heading9"/>
              <w:rPr>
                <w:rStyle w:val="Strong"/>
              </w:rPr>
            </w:pPr>
            <w:r w:rsidRPr="00036017">
              <w:rPr>
                <w:rStyle w:val="Strong"/>
              </w:rPr>
              <w:t>Year 3</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036017" w:rsidRDefault="001E373F" w:rsidP="00036017">
            <w:pPr>
              <w:pStyle w:val="Heading9"/>
              <w:rPr>
                <w:rStyle w:val="Strong"/>
              </w:rPr>
            </w:pPr>
            <w:r w:rsidRPr="00036017">
              <w:rPr>
                <w:rStyle w:val="Strong"/>
              </w:rPr>
              <w:t>Year 4</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036017" w:rsidRDefault="001E373F" w:rsidP="00036017">
            <w:pPr>
              <w:pStyle w:val="Heading9"/>
              <w:rPr>
                <w:rStyle w:val="Strong"/>
              </w:rPr>
            </w:pPr>
            <w:r w:rsidRPr="00036017">
              <w:rPr>
                <w:rStyle w:val="Strong"/>
              </w:rPr>
              <w:t>Year 5</w:t>
            </w:r>
          </w:p>
        </w:tc>
        <w:tc>
          <w:tcPr>
            <w:tcW w:w="674"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036017" w:rsidRDefault="001E373F" w:rsidP="00036017">
            <w:pPr>
              <w:pStyle w:val="Heading9"/>
              <w:rPr>
                <w:rStyle w:val="Strong"/>
              </w:rPr>
            </w:pPr>
            <w:r w:rsidRPr="00036017">
              <w:rPr>
                <w:rStyle w:val="Strong"/>
              </w:rPr>
              <w:t>Year 6</w:t>
            </w:r>
          </w:p>
        </w:tc>
        <w:tc>
          <w:tcPr>
            <w:tcW w:w="857"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036017" w:rsidRDefault="001E373F" w:rsidP="00036017">
            <w:pPr>
              <w:pStyle w:val="Heading9"/>
              <w:rPr>
                <w:rStyle w:val="Strong"/>
              </w:rPr>
            </w:pPr>
            <w:r w:rsidRPr="00036017">
              <w:rPr>
                <w:rStyle w:val="Strong"/>
              </w:rPr>
              <w:t>Total</w:t>
            </w:r>
          </w:p>
        </w:tc>
      </w:tr>
      <w:tr w:rsidR="008D58AF" w:rsidRPr="001E373F" w:rsidTr="008D58AF">
        <w:trPr>
          <w:trHeight w:val="319"/>
        </w:trPr>
        <w:tc>
          <w:tcPr>
            <w:tcW w:w="2955" w:type="dxa"/>
            <w:tcBorders>
              <w:top w:val="nil"/>
              <w:left w:val="single" w:sz="4" w:space="0" w:color="auto"/>
              <w:bottom w:val="single" w:sz="4" w:space="0" w:color="auto"/>
              <w:right w:val="nil"/>
            </w:tcBorders>
            <w:shd w:val="clear" w:color="auto" w:fill="auto"/>
            <w:vAlign w:val="bottom"/>
            <w:hideMark/>
          </w:tcPr>
          <w:p w:rsidR="008D58AF" w:rsidRPr="00CA4C3A" w:rsidRDefault="008D58AF" w:rsidP="008D58AF">
            <w:pPr>
              <w:pStyle w:val="Heading9"/>
              <w:jc w:val="left"/>
              <w:rPr>
                <w:rStyle w:val="Strong"/>
              </w:rPr>
            </w:pPr>
            <w:r w:rsidRPr="00CA4C3A">
              <w:rPr>
                <w:rStyle w:val="Strong"/>
              </w:rPr>
              <w:t>TUGGERANONG NORTH</w:t>
            </w:r>
          </w:p>
        </w:tc>
        <w:tc>
          <w:tcPr>
            <w:tcW w:w="719" w:type="dxa"/>
            <w:tcBorders>
              <w:top w:val="nil"/>
              <w:left w:val="nil"/>
              <w:bottom w:val="single" w:sz="4" w:space="0" w:color="auto"/>
              <w:right w:val="nil"/>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674" w:type="dxa"/>
            <w:tcBorders>
              <w:top w:val="nil"/>
              <w:left w:val="nil"/>
              <w:bottom w:val="single" w:sz="4" w:space="0" w:color="auto"/>
              <w:right w:val="nil"/>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857" w:type="dxa"/>
            <w:tcBorders>
              <w:top w:val="nil"/>
              <w:left w:val="nil"/>
              <w:bottom w:val="single" w:sz="4" w:space="0" w:color="auto"/>
              <w:right w:val="single" w:sz="4" w:space="0" w:color="auto"/>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r>
      <w:tr w:rsidR="008D58AF" w:rsidRPr="001E373F" w:rsidTr="008D58AF">
        <w:trPr>
          <w:trHeight w:val="319"/>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Fadden Primary School</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42</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48</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57</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47</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42</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42</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34</w:t>
            </w:r>
          </w:p>
        </w:tc>
        <w:tc>
          <w:tcPr>
            <w:tcW w:w="674"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31</w:t>
            </w:r>
          </w:p>
        </w:tc>
        <w:tc>
          <w:tcPr>
            <w:tcW w:w="857"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343</w:t>
            </w:r>
          </w:p>
        </w:tc>
      </w:tr>
      <w:tr w:rsidR="008D58AF" w:rsidRPr="001E373F" w:rsidTr="008D58AF">
        <w:trPr>
          <w:trHeight w:val="319"/>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Gowrie Primary School</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46</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29</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25</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30</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31</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25</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28</w:t>
            </w:r>
          </w:p>
        </w:tc>
        <w:tc>
          <w:tcPr>
            <w:tcW w:w="674"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19</w:t>
            </w:r>
          </w:p>
        </w:tc>
        <w:tc>
          <w:tcPr>
            <w:tcW w:w="857"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233</w:t>
            </w:r>
          </w:p>
        </w:tc>
      </w:tr>
      <w:tr w:rsidR="008D58AF" w:rsidRPr="001E373F" w:rsidTr="008D58AF">
        <w:trPr>
          <w:trHeight w:val="319"/>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Monash Primary School</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84</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51</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55</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56</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37</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70</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49</w:t>
            </w:r>
          </w:p>
        </w:tc>
        <w:tc>
          <w:tcPr>
            <w:tcW w:w="674"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46</w:t>
            </w:r>
          </w:p>
        </w:tc>
        <w:tc>
          <w:tcPr>
            <w:tcW w:w="857"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448</w:t>
            </w:r>
          </w:p>
        </w:tc>
      </w:tr>
      <w:tr w:rsidR="008D58AF" w:rsidRPr="001E373F" w:rsidTr="008D58AF">
        <w:trPr>
          <w:trHeight w:val="319"/>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Namadgi School</w:t>
            </w:r>
          </w:p>
        </w:tc>
        <w:tc>
          <w:tcPr>
            <w:tcW w:w="719"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121</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66</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73</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63</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45</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49</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42</w:t>
            </w:r>
          </w:p>
        </w:tc>
        <w:tc>
          <w:tcPr>
            <w:tcW w:w="674"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46</w:t>
            </w:r>
          </w:p>
        </w:tc>
        <w:tc>
          <w:tcPr>
            <w:tcW w:w="857"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505</w:t>
            </w:r>
          </w:p>
        </w:tc>
      </w:tr>
      <w:tr w:rsidR="008D58AF" w:rsidRPr="001E373F" w:rsidTr="008D58AF">
        <w:trPr>
          <w:trHeight w:val="319"/>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Taylor Primary School</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30</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21</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24</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22</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21</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26</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35</w:t>
            </w:r>
          </w:p>
        </w:tc>
        <w:tc>
          <w:tcPr>
            <w:tcW w:w="674"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10</w:t>
            </w:r>
          </w:p>
        </w:tc>
        <w:tc>
          <w:tcPr>
            <w:tcW w:w="857"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189</w:t>
            </w:r>
          </w:p>
        </w:tc>
      </w:tr>
      <w:tr w:rsidR="008D58AF" w:rsidRPr="001E373F" w:rsidTr="008D58AF">
        <w:trPr>
          <w:trHeight w:val="319"/>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Wanniassa Hills Primary</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81</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51</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37</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61</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48</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52</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43</w:t>
            </w:r>
          </w:p>
        </w:tc>
        <w:tc>
          <w:tcPr>
            <w:tcW w:w="674"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35</w:t>
            </w:r>
          </w:p>
        </w:tc>
        <w:tc>
          <w:tcPr>
            <w:tcW w:w="857"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408</w:t>
            </w:r>
          </w:p>
        </w:tc>
      </w:tr>
      <w:tr w:rsidR="008D58AF" w:rsidRPr="001E373F" w:rsidTr="008D58AF">
        <w:trPr>
          <w:trHeight w:val="319"/>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Wanniassa Hills Primary IEC</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7</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1</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1</w:t>
            </w:r>
          </w:p>
        </w:tc>
        <w:tc>
          <w:tcPr>
            <w:tcW w:w="674"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1</w:t>
            </w:r>
          </w:p>
        </w:tc>
        <w:tc>
          <w:tcPr>
            <w:tcW w:w="857"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15</w:t>
            </w:r>
          </w:p>
        </w:tc>
      </w:tr>
      <w:tr w:rsidR="008D58AF" w:rsidRPr="001E373F" w:rsidTr="008D58AF">
        <w:trPr>
          <w:trHeight w:val="319"/>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Wanniassa School</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69</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37</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28</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28</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31</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26</w:t>
            </w:r>
          </w:p>
        </w:tc>
        <w:tc>
          <w:tcPr>
            <w:tcW w:w="719"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32</w:t>
            </w:r>
          </w:p>
        </w:tc>
        <w:tc>
          <w:tcPr>
            <w:tcW w:w="674" w:type="dxa"/>
            <w:tcBorders>
              <w:top w:val="nil"/>
              <w:left w:val="nil"/>
              <w:bottom w:val="single" w:sz="4" w:space="0" w:color="auto"/>
              <w:right w:val="single" w:sz="4" w:space="0" w:color="auto"/>
            </w:tcBorders>
            <w:shd w:val="clear" w:color="auto" w:fill="auto"/>
            <w:vAlign w:val="bottom"/>
            <w:hideMark/>
          </w:tcPr>
          <w:p w:rsidR="008D58AF" w:rsidRPr="001E373F" w:rsidRDefault="008D58AF" w:rsidP="008D58AF">
            <w:pPr>
              <w:pStyle w:val="Heading9"/>
              <w:rPr>
                <w:lang w:eastAsia="en-AU"/>
              </w:rPr>
            </w:pPr>
            <w:r w:rsidRPr="001E373F">
              <w:rPr>
                <w:lang w:eastAsia="en-AU"/>
              </w:rPr>
              <w:t>27</w:t>
            </w:r>
          </w:p>
        </w:tc>
        <w:tc>
          <w:tcPr>
            <w:tcW w:w="857"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278</w:t>
            </w:r>
          </w:p>
        </w:tc>
      </w:tr>
      <w:tr w:rsidR="008D58AF" w:rsidRPr="001E373F" w:rsidTr="008D58AF">
        <w:trPr>
          <w:trHeight w:val="319"/>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D58AF" w:rsidRPr="001E373F" w:rsidRDefault="008D58AF" w:rsidP="008D58AF">
            <w:pPr>
              <w:pStyle w:val="Heading9"/>
              <w:jc w:val="left"/>
              <w:rPr>
                <w:lang w:eastAsia="en-AU"/>
              </w:rPr>
            </w:pPr>
            <w:r w:rsidRPr="001E373F">
              <w:rPr>
                <w:lang w:eastAsia="en-AU"/>
              </w:rPr>
              <w:t>Wanniassa Koori Program</w:t>
            </w:r>
          </w:p>
        </w:tc>
        <w:tc>
          <w:tcPr>
            <w:tcW w:w="719" w:type="dxa"/>
            <w:tcBorders>
              <w:top w:val="nil"/>
              <w:left w:val="nil"/>
              <w:bottom w:val="single" w:sz="4" w:space="0" w:color="auto"/>
              <w:right w:val="single" w:sz="4" w:space="0" w:color="auto"/>
            </w:tcBorders>
            <w:shd w:val="clear" w:color="000000" w:fill="FFFFFF"/>
            <w:noWrap/>
            <w:vAlign w:val="bottom"/>
            <w:hideMark/>
          </w:tcPr>
          <w:p w:rsidR="008D58AF" w:rsidRPr="001E373F" w:rsidRDefault="008D58AF" w:rsidP="008D58AF">
            <w:pPr>
              <w:pStyle w:val="Heading9"/>
              <w:rPr>
                <w:lang w:eastAsia="en-AU"/>
              </w:rPr>
            </w:pPr>
            <w:r w:rsidRPr="001E373F">
              <w:rPr>
                <w:lang w:eastAsia="en-AU"/>
              </w:rPr>
              <w:t>11</w:t>
            </w:r>
          </w:p>
        </w:tc>
        <w:tc>
          <w:tcPr>
            <w:tcW w:w="719" w:type="dxa"/>
            <w:tcBorders>
              <w:top w:val="nil"/>
              <w:left w:val="nil"/>
              <w:bottom w:val="single" w:sz="4" w:space="0" w:color="auto"/>
              <w:right w:val="single" w:sz="4" w:space="0" w:color="auto"/>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719" w:type="dxa"/>
            <w:tcBorders>
              <w:top w:val="nil"/>
              <w:left w:val="nil"/>
              <w:bottom w:val="single" w:sz="4" w:space="0" w:color="auto"/>
              <w:right w:val="single" w:sz="4" w:space="0" w:color="auto"/>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719" w:type="dxa"/>
            <w:tcBorders>
              <w:top w:val="nil"/>
              <w:left w:val="nil"/>
              <w:bottom w:val="single" w:sz="4" w:space="0" w:color="auto"/>
              <w:right w:val="single" w:sz="4" w:space="0" w:color="auto"/>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719" w:type="dxa"/>
            <w:tcBorders>
              <w:top w:val="nil"/>
              <w:left w:val="nil"/>
              <w:bottom w:val="single" w:sz="4" w:space="0" w:color="auto"/>
              <w:right w:val="single" w:sz="4" w:space="0" w:color="auto"/>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719" w:type="dxa"/>
            <w:tcBorders>
              <w:top w:val="nil"/>
              <w:left w:val="nil"/>
              <w:bottom w:val="single" w:sz="4" w:space="0" w:color="auto"/>
              <w:right w:val="single" w:sz="4" w:space="0" w:color="auto"/>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719" w:type="dxa"/>
            <w:tcBorders>
              <w:top w:val="nil"/>
              <w:left w:val="nil"/>
              <w:bottom w:val="single" w:sz="4" w:space="0" w:color="auto"/>
              <w:right w:val="single" w:sz="4" w:space="0" w:color="auto"/>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674" w:type="dxa"/>
            <w:tcBorders>
              <w:top w:val="nil"/>
              <w:left w:val="nil"/>
              <w:bottom w:val="single" w:sz="4" w:space="0" w:color="auto"/>
              <w:right w:val="single" w:sz="4" w:space="0" w:color="auto"/>
            </w:tcBorders>
            <w:shd w:val="clear" w:color="auto" w:fill="auto"/>
            <w:vAlign w:val="bottom"/>
            <w:hideMark/>
          </w:tcPr>
          <w:p w:rsidR="008D58AF" w:rsidRPr="008D58AF" w:rsidRDefault="008D58AF" w:rsidP="008D58AF">
            <w:pPr>
              <w:pStyle w:val="Heading9"/>
              <w:rPr>
                <w:bCs/>
                <w:lang w:eastAsia="en-AU"/>
              </w:rPr>
            </w:pPr>
            <w:r w:rsidRPr="008D58AF">
              <w:rPr>
                <w:bCs/>
                <w:lang w:eastAsia="en-AU"/>
              </w:rPr>
              <w:t>-</w:t>
            </w:r>
          </w:p>
        </w:tc>
        <w:tc>
          <w:tcPr>
            <w:tcW w:w="857" w:type="dxa"/>
            <w:tcBorders>
              <w:top w:val="nil"/>
              <w:left w:val="nil"/>
              <w:bottom w:val="single" w:sz="4" w:space="0" w:color="auto"/>
              <w:right w:val="single" w:sz="4" w:space="0" w:color="auto"/>
            </w:tcBorders>
            <w:shd w:val="clear" w:color="auto" w:fill="auto"/>
            <w:noWrap/>
            <w:vAlign w:val="bottom"/>
            <w:hideMark/>
          </w:tcPr>
          <w:p w:rsidR="008D58AF" w:rsidRPr="001E373F" w:rsidRDefault="008D58AF" w:rsidP="008D58AF">
            <w:pPr>
              <w:pStyle w:val="Heading9"/>
              <w:rPr>
                <w:lang w:eastAsia="en-AU"/>
              </w:rPr>
            </w:pPr>
            <w:r w:rsidRPr="001E373F">
              <w:rPr>
                <w:lang w:eastAsia="en-AU"/>
              </w:rPr>
              <w:t>11</w:t>
            </w:r>
          </w:p>
        </w:tc>
      </w:tr>
      <w:tr w:rsidR="008D58AF" w:rsidRPr="001E373F" w:rsidTr="008D58AF">
        <w:trPr>
          <w:trHeight w:val="319"/>
        </w:trPr>
        <w:tc>
          <w:tcPr>
            <w:tcW w:w="2955" w:type="dxa"/>
            <w:tcBorders>
              <w:top w:val="nil"/>
              <w:left w:val="single" w:sz="4" w:space="0" w:color="auto"/>
              <w:bottom w:val="single" w:sz="4" w:space="0" w:color="auto"/>
              <w:right w:val="single" w:sz="4" w:space="0" w:color="auto"/>
            </w:tcBorders>
            <w:shd w:val="clear" w:color="000000" w:fill="DBE5F1"/>
            <w:vAlign w:val="bottom"/>
            <w:hideMark/>
          </w:tcPr>
          <w:p w:rsidR="008D58AF" w:rsidRPr="001E373F" w:rsidRDefault="008D58AF" w:rsidP="008D58AF">
            <w:pPr>
              <w:pStyle w:val="Heading9"/>
              <w:jc w:val="left"/>
              <w:rPr>
                <w:lang w:eastAsia="en-AU"/>
              </w:rPr>
            </w:pPr>
            <w:r w:rsidRPr="001E373F">
              <w:rPr>
                <w:lang w:eastAsia="en-AU"/>
              </w:rPr>
              <w:t>Subtotal Tuggeranong North</w:t>
            </w:r>
          </w:p>
        </w:tc>
        <w:tc>
          <w:tcPr>
            <w:tcW w:w="719"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484</w:t>
            </w:r>
          </w:p>
        </w:tc>
        <w:tc>
          <w:tcPr>
            <w:tcW w:w="719"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310</w:t>
            </w:r>
          </w:p>
        </w:tc>
        <w:tc>
          <w:tcPr>
            <w:tcW w:w="719"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300</w:t>
            </w:r>
          </w:p>
        </w:tc>
        <w:tc>
          <w:tcPr>
            <w:tcW w:w="719"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310</w:t>
            </w:r>
          </w:p>
        </w:tc>
        <w:tc>
          <w:tcPr>
            <w:tcW w:w="719"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257</w:t>
            </w:r>
          </w:p>
        </w:tc>
        <w:tc>
          <w:tcPr>
            <w:tcW w:w="719"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290</w:t>
            </w:r>
          </w:p>
        </w:tc>
        <w:tc>
          <w:tcPr>
            <w:tcW w:w="719"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264</w:t>
            </w:r>
          </w:p>
        </w:tc>
        <w:tc>
          <w:tcPr>
            <w:tcW w:w="674"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215</w:t>
            </w:r>
          </w:p>
        </w:tc>
        <w:tc>
          <w:tcPr>
            <w:tcW w:w="857" w:type="dxa"/>
            <w:tcBorders>
              <w:top w:val="nil"/>
              <w:left w:val="nil"/>
              <w:bottom w:val="single" w:sz="4" w:space="0" w:color="auto"/>
              <w:right w:val="single" w:sz="4" w:space="0" w:color="auto"/>
            </w:tcBorders>
            <w:shd w:val="clear" w:color="000000" w:fill="DBE5F1"/>
            <w:noWrap/>
            <w:vAlign w:val="bottom"/>
            <w:hideMark/>
          </w:tcPr>
          <w:p w:rsidR="008D58AF" w:rsidRPr="001E373F" w:rsidRDefault="008D58AF" w:rsidP="008D58AF">
            <w:pPr>
              <w:pStyle w:val="Heading9"/>
              <w:rPr>
                <w:lang w:eastAsia="en-AU"/>
              </w:rPr>
            </w:pPr>
            <w:r w:rsidRPr="001E373F">
              <w:rPr>
                <w:lang w:eastAsia="en-AU"/>
              </w:rPr>
              <w:t>2,430</w:t>
            </w:r>
          </w:p>
        </w:tc>
      </w:tr>
      <w:tr w:rsidR="001E39BD" w:rsidRPr="001E373F" w:rsidTr="008D58AF">
        <w:trPr>
          <w:trHeight w:val="321"/>
        </w:trPr>
        <w:tc>
          <w:tcPr>
            <w:tcW w:w="2955" w:type="dxa"/>
            <w:tcBorders>
              <w:top w:val="nil"/>
              <w:left w:val="single" w:sz="4" w:space="0" w:color="auto"/>
              <w:bottom w:val="single" w:sz="4" w:space="0" w:color="auto"/>
              <w:right w:val="nil"/>
            </w:tcBorders>
            <w:shd w:val="clear" w:color="auto" w:fill="auto"/>
            <w:vAlign w:val="bottom"/>
            <w:hideMark/>
          </w:tcPr>
          <w:p w:rsidR="001E373F" w:rsidRPr="00036017" w:rsidRDefault="001E373F" w:rsidP="00CA4C3A">
            <w:pPr>
              <w:pStyle w:val="Heading9"/>
              <w:jc w:val="left"/>
              <w:rPr>
                <w:rStyle w:val="Strong"/>
              </w:rPr>
            </w:pPr>
            <w:r w:rsidRPr="00036017">
              <w:rPr>
                <w:rStyle w:val="Strong"/>
              </w:rPr>
              <w:t>TUGGERANONG SOUTH</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674"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857"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Bonython Primary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37</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41</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38</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28</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47</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50</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43</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323</w:t>
            </w:r>
          </w:p>
        </w:tc>
      </w:tr>
      <w:tr w:rsidR="001E39BD" w:rsidRPr="001E373F" w:rsidTr="008D58AF">
        <w:trPr>
          <w:trHeight w:val="321"/>
        </w:trPr>
        <w:tc>
          <w:tcPr>
            <w:tcW w:w="29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Calwell Primary School</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58</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32</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40</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31</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33</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44</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39</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41</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318</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Caroline Chisholm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59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45</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28</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33</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26</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34</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30</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294</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Charles Conder Primary</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95</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37</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37</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33</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38</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44</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25</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50</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359</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Gilmore Primary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15</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22</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24</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15</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28</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16</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18</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157</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Gordon Primary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113</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59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68</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61</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47</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44</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42</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47</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481</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Isabella Plains Early Childhood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82</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33</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31</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28</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 </w:t>
            </w:r>
            <w:r w:rsidR="00CA4C3A">
              <w:rPr>
                <w:lang w:eastAsia="en-AU"/>
              </w:rPr>
              <w:t>-</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 </w:t>
            </w:r>
            <w:r w:rsidR="00CA4C3A">
              <w:rPr>
                <w:lang w:eastAsia="en-AU"/>
              </w:rPr>
              <w:t>-</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CA4C3A" w:rsidP="00036017">
            <w:pPr>
              <w:pStyle w:val="Heading9"/>
              <w:rPr>
                <w:lang w:eastAsia="en-AU"/>
              </w:rPr>
            </w:pPr>
            <w:r>
              <w:rPr>
                <w:lang w:eastAsia="en-AU"/>
              </w:rPr>
              <w:t>-</w:t>
            </w:r>
            <w:r w:rsidR="001E373F" w:rsidRPr="001E373F">
              <w:rPr>
                <w:lang w:eastAsia="en-AU"/>
              </w:rPr>
              <w:t> </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CA4C3A" w:rsidP="00036017">
            <w:pPr>
              <w:pStyle w:val="Heading9"/>
              <w:rPr>
                <w:lang w:eastAsia="en-AU"/>
              </w:rPr>
            </w:pPr>
            <w:r>
              <w:rPr>
                <w:lang w:eastAsia="en-AU"/>
              </w:rPr>
              <w:t>-</w:t>
            </w:r>
            <w:r w:rsidR="001E373F" w:rsidRPr="001E373F">
              <w:rPr>
                <w:lang w:eastAsia="en-AU"/>
              </w:rPr>
              <w:t> </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174</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Richardson Primary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34</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32</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21</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29</w:t>
            </w:r>
          </w:p>
        </w:tc>
        <w:tc>
          <w:tcPr>
            <w:tcW w:w="71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31</w:t>
            </w:r>
          </w:p>
        </w:tc>
        <w:tc>
          <w:tcPr>
            <w:tcW w:w="71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17</w:t>
            </w:r>
          </w:p>
        </w:tc>
        <w:tc>
          <w:tcPr>
            <w:tcW w:w="719"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24</w:t>
            </w:r>
          </w:p>
        </w:tc>
        <w:tc>
          <w:tcPr>
            <w:tcW w:w="674"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19</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207</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Richardson Koori Program</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18</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18</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Theodore Primary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45</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39</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44</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32</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39</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37</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33</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35</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304</w:t>
            </w:r>
          </w:p>
        </w:tc>
      </w:tr>
      <w:tr w:rsidR="001E39BD" w:rsidRPr="001E373F" w:rsidTr="008D58AF">
        <w:trPr>
          <w:trHeight w:val="321"/>
        </w:trPr>
        <w:tc>
          <w:tcPr>
            <w:tcW w:w="2955"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1E373F" w:rsidRPr="001E373F" w:rsidRDefault="001E373F" w:rsidP="00CA4C3A">
            <w:pPr>
              <w:pStyle w:val="Heading9"/>
              <w:jc w:val="left"/>
              <w:rPr>
                <w:lang w:eastAsia="en-AU"/>
              </w:rPr>
            </w:pPr>
            <w:r w:rsidRPr="001E373F">
              <w:rPr>
                <w:lang w:eastAsia="en-AU"/>
              </w:rPr>
              <w:t>Subtotal Tuggeranong South</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560</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327</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346</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294</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283</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279</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263</w:t>
            </w:r>
          </w:p>
        </w:tc>
        <w:tc>
          <w:tcPr>
            <w:tcW w:w="674"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283</w:t>
            </w:r>
          </w:p>
        </w:tc>
        <w:tc>
          <w:tcPr>
            <w:tcW w:w="857"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2,635</w:t>
            </w:r>
          </w:p>
        </w:tc>
      </w:tr>
      <w:tr w:rsidR="001E39BD" w:rsidRPr="001E373F" w:rsidTr="008D58AF">
        <w:trPr>
          <w:trHeight w:val="321"/>
        </w:trPr>
        <w:tc>
          <w:tcPr>
            <w:tcW w:w="2955" w:type="dxa"/>
            <w:tcBorders>
              <w:top w:val="nil"/>
              <w:left w:val="single" w:sz="4" w:space="0" w:color="auto"/>
              <w:bottom w:val="single" w:sz="4" w:space="0" w:color="auto"/>
              <w:right w:val="nil"/>
            </w:tcBorders>
            <w:shd w:val="clear" w:color="auto" w:fill="auto"/>
            <w:vAlign w:val="bottom"/>
            <w:hideMark/>
          </w:tcPr>
          <w:p w:rsidR="001E373F" w:rsidRPr="00036017" w:rsidRDefault="001E373F" w:rsidP="00CA4C3A">
            <w:pPr>
              <w:pStyle w:val="Heading9"/>
              <w:jc w:val="left"/>
              <w:rPr>
                <w:rStyle w:val="Strong"/>
              </w:rPr>
            </w:pPr>
            <w:r w:rsidRPr="00036017">
              <w:rPr>
                <w:rStyle w:val="Strong"/>
              </w:rPr>
              <w:t>GUNGAHLIN</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674"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857"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Amaroo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132</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129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152</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106</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140</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148</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141</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147</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1,095</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Franklin Early Childhood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70</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20</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6</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100</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Gold Creek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147</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65</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65</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62</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47</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57</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58</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74</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575</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Harrison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129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157</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150</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147</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119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131</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105</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86</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1,024</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Neville Bonner Primary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93</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45</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28</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24</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20</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12</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17</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243</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Ngunnawal Primary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113</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79</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83</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88</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65</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74</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57</w:t>
            </w:r>
          </w:p>
        </w:tc>
        <w:tc>
          <w:tcPr>
            <w:tcW w:w="674"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38</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597</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Ngunnawal Koori Program</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4</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Palmerston Primary School</w:t>
            </w:r>
          </w:p>
        </w:tc>
        <w:tc>
          <w:tcPr>
            <w:tcW w:w="719" w:type="dxa"/>
            <w:tcBorders>
              <w:top w:val="nil"/>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81</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68</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64</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47</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59</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43</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40</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1E373F" w:rsidRPr="001E373F" w:rsidRDefault="001E373F" w:rsidP="00036017">
            <w:pPr>
              <w:pStyle w:val="Heading9"/>
              <w:rPr>
                <w:lang w:eastAsia="en-AU"/>
              </w:rPr>
            </w:pPr>
            <w:r w:rsidRPr="001E373F">
              <w:rPr>
                <w:lang w:eastAsia="en-AU"/>
              </w:rPr>
              <w:t>34</w:t>
            </w:r>
          </w:p>
        </w:tc>
        <w:tc>
          <w:tcPr>
            <w:tcW w:w="857" w:type="dxa"/>
            <w:tcBorders>
              <w:top w:val="nil"/>
              <w:left w:val="nil"/>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436</w:t>
            </w:r>
          </w:p>
        </w:tc>
      </w:tr>
      <w:tr w:rsidR="001E39BD" w:rsidRPr="001E373F" w:rsidTr="008D58AF">
        <w:trPr>
          <w:trHeight w:val="321"/>
        </w:trPr>
        <w:tc>
          <w:tcPr>
            <w:tcW w:w="2955"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1E373F" w:rsidRPr="001E373F" w:rsidRDefault="001E373F" w:rsidP="00CA4C3A">
            <w:pPr>
              <w:pStyle w:val="Heading9"/>
              <w:jc w:val="left"/>
              <w:rPr>
                <w:lang w:eastAsia="en-AU"/>
              </w:rPr>
            </w:pPr>
            <w:r w:rsidRPr="001E373F">
              <w:rPr>
                <w:lang w:eastAsia="en-AU"/>
              </w:rPr>
              <w:t>Subtotal Gungahlin</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769</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563</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548</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478</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450</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465</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418</w:t>
            </w:r>
          </w:p>
        </w:tc>
        <w:tc>
          <w:tcPr>
            <w:tcW w:w="674"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383</w:t>
            </w:r>
          </w:p>
        </w:tc>
        <w:tc>
          <w:tcPr>
            <w:tcW w:w="857"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4,074</w:t>
            </w:r>
          </w:p>
        </w:tc>
      </w:tr>
      <w:tr w:rsidR="001E39BD" w:rsidRPr="001E373F" w:rsidTr="008D58AF">
        <w:trPr>
          <w:trHeight w:val="321"/>
        </w:trPr>
        <w:tc>
          <w:tcPr>
            <w:tcW w:w="2955" w:type="dxa"/>
            <w:tcBorders>
              <w:top w:val="nil"/>
              <w:left w:val="single" w:sz="4" w:space="0" w:color="auto"/>
              <w:bottom w:val="single" w:sz="4" w:space="0" w:color="auto"/>
              <w:right w:val="nil"/>
            </w:tcBorders>
            <w:shd w:val="clear" w:color="auto" w:fill="auto"/>
            <w:vAlign w:val="bottom"/>
            <w:hideMark/>
          </w:tcPr>
          <w:p w:rsidR="001E373F" w:rsidRPr="00FD001D" w:rsidRDefault="00FD001D" w:rsidP="00CA4C3A">
            <w:pPr>
              <w:pStyle w:val="Heading9"/>
              <w:jc w:val="left"/>
              <w:rPr>
                <w:rStyle w:val="Strong"/>
                <w:b w:val="0"/>
              </w:rPr>
            </w:pPr>
            <w:r w:rsidRPr="00FD001D">
              <w:rPr>
                <w:b/>
                <w:lang w:eastAsia="en-AU"/>
              </w:rPr>
              <w:t>OTHER ACT AREA</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719"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674" w:type="dxa"/>
            <w:tcBorders>
              <w:top w:val="nil"/>
              <w:left w:val="nil"/>
              <w:bottom w:val="single" w:sz="4" w:space="0" w:color="auto"/>
              <w:right w:val="nil"/>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c>
          <w:tcPr>
            <w:tcW w:w="857" w:type="dxa"/>
            <w:tcBorders>
              <w:top w:val="nil"/>
              <w:left w:val="nil"/>
              <w:bottom w:val="single" w:sz="4" w:space="0" w:color="auto"/>
              <w:right w:val="single" w:sz="4" w:space="0" w:color="auto"/>
            </w:tcBorders>
            <w:shd w:val="clear" w:color="auto" w:fill="auto"/>
            <w:vAlign w:val="bottom"/>
            <w:hideMark/>
          </w:tcPr>
          <w:p w:rsidR="001E373F" w:rsidRPr="008D58AF" w:rsidRDefault="001E373F" w:rsidP="00036017">
            <w:pPr>
              <w:pStyle w:val="Heading9"/>
              <w:rPr>
                <w:bCs/>
                <w:lang w:eastAsia="en-AU"/>
              </w:rPr>
            </w:pPr>
            <w:r w:rsidRPr="008D58AF">
              <w:rPr>
                <w:bCs/>
                <w:lang w:eastAsia="en-AU"/>
              </w:rPr>
              <w:t>-</w:t>
            </w:r>
          </w:p>
        </w:tc>
      </w:tr>
      <w:tr w:rsidR="001E39BD" w:rsidRPr="001E373F" w:rsidTr="008D58AF">
        <w:trPr>
          <w:trHeight w:val="32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1E373F" w:rsidRPr="001E373F" w:rsidRDefault="001E373F" w:rsidP="00CA4C3A">
            <w:pPr>
              <w:pStyle w:val="Heading9"/>
              <w:jc w:val="left"/>
              <w:rPr>
                <w:lang w:eastAsia="en-AU"/>
              </w:rPr>
            </w:pPr>
            <w:r w:rsidRPr="001E373F">
              <w:rPr>
                <w:lang w:eastAsia="en-AU"/>
              </w:rPr>
              <w:t>Jervis Bay Primary School</w:t>
            </w:r>
          </w:p>
        </w:tc>
        <w:tc>
          <w:tcPr>
            <w:tcW w:w="719" w:type="dxa"/>
            <w:tcBorders>
              <w:top w:val="nil"/>
              <w:left w:val="nil"/>
              <w:bottom w:val="nil"/>
              <w:right w:val="nil"/>
            </w:tcBorders>
            <w:shd w:val="clear" w:color="auto" w:fill="auto"/>
            <w:noWrap/>
            <w:vAlign w:val="bottom"/>
            <w:hideMark/>
          </w:tcPr>
          <w:p w:rsidR="001E373F" w:rsidRPr="001E373F" w:rsidRDefault="001E373F" w:rsidP="00036017">
            <w:pPr>
              <w:pStyle w:val="Heading9"/>
              <w:rPr>
                <w:lang w:eastAsia="en-AU"/>
              </w:rPr>
            </w:pPr>
            <w:r w:rsidRPr="001E373F">
              <w:rPr>
                <w:lang w:eastAsia="en-AU"/>
              </w:rPr>
              <w:t>19</w:t>
            </w:r>
          </w:p>
        </w:tc>
        <w:tc>
          <w:tcPr>
            <w:tcW w:w="719" w:type="dxa"/>
            <w:tcBorders>
              <w:top w:val="nil"/>
              <w:left w:val="nil"/>
              <w:bottom w:val="nil"/>
              <w:right w:val="nil"/>
            </w:tcBorders>
            <w:shd w:val="clear" w:color="auto" w:fill="auto"/>
            <w:noWrap/>
            <w:vAlign w:val="bottom"/>
            <w:hideMark/>
          </w:tcPr>
          <w:p w:rsidR="001E373F" w:rsidRPr="001E373F" w:rsidRDefault="001E373F" w:rsidP="00036017">
            <w:pPr>
              <w:pStyle w:val="Heading9"/>
              <w:rPr>
                <w:lang w:eastAsia="en-AU"/>
              </w:rPr>
            </w:pPr>
            <w:r w:rsidRPr="001E373F">
              <w:rPr>
                <w:lang w:eastAsia="en-AU"/>
              </w:rPr>
              <w:t>9</w:t>
            </w:r>
          </w:p>
        </w:tc>
        <w:tc>
          <w:tcPr>
            <w:tcW w:w="719" w:type="dxa"/>
            <w:tcBorders>
              <w:top w:val="nil"/>
              <w:left w:val="nil"/>
              <w:bottom w:val="nil"/>
              <w:right w:val="nil"/>
            </w:tcBorders>
            <w:shd w:val="clear" w:color="auto" w:fill="auto"/>
            <w:noWrap/>
            <w:vAlign w:val="bottom"/>
            <w:hideMark/>
          </w:tcPr>
          <w:p w:rsidR="001E373F" w:rsidRPr="001E373F" w:rsidRDefault="001E373F" w:rsidP="00036017">
            <w:pPr>
              <w:pStyle w:val="Heading9"/>
              <w:rPr>
                <w:lang w:eastAsia="en-AU"/>
              </w:rPr>
            </w:pPr>
            <w:r w:rsidRPr="001E373F">
              <w:rPr>
                <w:lang w:eastAsia="en-AU"/>
              </w:rPr>
              <w:t>8</w:t>
            </w:r>
          </w:p>
        </w:tc>
        <w:tc>
          <w:tcPr>
            <w:tcW w:w="719" w:type="dxa"/>
            <w:tcBorders>
              <w:top w:val="nil"/>
              <w:left w:val="nil"/>
              <w:bottom w:val="nil"/>
              <w:right w:val="nil"/>
            </w:tcBorders>
            <w:shd w:val="clear" w:color="auto" w:fill="auto"/>
            <w:noWrap/>
            <w:vAlign w:val="bottom"/>
            <w:hideMark/>
          </w:tcPr>
          <w:p w:rsidR="001E373F" w:rsidRPr="001E373F" w:rsidRDefault="001E373F" w:rsidP="00036017">
            <w:pPr>
              <w:pStyle w:val="Heading9"/>
              <w:rPr>
                <w:lang w:eastAsia="en-AU"/>
              </w:rPr>
            </w:pPr>
            <w:r w:rsidRPr="001E373F">
              <w:rPr>
                <w:lang w:eastAsia="en-AU"/>
              </w:rPr>
              <w:t>8</w:t>
            </w:r>
          </w:p>
        </w:tc>
        <w:tc>
          <w:tcPr>
            <w:tcW w:w="719" w:type="dxa"/>
            <w:tcBorders>
              <w:top w:val="nil"/>
              <w:left w:val="nil"/>
              <w:bottom w:val="nil"/>
              <w:right w:val="nil"/>
            </w:tcBorders>
            <w:shd w:val="clear" w:color="auto" w:fill="auto"/>
            <w:noWrap/>
            <w:vAlign w:val="bottom"/>
            <w:hideMark/>
          </w:tcPr>
          <w:p w:rsidR="001E373F" w:rsidRPr="001E373F" w:rsidRDefault="001E373F" w:rsidP="00036017">
            <w:pPr>
              <w:pStyle w:val="Heading9"/>
              <w:rPr>
                <w:lang w:eastAsia="en-AU"/>
              </w:rPr>
            </w:pPr>
            <w:r w:rsidRPr="001E373F">
              <w:rPr>
                <w:lang w:eastAsia="en-AU"/>
              </w:rPr>
              <w:t>2</w:t>
            </w:r>
          </w:p>
        </w:tc>
        <w:tc>
          <w:tcPr>
            <w:tcW w:w="719" w:type="dxa"/>
            <w:tcBorders>
              <w:top w:val="nil"/>
              <w:left w:val="nil"/>
              <w:bottom w:val="nil"/>
              <w:right w:val="nil"/>
            </w:tcBorders>
            <w:shd w:val="clear" w:color="auto" w:fill="auto"/>
            <w:noWrap/>
            <w:vAlign w:val="bottom"/>
            <w:hideMark/>
          </w:tcPr>
          <w:p w:rsidR="001E373F" w:rsidRPr="001E373F" w:rsidRDefault="001E373F" w:rsidP="00036017">
            <w:pPr>
              <w:pStyle w:val="Heading9"/>
              <w:rPr>
                <w:lang w:eastAsia="en-AU"/>
              </w:rPr>
            </w:pPr>
            <w:r w:rsidRPr="001E373F">
              <w:rPr>
                <w:lang w:eastAsia="en-AU"/>
              </w:rPr>
              <w:t>4</w:t>
            </w:r>
          </w:p>
        </w:tc>
        <w:tc>
          <w:tcPr>
            <w:tcW w:w="719" w:type="dxa"/>
            <w:tcBorders>
              <w:top w:val="nil"/>
              <w:left w:val="nil"/>
              <w:bottom w:val="nil"/>
              <w:right w:val="nil"/>
            </w:tcBorders>
            <w:shd w:val="clear" w:color="auto" w:fill="auto"/>
            <w:noWrap/>
            <w:vAlign w:val="bottom"/>
            <w:hideMark/>
          </w:tcPr>
          <w:p w:rsidR="001E373F" w:rsidRPr="001E373F" w:rsidRDefault="001E373F" w:rsidP="00036017">
            <w:pPr>
              <w:pStyle w:val="Heading9"/>
              <w:rPr>
                <w:lang w:eastAsia="en-AU"/>
              </w:rPr>
            </w:pPr>
            <w:r w:rsidRPr="001E373F">
              <w:rPr>
                <w:lang w:eastAsia="en-AU"/>
              </w:rPr>
              <w:t>8</w:t>
            </w:r>
          </w:p>
        </w:tc>
        <w:tc>
          <w:tcPr>
            <w:tcW w:w="674" w:type="dxa"/>
            <w:tcBorders>
              <w:top w:val="nil"/>
              <w:left w:val="nil"/>
              <w:bottom w:val="nil"/>
              <w:right w:val="nil"/>
            </w:tcBorders>
            <w:shd w:val="clear" w:color="auto" w:fill="auto"/>
            <w:noWrap/>
            <w:vAlign w:val="bottom"/>
            <w:hideMark/>
          </w:tcPr>
          <w:p w:rsidR="001E373F" w:rsidRPr="001E373F" w:rsidRDefault="001E373F" w:rsidP="00036017">
            <w:pPr>
              <w:pStyle w:val="Heading9"/>
              <w:rPr>
                <w:lang w:eastAsia="en-AU"/>
              </w:rPr>
            </w:pPr>
            <w:r w:rsidRPr="001E373F">
              <w:rPr>
                <w:lang w:eastAsia="en-AU"/>
              </w:rPr>
              <w:t>5</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1E373F" w:rsidRPr="001E373F" w:rsidRDefault="001E373F" w:rsidP="00036017">
            <w:pPr>
              <w:pStyle w:val="Heading9"/>
              <w:rPr>
                <w:lang w:eastAsia="en-AU"/>
              </w:rPr>
            </w:pPr>
            <w:r w:rsidRPr="001E373F">
              <w:rPr>
                <w:lang w:eastAsia="en-AU"/>
              </w:rPr>
              <w:t xml:space="preserve"> 63</w:t>
            </w:r>
          </w:p>
        </w:tc>
      </w:tr>
      <w:tr w:rsidR="001E39BD" w:rsidRPr="001E373F" w:rsidTr="009A67D0">
        <w:trPr>
          <w:trHeight w:val="321"/>
        </w:trPr>
        <w:tc>
          <w:tcPr>
            <w:tcW w:w="2955" w:type="dxa"/>
            <w:tcBorders>
              <w:top w:val="nil"/>
              <w:left w:val="single" w:sz="4" w:space="0" w:color="auto"/>
              <w:bottom w:val="single" w:sz="4" w:space="0" w:color="auto"/>
              <w:right w:val="single" w:sz="4" w:space="0" w:color="auto"/>
            </w:tcBorders>
            <w:shd w:val="clear" w:color="000000" w:fill="DBE5F1"/>
            <w:vAlign w:val="bottom"/>
            <w:hideMark/>
          </w:tcPr>
          <w:p w:rsidR="001E373F" w:rsidRPr="001E373F" w:rsidRDefault="001E373F" w:rsidP="00396EA5">
            <w:pPr>
              <w:pStyle w:val="Heading9"/>
              <w:jc w:val="left"/>
              <w:rPr>
                <w:lang w:eastAsia="en-AU"/>
              </w:rPr>
            </w:pPr>
            <w:r w:rsidRPr="001E373F">
              <w:rPr>
                <w:lang w:eastAsia="en-AU"/>
              </w:rPr>
              <w:t xml:space="preserve">Subtotal </w:t>
            </w:r>
            <w:r w:rsidR="00396EA5">
              <w:rPr>
                <w:lang w:eastAsia="en-AU"/>
              </w:rPr>
              <w:t>other ACT area</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19</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9</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8</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8</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2</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4</w:t>
            </w:r>
          </w:p>
        </w:tc>
        <w:tc>
          <w:tcPr>
            <w:tcW w:w="719"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8</w:t>
            </w:r>
          </w:p>
        </w:tc>
        <w:tc>
          <w:tcPr>
            <w:tcW w:w="674" w:type="dxa"/>
            <w:tcBorders>
              <w:top w:val="single" w:sz="4" w:space="0" w:color="auto"/>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5</w:t>
            </w:r>
          </w:p>
        </w:tc>
        <w:tc>
          <w:tcPr>
            <w:tcW w:w="857" w:type="dxa"/>
            <w:tcBorders>
              <w:top w:val="nil"/>
              <w:left w:val="nil"/>
              <w:bottom w:val="single" w:sz="4" w:space="0" w:color="auto"/>
              <w:right w:val="single" w:sz="4" w:space="0" w:color="auto"/>
            </w:tcBorders>
            <w:shd w:val="clear" w:color="000000" w:fill="DBE5F1"/>
            <w:noWrap/>
            <w:vAlign w:val="bottom"/>
            <w:hideMark/>
          </w:tcPr>
          <w:p w:rsidR="001E373F" w:rsidRPr="001E373F" w:rsidRDefault="001E373F" w:rsidP="00036017">
            <w:pPr>
              <w:pStyle w:val="Heading9"/>
              <w:rPr>
                <w:lang w:eastAsia="en-AU"/>
              </w:rPr>
            </w:pPr>
            <w:r w:rsidRPr="001E373F">
              <w:rPr>
                <w:lang w:eastAsia="en-AU"/>
              </w:rPr>
              <w:t xml:space="preserve"> 63</w:t>
            </w:r>
          </w:p>
        </w:tc>
      </w:tr>
      <w:tr w:rsidR="001E39BD" w:rsidRPr="009A67D0" w:rsidTr="009A67D0">
        <w:trPr>
          <w:trHeight w:val="321"/>
        </w:trPr>
        <w:tc>
          <w:tcPr>
            <w:tcW w:w="2955"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bottom"/>
            <w:hideMark/>
          </w:tcPr>
          <w:p w:rsidR="001E373F" w:rsidRPr="009A67D0" w:rsidRDefault="001E373F" w:rsidP="00CA4C3A">
            <w:pPr>
              <w:pStyle w:val="Heading9"/>
              <w:jc w:val="left"/>
              <w:rPr>
                <w:rStyle w:val="Strong"/>
                <w:color w:val="FFFFFF" w:themeColor="background1"/>
              </w:rPr>
            </w:pPr>
            <w:r w:rsidRPr="009A67D0">
              <w:rPr>
                <w:rStyle w:val="Strong"/>
                <w:color w:val="FFFFFF" w:themeColor="background1"/>
              </w:rPr>
              <w:t>Total all schools</w:t>
            </w:r>
          </w:p>
        </w:tc>
        <w:tc>
          <w:tcPr>
            <w:tcW w:w="719"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E373F" w:rsidRPr="009A67D0" w:rsidRDefault="001E373F" w:rsidP="00036017">
            <w:pPr>
              <w:pStyle w:val="Heading9"/>
              <w:rPr>
                <w:rStyle w:val="Strong"/>
                <w:color w:val="FFFFFF" w:themeColor="background1"/>
              </w:rPr>
            </w:pPr>
            <w:r w:rsidRPr="009A67D0">
              <w:rPr>
                <w:rStyle w:val="Strong"/>
                <w:color w:val="FFFFFF" w:themeColor="background1"/>
              </w:rPr>
              <w:t>4,477</w:t>
            </w:r>
          </w:p>
        </w:tc>
        <w:tc>
          <w:tcPr>
            <w:tcW w:w="719"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E373F" w:rsidRPr="009A67D0" w:rsidRDefault="001E373F" w:rsidP="00036017">
            <w:pPr>
              <w:pStyle w:val="Heading9"/>
              <w:rPr>
                <w:rStyle w:val="Strong"/>
                <w:color w:val="FFFFFF" w:themeColor="background1"/>
              </w:rPr>
            </w:pPr>
            <w:r w:rsidRPr="009A67D0">
              <w:rPr>
                <w:rStyle w:val="Strong"/>
                <w:color w:val="FFFFFF" w:themeColor="background1"/>
              </w:rPr>
              <w:t>3,373</w:t>
            </w:r>
          </w:p>
        </w:tc>
        <w:tc>
          <w:tcPr>
            <w:tcW w:w="719"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E373F" w:rsidRPr="009A67D0" w:rsidRDefault="001E373F" w:rsidP="00036017">
            <w:pPr>
              <w:pStyle w:val="Heading9"/>
              <w:rPr>
                <w:rStyle w:val="Strong"/>
                <w:color w:val="FFFFFF" w:themeColor="background1"/>
              </w:rPr>
            </w:pPr>
            <w:r w:rsidRPr="009A67D0">
              <w:rPr>
                <w:rStyle w:val="Strong"/>
                <w:color w:val="FFFFFF" w:themeColor="background1"/>
              </w:rPr>
              <w:t>3,231</w:t>
            </w:r>
          </w:p>
        </w:tc>
        <w:tc>
          <w:tcPr>
            <w:tcW w:w="719"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E373F" w:rsidRPr="009A67D0" w:rsidRDefault="001E373F" w:rsidP="00036017">
            <w:pPr>
              <w:pStyle w:val="Heading9"/>
              <w:rPr>
                <w:rStyle w:val="Strong"/>
                <w:color w:val="FFFFFF" w:themeColor="background1"/>
              </w:rPr>
            </w:pPr>
            <w:r w:rsidRPr="009A67D0">
              <w:rPr>
                <w:rStyle w:val="Strong"/>
                <w:color w:val="FFFFFF" w:themeColor="background1"/>
              </w:rPr>
              <w:t>3,144</w:t>
            </w:r>
          </w:p>
        </w:tc>
        <w:tc>
          <w:tcPr>
            <w:tcW w:w="719"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E373F" w:rsidRPr="009A67D0" w:rsidRDefault="001E373F" w:rsidP="00036017">
            <w:pPr>
              <w:pStyle w:val="Heading9"/>
              <w:rPr>
                <w:rStyle w:val="Strong"/>
                <w:color w:val="FFFFFF" w:themeColor="background1"/>
              </w:rPr>
            </w:pPr>
            <w:r w:rsidRPr="009A67D0">
              <w:rPr>
                <w:rStyle w:val="Strong"/>
                <w:color w:val="FFFFFF" w:themeColor="background1"/>
              </w:rPr>
              <w:t>2,823</w:t>
            </w:r>
          </w:p>
        </w:tc>
        <w:tc>
          <w:tcPr>
            <w:tcW w:w="719"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E373F" w:rsidRPr="009A67D0" w:rsidRDefault="001E373F" w:rsidP="00036017">
            <w:pPr>
              <w:pStyle w:val="Heading9"/>
              <w:rPr>
                <w:rStyle w:val="Strong"/>
                <w:color w:val="FFFFFF" w:themeColor="background1"/>
              </w:rPr>
            </w:pPr>
            <w:r w:rsidRPr="009A67D0">
              <w:rPr>
                <w:rStyle w:val="Strong"/>
                <w:color w:val="FFFFFF" w:themeColor="background1"/>
              </w:rPr>
              <w:t>2,805</w:t>
            </w:r>
          </w:p>
        </w:tc>
        <w:tc>
          <w:tcPr>
            <w:tcW w:w="719"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E373F" w:rsidRPr="009A67D0" w:rsidRDefault="001E373F" w:rsidP="00036017">
            <w:pPr>
              <w:pStyle w:val="Heading9"/>
              <w:rPr>
                <w:rStyle w:val="Strong"/>
                <w:color w:val="FFFFFF" w:themeColor="background1"/>
              </w:rPr>
            </w:pPr>
            <w:r w:rsidRPr="009A67D0">
              <w:rPr>
                <w:rStyle w:val="Strong"/>
                <w:color w:val="FFFFFF" w:themeColor="background1"/>
              </w:rPr>
              <w:t>2,573</w:t>
            </w:r>
          </w:p>
        </w:tc>
        <w:tc>
          <w:tcPr>
            <w:tcW w:w="674"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E373F" w:rsidRPr="009A67D0" w:rsidRDefault="001E373F" w:rsidP="00036017">
            <w:pPr>
              <w:pStyle w:val="Heading9"/>
              <w:rPr>
                <w:rStyle w:val="Strong"/>
                <w:color w:val="FFFFFF" w:themeColor="background1"/>
              </w:rPr>
            </w:pPr>
            <w:r w:rsidRPr="009A67D0">
              <w:rPr>
                <w:rStyle w:val="Strong"/>
                <w:color w:val="FFFFFF" w:themeColor="background1"/>
              </w:rPr>
              <w:t>2,572</w:t>
            </w:r>
          </w:p>
        </w:tc>
        <w:tc>
          <w:tcPr>
            <w:tcW w:w="857"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1E373F" w:rsidRPr="009A67D0" w:rsidRDefault="001E373F" w:rsidP="00036017">
            <w:pPr>
              <w:pStyle w:val="Heading9"/>
              <w:rPr>
                <w:rStyle w:val="Strong"/>
                <w:color w:val="FFFFFF" w:themeColor="background1"/>
              </w:rPr>
            </w:pPr>
            <w:r w:rsidRPr="009A67D0">
              <w:rPr>
                <w:rStyle w:val="Strong"/>
                <w:color w:val="FFFFFF" w:themeColor="background1"/>
              </w:rPr>
              <w:t>24,998</w:t>
            </w:r>
          </w:p>
        </w:tc>
      </w:tr>
    </w:tbl>
    <w:p w:rsidR="001E373F" w:rsidRDefault="001E373F" w:rsidP="001E373F">
      <w:pPr>
        <w:pStyle w:val="NoSpacing"/>
        <w:rPr>
          <w:vertAlign w:val="superscript"/>
        </w:rPr>
      </w:pPr>
    </w:p>
    <w:p w:rsidR="00615A2D" w:rsidRDefault="00377C59" w:rsidP="001E373F">
      <w:pPr>
        <w:pStyle w:val="NoSpacing"/>
      </w:pPr>
      <w:r w:rsidRPr="001D72FF">
        <w:rPr>
          <w:vertAlign w:val="superscript"/>
        </w:rPr>
        <w:t>1</w:t>
      </w:r>
      <w:r w:rsidRPr="001D72FF">
        <w:t xml:space="preserve"> Includes a small number of students who attend more than one school</w:t>
      </w:r>
    </w:p>
    <w:p w:rsidR="00521C27" w:rsidRPr="00DB2989" w:rsidRDefault="00615A2D" w:rsidP="00521C27">
      <w:pPr>
        <w:rPr>
          <w:lang w:eastAsia="en-AU"/>
        </w:rPr>
      </w:pPr>
      <w:r>
        <w:br w:type="page"/>
      </w:r>
      <w:r w:rsidR="00521C27">
        <w:rPr>
          <w:rFonts w:cs="Calibri"/>
        </w:rPr>
        <w:lastRenderedPageBreak/>
        <w:t>Table 8 shows that the North Canberra area</w:t>
      </w:r>
      <w:r w:rsidR="00D35B44">
        <w:rPr>
          <w:rFonts w:cs="Calibri"/>
        </w:rPr>
        <w:t xml:space="preserve"> contains 19 percent of </w:t>
      </w:r>
      <w:r w:rsidR="00070273">
        <w:rPr>
          <w:rFonts w:cs="Calibri"/>
        </w:rPr>
        <w:t xml:space="preserve">enrolled </w:t>
      </w:r>
      <w:r w:rsidR="00D35B44">
        <w:rPr>
          <w:rFonts w:cs="Calibri"/>
        </w:rPr>
        <w:t>high school</w:t>
      </w:r>
      <w:r w:rsidR="00070273">
        <w:rPr>
          <w:rFonts w:cs="Calibri"/>
        </w:rPr>
        <w:t xml:space="preserve"> students</w:t>
      </w:r>
      <w:r w:rsidR="00521C27">
        <w:rPr>
          <w:rFonts w:cs="Calibri"/>
        </w:rPr>
        <w:t xml:space="preserve"> </w:t>
      </w:r>
      <w:r w:rsidR="00D35B44">
        <w:rPr>
          <w:rFonts w:cs="Calibri"/>
        </w:rPr>
        <w:t xml:space="preserve">followed by South Canberra (16 percent) and </w:t>
      </w:r>
      <w:r w:rsidR="008D58AF">
        <w:rPr>
          <w:rFonts w:cs="Calibri"/>
        </w:rPr>
        <w:t>Belconnen South (15 percent).</w:t>
      </w:r>
    </w:p>
    <w:p w:rsidR="00291BAE" w:rsidRPr="001D72FF" w:rsidRDefault="00291BAE" w:rsidP="00615A2D">
      <w:pPr>
        <w:pStyle w:val="Heading4"/>
      </w:pPr>
      <w:r w:rsidRPr="001D72FF">
        <w:t>Table 8: Number of high school enrolments by yea</w:t>
      </w:r>
      <w:r w:rsidR="0075332C" w:rsidRPr="001D72FF">
        <w:t xml:space="preserve">r level, region and school, </w:t>
      </w:r>
      <w:r w:rsidR="00493A83" w:rsidRPr="001D72FF">
        <w:t>201</w:t>
      </w:r>
      <w:r w:rsidR="00493A83">
        <w:t>3</w:t>
      </w:r>
    </w:p>
    <w:tbl>
      <w:tblPr>
        <w:tblW w:w="9507" w:type="dxa"/>
        <w:tblInd w:w="93" w:type="dxa"/>
        <w:tblLook w:val="04A0"/>
      </w:tblPr>
      <w:tblGrid>
        <w:gridCol w:w="5118"/>
        <w:gridCol w:w="966"/>
        <w:gridCol w:w="824"/>
        <w:gridCol w:w="824"/>
        <w:gridCol w:w="951"/>
        <w:gridCol w:w="824"/>
      </w:tblGrid>
      <w:tr w:rsidR="00493A83" w:rsidRPr="00493A83" w:rsidTr="00AE70F0">
        <w:trPr>
          <w:trHeight w:val="260"/>
          <w:tblHeader/>
        </w:trPr>
        <w:tc>
          <w:tcPr>
            <w:tcW w:w="511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493A83" w:rsidRPr="00E800D2" w:rsidRDefault="00C93BFF" w:rsidP="00CA4C3A">
            <w:pPr>
              <w:pStyle w:val="Heading9"/>
              <w:jc w:val="left"/>
              <w:rPr>
                <w:rStyle w:val="Strong"/>
              </w:rPr>
            </w:pPr>
            <w:r w:rsidRPr="00E800D2">
              <w:rPr>
                <w:rStyle w:val="Strong"/>
              </w:rPr>
              <w:t>High Schools</w:t>
            </w:r>
          </w:p>
        </w:tc>
        <w:tc>
          <w:tcPr>
            <w:tcW w:w="966" w:type="dxa"/>
            <w:tcBorders>
              <w:top w:val="single" w:sz="4" w:space="0" w:color="auto"/>
              <w:left w:val="nil"/>
              <w:bottom w:val="single" w:sz="4" w:space="0" w:color="auto"/>
              <w:right w:val="single" w:sz="4" w:space="0" w:color="auto"/>
            </w:tcBorders>
            <w:shd w:val="clear" w:color="000000" w:fill="DBE5F1"/>
            <w:vAlign w:val="bottom"/>
            <w:hideMark/>
          </w:tcPr>
          <w:p w:rsidR="00493A83" w:rsidRPr="00E800D2" w:rsidRDefault="00493A83" w:rsidP="00E800D2">
            <w:pPr>
              <w:pStyle w:val="Heading9"/>
              <w:rPr>
                <w:rStyle w:val="Strong"/>
              </w:rPr>
            </w:pPr>
            <w:r w:rsidRPr="00E800D2">
              <w:rPr>
                <w:rStyle w:val="Strong"/>
              </w:rPr>
              <w:t>Year 7</w:t>
            </w:r>
          </w:p>
        </w:tc>
        <w:tc>
          <w:tcPr>
            <w:tcW w:w="824" w:type="dxa"/>
            <w:tcBorders>
              <w:top w:val="single" w:sz="4" w:space="0" w:color="auto"/>
              <w:left w:val="nil"/>
              <w:bottom w:val="single" w:sz="4" w:space="0" w:color="auto"/>
              <w:right w:val="single" w:sz="4" w:space="0" w:color="auto"/>
            </w:tcBorders>
            <w:shd w:val="clear" w:color="000000" w:fill="DBE5F1"/>
            <w:vAlign w:val="bottom"/>
            <w:hideMark/>
          </w:tcPr>
          <w:p w:rsidR="00493A83" w:rsidRPr="00E800D2" w:rsidRDefault="00493A83" w:rsidP="00E800D2">
            <w:pPr>
              <w:pStyle w:val="Heading9"/>
              <w:rPr>
                <w:rStyle w:val="Strong"/>
              </w:rPr>
            </w:pPr>
            <w:r w:rsidRPr="00E800D2">
              <w:rPr>
                <w:rStyle w:val="Strong"/>
              </w:rPr>
              <w:t>Year 8</w:t>
            </w:r>
          </w:p>
        </w:tc>
        <w:tc>
          <w:tcPr>
            <w:tcW w:w="824" w:type="dxa"/>
            <w:tcBorders>
              <w:top w:val="single" w:sz="4" w:space="0" w:color="auto"/>
              <w:left w:val="nil"/>
              <w:bottom w:val="single" w:sz="4" w:space="0" w:color="auto"/>
              <w:right w:val="single" w:sz="4" w:space="0" w:color="auto"/>
            </w:tcBorders>
            <w:shd w:val="clear" w:color="000000" w:fill="DBE5F1"/>
            <w:vAlign w:val="bottom"/>
            <w:hideMark/>
          </w:tcPr>
          <w:p w:rsidR="00493A83" w:rsidRPr="00E800D2" w:rsidRDefault="00493A83" w:rsidP="00E800D2">
            <w:pPr>
              <w:pStyle w:val="Heading9"/>
              <w:rPr>
                <w:rStyle w:val="Strong"/>
              </w:rPr>
            </w:pPr>
            <w:r w:rsidRPr="00E800D2">
              <w:rPr>
                <w:rStyle w:val="Strong"/>
              </w:rPr>
              <w:t>Year 9</w:t>
            </w:r>
          </w:p>
        </w:tc>
        <w:tc>
          <w:tcPr>
            <w:tcW w:w="951" w:type="dxa"/>
            <w:tcBorders>
              <w:top w:val="single" w:sz="4" w:space="0" w:color="auto"/>
              <w:left w:val="nil"/>
              <w:bottom w:val="single" w:sz="4" w:space="0" w:color="auto"/>
              <w:right w:val="single" w:sz="4" w:space="0" w:color="auto"/>
            </w:tcBorders>
            <w:shd w:val="clear" w:color="000000" w:fill="DBE5F1"/>
            <w:vAlign w:val="bottom"/>
            <w:hideMark/>
          </w:tcPr>
          <w:p w:rsidR="00493A83" w:rsidRPr="00E800D2" w:rsidRDefault="00493A83" w:rsidP="00E800D2">
            <w:pPr>
              <w:pStyle w:val="Heading9"/>
              <w:rPr>
                <w:rStyle w:val="Strong"/>
              </w:rPr>
            </w:pPr>
            <w:r w:rsidRPr="00E800D2">
              <w:rPr>
                <w:rStyle w:val="Strong"/>
              </w:rPr>
              <w:t>Year 10</w:t>
            </w:r>
          </w:p>
        </w:tc>
        <w:tc>
          <w:tcPr>
            <w:tcW w:w="824" w:type="dxa"/>
            <w:tcBorders>
              <w:top w:val="single" w:sz="4" w:space="0" w:color="auto"/>
              <w:left w:val="nil"/>
              <w:bottom w:val="single" w:sz="4" w:space="0" w:color="auto"/>
              <w:right w:val="single" w:sz="4" w:space="0" w:color="auto"/>
            </w:tcBorders>
            <w:shd w:val="clear" w:color="000000" w:fill="DBE5F1"/>
            <w:vAlign w:val="bottom"/>
            <w:hideMark/>
          </w:tcPr>
          <w:p w:rsidR="00493A83" w:rsidRPr="00E800D2" w:rsidRDefault="00493A83" w:rsidP="00E800D2">
            <w:pPr>
              <w:pStyle w:val="Heading9"/>
              <w:rPr>
                <w:rStyle w:val="Strong"/>
              </w:rPr>
            </w:pPr>
            <w:r w:rsidRPr="00E800D2">
              <w:rPr>
                <w:rStyle w:val="Strong"/>
              </w:rPr>
              <w:t>Total</w:t>
            </w:r>
          </w:p>
        </w:tc>
      </w:tr>
      <w:tr w:rsidR="00493A83" w:rsidRPr="00493A83" w:rsidTr="00FB1A90">
        <w:trPr>
          <w:trHeight w:val="260"/>
        </w:trPr>
        <w:tc>
          <w:tcPr>
            <w:tcW w:w="5118" w:type="dxa"/>
            <w:tcBorders>
              <w:top w:val="nil"/>
              <w:left w:val="single" w:sz="4" w:space="0" w:color="auto"/>
              <w:bottom w:val="single" w:sz="4" w:space="0" w:color="auto"/>
              <w:right w:val="nil"/>
            </w:tcBorders>
            <w:shd w:val="clear" w:color="auto" w:fill="auto"/>
            <w:vAlign w:val="bottom"/>
            <w:hideMark/>
          </w:tcPr>
          <w:p w:rsidR="00493A83" w:rsidRPr="00E800D2" w:rsidRDefault="00493A83" w:rsidP="00CA4C3A">
            <w:pPr>
              <w:pStyle w:val="Heading9"/>
              <w:jc w:val="left"/>
              <w:rPr>
                <w:rStyle w:val="Strong"/>
              </w:rPr>
            </w:pPr>
            <w:r w:rsidRPr="00E800D2">
              <w:rPr>
                <w:rStyle w:val="Strong"/>
              </w:rPr>
              <w:t>NORTH CANBERRA</w:t>
            </w:r>
          </w:p>
        </w:tc>
        <w:tc>
          <w:tcPr>
            <w:tcW w:w="966"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D6379C">
            <w:pPr>
              <w:pStyle w:val="Heading9"/>
              <w:jc w:val="left"/>
              <w:rPr>
                <w:lang w:eastAsia="en-AU"/>
              </w:rPr>
            </w:pPr>
            <w:r w:rsidRPr="00493A83">
              <w:rPr>
                <w:lang w:eastAsia="en-AU"/>
              </w:rPr>
              <w:t>Campbell High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187</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186</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184</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165</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722</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 xml:space="preserve">Dickson College </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1</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Dickson College Connect 10</w:t>
            </w:r>
          </w:p>
        </w:tc>
        <w:tc>
          <w:tcPr>
            <w:tcW w:w="966"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13</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13</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Dickson College SIEC</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7</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13</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8</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9</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37</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 xml:space="preserve">Lyneham High School </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262</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262</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293</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263</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1,080</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000000" w:fill="DBE5F1"/>
            <w:vAlign w:val="bottom"/>
            <w:hideMark/>
          </w:tcPr>
          <w:p w:rsidR="00493A83" w:rsidRPr="00493A83" w:rsidRDefault="00493A83" w:rsidP="00CA4C3A">
            <w:pPr>
              <w:pStyle w:val="Heading9"/>
              <w:jc w:val="left"/>
              <w:rPr>
                <w:lang w:eastAsia="en-AU"/>
              </w:rPr>
            </w:pPr>
            <w:r w:rsidRPr="00493A83">
              <w:rPr>
                <w:lang w:eastAsia="en-AU"/>
              </w:rPr>
              <w:t>Subtotal North Canberra</w:t>
            </w:r>
          </w:p>
        </w:tc>
        <w:tc>
          <w:tcPr>
            <w:tcW w:w="966"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456</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461</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486</w:t>
            </w:r>
          </w:p>
        </w:tc>
        <w:tc>
          <w:tcPr>
            <w:tcW w:w="951"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450</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1,853</w:t>
            </w:r>
          </w:p>
        </w:tc>
      </w:tr>
      <w:tr w:rsidR="00493A83" w:rsidRPr="00493A83" w:rsidTr="00FB1A90">
        <w:trPr>
          <w:trHeight w:val="260"/>
        </w:trPr>
        <w:tc>
          <w:tcPr>
            <w:tcW w:w="5118" w:type="dxa"/>
            <w:tcBorders>
              <w:top w:val="nil"/>
              <w:left w:val="single" w:sz="4" w:space="0" w:color="auto"/>
              <w:bottom w:val="single" w:sz="4" w:space="0" w:color="auto"/>
              <w:right w:val="nil"/>
            </w:tcBorders>
            <w:shd w:val="clear" w:color="auto" w:fill="auto"/>
            <w:vAlign w:val="bottom"/>
            <w:hideMark/>
          </w:tcPr>
          <w:p w:rsidR="00493A83" w:rsidRPr="00E800D2" w:rsidRDefault="00493A83" w:rsidP="00CA4C3A">
            <w:pPr>
              <w:pStyle w:val="Heading9"/>
              <w:jc w:val="left"/>
              <w:rPr>
                <w:rStyle w:val="Strong"/>
              </w:rPr>
            </w:pPr>
            <w:r w:rsidRPr="00E800D2">
              <w:rPr>
                <w:rStyle w:val="Strong"/>
              </w:rPr>
              <w:t>SOUTH CANBERRA</w:t>
            </w:r>
          </w:p>
        </w:tc>
        <w:tc>
          <w:tcPr>
            <w:tcW w:w="966"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Alfred Deakin High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195</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202</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191</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195</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783</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D6379C">
            <w:pPr>
              <w:pStyle w:val="Heading9"/>
              <w:jc w:val="left"/>
              <w:rPr>
                <w:lang w:eastAsia="en-AU"/>
              </w:rPr>
            </w:pPr>
            <w:r w:rsidRPr="00493A83">
              <w:rPr>
                <w:lang w:eastAsia="en-AU"/>
              </w:rPr>
              <w:t>Telopea Park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193</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201</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189</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180</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763</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000000" w:fill="DBE5F1"/>
            <w:vAlign w:val="bottom"/>
            <w:hideMark/>
          </w:tcPr>
          <w:p w:rsidR="00493A83" w:rsidRPr="00493A83" w:rsidRDefault="00493A83" w:rsidP="00CA4C3A">
            <w:pPr>
              <w:pStyle w:val="Heading9"/>
              <w:jc w:val="left"/>
              <w:rPr>
                <w:lang w:eastAsia="en-AU"/>
              </w:rPr>
            </w:pPr>
            <w:r w:rsidRPr="00493A83">
              <w:rPr>
                <w:lang w:eastAsia="en-AU"/>
              </w:rPr>
              <w:t>Subtotal South Canberra</w:t>
            </w:r>
          </w:p>
        </w:tc>
        <w:tc>
          <w:tcPr>
            <w:tcW w:w="966"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388</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403</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380</w:t>
            </w:r>
          </w:p>
        </w:tc>
        <w:tc>
          <w:tcPr>
            <w:tcW w:w="951"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375</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1,546</w:t>
            </w:r>
          </w:p>
        </w:tc>
      </w:tr>
      <w:tr w:rsidR="00493A83" w:rsidRPr="00493A83" w:rsidTr="00FB1A90">
        <w:trPr>
          <w:trHeight w:val="260"/>
        </w:trPr>
        <w:tc>
          <w:tcPr>
            <w:tcW w:w="5118" w:type="dxa"/>
            <w:tcBorders>
              <w:top w:val="nil"/>
              <w:left w:val="single" w:sz="4" w:space="0" w:color="auto"/>
              <w:bottom w:val="single" w:sz="4" w:space="0" w:color="auto"/>
              <w:right w:val="nil"/>
            </w:tcBorders>
            <w:shd w:val="clear" w:color="auto" w:fill="auto"/>
            <w:vAlign w:val="bottom"/>
            <w:hideMark/>
          </w:tcPr>
          <w:p w:rsidR="00493A83" w:rsidRPr="00E800D2" w:rsidRDefault="00493A83" w:rsidP="00CA4C3A">
            <w:pPr>
              <w:pStyle w:val="Heading9"/>
              <w:jc w:val="left"/>
              <w:rPr>
                <w:rStyle w:val="Strong"/>
              </w:rPr>
            </w:pPr>
            <w:r w:rsidRPr="00E800D2">
              <w:rPr>
                <w:rStyle w:val="Strong"/>
              </w:rPr>
              <w:t>WODEN VALLEY</w:t>
            </w:r>
          </w:p>
        </w:tc>
        <w:tc>
          <w:tcPr>
            <w:tcW w:w="966"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 xml:space="preserve">Melrose High School  </w:t>
            </w:r>
          </w:p>
        </w:tc>
        <w:tc>
          <w:tcPr>
            <w:tcW w:w="966" w:type="dxa"/>
            <w:tcBorders>
              <w:top w:val="nil"/>
              <w:left w:val="nil"/>
              <w:bottom w:val="nil"/>
              <w:right w:val="nil"/>
            </w:tcBorders>
            <w:shd w:val="clear" w:color="auto" w:fill="auto"/>
            <w:noWrap/>
            <w:vAlign w:val="bottom"/>
            <w:hideMark/>
          </w:tcPr>
          <w:p w:rsidR="00493A83" w:rsidRPr="00493A83" w:rsidRDefault="00493A83" w:rsidP="00E800D2">
            <w:pPr>
              <w:pStyle w:val="Heading9"/>
              <w:rPr>
                <w:lang w:eastAsia="en-AU"/>
              </w:rPr>
            </w:pPr>
            <w:r w:rsidRPr="00493A83">
              <w:rPr>
                <w:lang w:eastAsia="en-AU"/>
              </w:rPr>
              <w:t>180</w:t>
            </w:r>
          </w:p>
        </w:tc>
        <w:tc>
          <w:tcPr>
            <w:tcW w:w="824" w:type="dxa"/>
            <w:tcBorders>
              <w:top w:val="nil"/>
              <w:left w:val="nil"/>
              <w:bottom w:val="nil"/>
              <w:right w:val="nil"/>
            </w:tcBorders>
            <w:shd w:val="clear" w:color="auto" w:fill="auto"/>
            <w:noWrap/>
            <w:vAlign w:val="bottom"/>
            <w:hideMark/>
          </w:tcPr>
          <w:p w:rsidR="00493A83" w:rsidRPr="00493A83" w:rsidRDefault="00493A83" w:rsidP="00E800D2">
            <w:pPr>
              <w:pStyle w:val="Heading9"/>
              <w:rPr>
                <w:lang w:eastAsia="en-AU"/>
              </w:rPr>
            </w:pPr>
            <w:r w:rsidRPr="00493A83">
              <w:rPr>
                <w:lang w:eastAsia="en-AU"/>
              </w:rPr>
              <w:t>147</w:t>
            </w:r>
          </w:p>
        </w:tc>
        <w:tc>
          <w:tcPr>
            <w:tcW w:w="824" w:type="dxa"/>
            <w:tcBorders>
              <w:top w:val="nil"/>
              <w:left w:val="nil"/>
              <w:bottom w:val="nil"/>
              <w:right w:val="nil"/>
            </w:tcBorders>
            <w:shd w:val="clear" w:color="auto" w:fill="auto"/>
            <w:noWrap/>
            <w:vAlign w:val="bottom"/>
            <w:hideMark/>
          </w:tcPr>
          <w:p w:rsidR="00493A83" w:rsidRPr="00493A83" w:rsidRDefault="00493A83" w:rsidP="00E800D2">
            <w:pPr>
              <w:pStyle w:val="Heading9"/>
              <w:rPr>
                <w:lang w:eastAsia="en-AU"/>
              </w:rPr>
            </w:pPr>
            <w:r w:rsidRPr="00493A83">
              <w:rPr>
                <w:lang w:eastAsia="en-AU"/>
              </w:rPr>
              <w:t>187</w:t>
            </w:r>
          </w:p>
        </w:tc>
        <w:tc>
          <w:tcPr>
            <w:tcW w:w="951" w:type="dxa"/>
            <w:tcBorders>
              <w:top w:val="nil"/>
              <w:left w:val="nil"/>
              <w:bottom w:val="nil"/>
              <w:right w:val="nil"/>
            </w:tcBorders>
            <w:shd w:val="clear" w:color="auto" w:fill="auto"/>
            <w:noWrap/>
            <w:vAlign w:val="bottom"/>
            <w:hideMark/>
          </w:tcPr>
          <w:p w:rsidR="00493A83" w:rsidRPr="00493A83" w:rsidRDefault="00493A83" w:rsidP="00E800D2">
            <w:pPr>
              <w:pStyle w:val="Heading9"/>
              <w:rPr>
                <w:lang w:eastAsia="en-AU"/>
              </w:rPr>
            </w:pPr>
            <w:r w:rsidRPr="00493A83">
              <w:rPr>
                <w:lang w:eastAsia="en-AU"/>
              </w:rPr>
              <w:t>204</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 xml:space="preserve"> 718</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000000" w:fill="DBE5F1"/>
            <w:vAlign w:val="bottom"/>
            <w:hideMark/>
          </w:tcPr>
          <w:p w:rsidR="00493A83" w:rsidRPr="00493A83" w:rsidRDefault="00493A83" w:rsidP="00CA4C3A">
            <w:pPr>
              <w:pStyle w:val="Heading9"/>
              <w:jc w:val="left"/>
              <w:rPr>
                <w:lang w:eastAsia="en-AU"/>
              </w:rPr>
            </w:pPr>
            <w:r w:rsidRPr="00493A83">
              <w:rPr>
                <w:lang w:eastAsia="en-AU"/>
              </w:rPr>
              <w:t>Subtotal Woden Valley</w:t>
            </w:r>
          </w:p>
        </w:tc>
        <w:tc>
          <w:tcPr>
            <w:tcW w:w="966" w:type="dxa"/>
            <w:tcBorders>
              <w:top w:val="single" w:sz="4" w:space="0" w:color="auto"/>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180</w:t>
            </w:r>
          </w:p>
        </w:tc>
        <w:tc>
          <w:tcPr>
            <w:tcW w:w="824" w:type="dxa"/>
            <w:tcBorders>
              <w:top w:val="single" w:sz="4" w:space="0" w:color="auto"/>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147</w:t>
            </w:r>
          </w:p>
        </w:tc>
        <w:tc>
          <w:tcPr>
            <w:tcW w:w="824" w:type="dxa"/>
            <w:tcBorders>
              <w:top w:val="single" w:sz="4" w:space="0" w:color="auto"/>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187</w:t>
            </w:r>
          </w:p>
        </w:tc>
        <w:tc>
          <w:tcPr>
            <w:tcW w:w="951" w:type="dxa"/>
            <w:tcBorders>
              <w:top w:val="single" w:sz="4" w:space="0" w:color="auto"/>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204</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718</w:t>
            </w:r>
          </w:p>
        </w:tc>
      </w:tr>
      <w:tr w:rsidR="00493A83" w:rsidRPr="00493A83" w:rsidTr="00FB1A90">
        <w:trPr>
          <w:trHeight w:val="260"/>
        </w:trPr>
        <w:tc>
          <w:tcPr>
            <w:tcW w:w="5118" w:type="dxa"/>
            <w:tcBorders>
              <w:top w:val="nil"/>
              <w:left w:val="single" w:sz="4" w:space="0" w:color="auto"/>
              <w:bottom w:val="single" w:sz="4" w:space="0" w:color="auto"/>
              <w:right w:val="nil"/>
            </w:tcBorders>
            <w:shd w:val="clear" w:color="auto" w:fill="auto"/>
            <w:vAlign w:val="bottom"/>
            <w:hideMark/>
          </w:tcPr>
          <w:p w:rsidR="00493A83" w:rsidRPr="00E800D2" w:rsidRDefault="00493A83" w:rsidP="00CA4C3A">
            <w:pPr>
              <w:pStyle w:val="Heading9"/>
              <w:jc w:val="left"/>
              <w:rPr>
                <w:rStyle w:val="Strong"/>
              </w:rPr>
            </w:pPr>
            <w:r w:rsidRPr="00E800D2">
              <w:rPr>
                <w:rStyle w:val="Strong"/>
              </w:rPr>
              <w:t>WESTON CREEK</w:t>
            </w:r>
          </w:p>
        </w:tc>
        <w:tc>
          <w:tcPr>
            <w:tcW w:w="966"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 xml:space="preserve">Stromlo High School </w:t>
            </w:r>
          </w:p>
        </w:tc>
        <w:tc>
          <w:tcPr>
            <w:tcW w:w="966" w:type="dxa"/>
            <w:tcBorders>
              <w:top w:val="nil"/>
              <w:left w:val="nil"/>
              <w:bottom w:val="nil"/>
              <w:right w:val="nil"/>
            </w:tcBorders>
            <w:shd w:val="clear" w:color="auto" w:fill="auto"/>
            <w:noWrap/>
            <w:vAlign w:val="bottom"/>
            <w:hideMark/>
          </w:tcPr>
          <w:p w:rsidR="00493A83" w:rsidRPr="00493A83" w:rsidRDefault="00493A83" w:rsidP="00E800D2">
            <w:pPr>
              <w:pStyle w:val="Heading9"/>
              <w:rPr>
                <w:lang w:eastAsia="en-AU"/>
              </w:rPr>
            </w:pPr>
            <w:r w:rsidRPr="00493A83">
              <w:rPr>
                <w:lang w:eastAsia="en-AU"/>
              </w:rPr>
              <w:t>145</w:t>
            </w:r>
          </w:p>
        </w:tc>
        <w:tc>
          <w:tcPr>
            <w:tcW w:w="824" w:type="dxa"/>
            <w:tcBorders>
              <w:top w:val="nil"/>
              <w:left w:val="nil"/>
              <w:bottom w:val="nil"/>
              <w:right w:val="nil"/>
            </w:tcBorders>
            <w:shd w:val="clear" w:color="auto" w:fill="auto"/>
            <w:noWrap/>
            <w:vAlign w:val="bottom"/>
            <w:hideMark/>
          </w:tcPr>
          <w:p w:rsidR="00493A83" w:rsidRPr="00493A83" w:rsidRDefault="00493A83" w:rsidP="00E800D2">
            <w:pPr>
              <w:pStyle w:val="Heading9"/>
              <w:rPr>
                <w:lang w:eastAsia="en-AU"/>
              </w:rPr>
            </w:pPr>
            <w:r w:rsidRPr="00493A83">
              <w:rPr>
                <w:lang w:eastAsia="en-AU"/>
              </w:rPr>
              <w:t>151</w:t>
            </w:r>
          </w:p>
        </w:tc>
        <w:tc>
          <w:tcPr>
            <w:tcW w:w="824" w:type="dxa"/>
            <w:tcBorders>
              <w:top w:val="nil"/>
              <w:left w:val="nil"/>
              <w:bottom w:val="nil"/>
              <w:right w:val="nil"/>
            </w:tcBorders>
            <w:shd w:val="clear" w:color="auto" w:fill="auto"/>
            <w:noWrap/>
            <w:vAlign w:val="bottom"/>
            <w:hideMark/>
          </w:tcPr>
          <w:p w:rsidR="00493A83" w:rsidRPr="00493A83" w:rsidRDefault="00493A83" w:rsidP="00E800D2">
            <w:pPr>
              <w:pStyle w:val="Heading9"/>
              <w:rPr>
                <w:lang w:eastAsia="en-AU"/>
              </w:rPr>
            </w:pPr>
            <w:r w:rsidRPr="00493A83">
              <w:rPr>
                <w:lang w:eastAsia="en-AU"/>
              </w:rPr>
              <w:t>179</w:t>
            </w:r>
          </w:p>
        </w:tc>
        <w:tc>
          <w:tcPr>
            <w:tcW w:w="951" w:type="dxa"/>
            <w:tcBorders>
              <w:top w:val="nil"/>
              <w:left w:val="nil"/>
              <w:bottom w:val="nil"/>
              <w:right w:val="nil"/>
            </w:tcBorders>
            <w:shd w:val="clear" w:color="auto" w:fill="auto"/>
            <w:noWrap/>
            <w:vAlign w:val="bottom"/>
            <w:hideMark/>
          </w:tcPr>
          <w:p w:rsidR="00493A83" w:rsidRPr="00493A83" w:rsidRDefault="00493A83" w:rsidP="00E800D2">
            <w:pPr>
              <w:pStyle w:val="Heading9"/>
              <w:rPr>
                <w:lang w:eastAsia="en-AU"/>
              </w:rPr>
            </w:pPr>
            <w:r w:rsidRPr="00493A83">
              <w:rPr>
                <w:lang w:eastAsia="en-AU"/>
              </w:rPr>
              <w:t>194</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 xml:space="preserve"> 669</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000000" w:fill="DBE5F1"/>
            <w:vAlign w:val="bottom"/>
            <w:hideMark/>
          </w:tcPr>
          <w:p w:rsidR="00493A83" w:rsidRPr="00493A83" w:rsidRDefault="00493A83" w:rsidP="00CA4C3A">
            <w:pPr>
              <w:pStyle w:val="Heading9"/>
              <w:jc w:val="left"/>
              <w:rPr>
                <w:lang w:eastAsia="en-AU"/>
              </w:rPr>
            </w:pPr>
            <w:r w:rsidRPr="00493A83">
              <w:rPr>
                <w:lang w:eastAsia="en-AU"/>
              </w:rPr>
              <w:t>Subtotal Weston Creek</w:t>
            </w:r>
          </w:p>
        </w:tc>
        <w:tc>
          <w:tcPr>
            <w:tcW w:w="966" w:type="dxa"/>
            <w:tcBorders>
              <w:top w:val="single" w:sz="4" w:space="0" w:color="auto"/>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145</w:t>
            </w:r>
          </w:p>
        </w:tc>
        <w:tc>
          <w:tcPr>
            <w:tcW w:w="824" w:type="dxa"/>
            <w:tcBorders>
              <w:top w:val="single" w:sz="4" w:space="0" w:color="auto"/>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151</w:t>
            </w:r>
          </w:p>
        </w:tc>
        <w:tc>
          <w:tcPr>
            <w:tcW w:w="824" w:type="dxa"/>
            <w:tcBorders>
              <w:top w:val="single" w:sz="4" w:space="0" w:color="auto"/>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179</w:t>
            </w:r>
          </w:p>
        </w:tc>
        <w:tc>
          <w:tcPr>
            <w:tcW w:w="951" w:type="dxa"/>
            <w:tcBorders>
              <w:top w:val="single" w:sz="4" w:space="0" w:color="auto"/>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194</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669</w:t>
            </w:r>
          </w:p>
        </w:tc>
      </w:tr>
      <w:tr w:rsidR="00493A83" w:rsidRPr="00493A83" w:rsidTr="00FB1A90">
        <w:trPr>
          <w:trHeight w:val="260"/>
        </w:trPr>
        <w:tc>
          <w:tcPr>
            <w:tcW w:w="5118" w:type="dxa"/>
            <w:tcBorders>
              <w:top w:val="nil"/>
              <w:left w:val="single" w:sz="4" w:space="0" w:color="auto"/>
              <w:bottom w:val="single" w:sz="4" w:space="0" w:color="auto"/>
              <w:right w:val="nil"/>
            </w:tcBorders>
            <w:shd w:val="clear" w:color="auto" w:fill="auto"/>
            <w:vAlign w:val="bottom"/>
            <w:hideMark/>
          </w:tcPr>
          <w:p w:rsidR="00493A83" w:rsidRPr="00E800D2" w:rsidRDefault="00493A83" w:rsidP="00CA4C3A">
            <w:pPr>
              <w:pStyle w:val="Heading9"/>
              <w:jc w:val="left"/>
              <w:rPr>
                <w:rStyle w:val="Strong"/>
              </w:rPr>
            </w:pPr>
            <w:r w:rsidRPr="00E800D2">
              <w:rPr>
                <w:rStyle w:val="Strong"/>
              </w:rPr>
              <w:t>BELCONNEN NORTH</w:t>
            </w:r>
          </w:p>
        </w:tc>
        <w:tc>
          <w:tcPr>
            <w:tcW w:w="966"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Melba Copland Secondary School</w:t>
            </w:r>
          </w:p>
        </w:tc>
        <w:tc>
          <w:tcPr>
            <w:tcW w:w="966"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83</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100</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114</w:t>
            </w:r>
          </w:p>
        </w:tc>
        <w:tc>
          <w:tcPr>
            <w:tcW w:w="951"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127</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 xml:space="preserve"> 424</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University of Canberra High School Kaleen</w:t>
            </w:r>
          </w:p>
        </w:tc>
        <w:tc>
          <w:tcPr>
            <w:tcW w:w="966"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49</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44</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64</w:t>
            </w:r>
          </w:p>
        </w:tc>
        <w:tc>
          <w:tcPr>
            <w:tcW w:w="951"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46</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 xml:space="preserve"> 203</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000000" w:fill="DBE5F1"/>
            <w:vAlign w:val="bottom"/>
            <w:hideMark/>
          </w:tcPr>
          <w:p w:rsidR="00493A83" w:rsidRPr="00493A83" w:rsidRDefault="00493A83" w:rsidP="00CA4C3A">
            <w:pPr>
              <w:pStyle w:val="Heading9"/>
              <w:jc w:val="left"/>
              <w:rPr>
                <w:lang w:eastAsia="en-AU"/>
              </w:rPr>
            </w:pPr>
            <w:r w:rsidRPr="00493A83">
              <w:rPr>
                <w:lang w:eastAsia="en-AU"/>
              </w:rPr>
              <w:t>Subtotal Belconnen North</w:t>
            </w:r>
          </w:p>
        </w:tc>
        <w:tc>
          <w:tcPr>
            <w:tcW w:w="966"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132</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144</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178</w:t>
            </w:r>
          </w:p>
        </w:tc>
        <w:tc>
          <w:tcPr>
            <w:tcW w:w="951"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173</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627</w:t>
            </w:r>
          </w:p>
        </w:tc>
      </w:tr>
      <w:tr w:rsidR="00493A83" w:rsidRPr="00493A83" w:rsidTr="00FB1A90">
        <w:trPr>
          <w:trHeight w:val="260"/>
        </w:trPr>
        <w:tc>
          <w:tcPr>
            <w:tcW w:w="5118" w:type="dxa"/>
            <w:tcBorders>
              <w:top w:val="nil"/>
              <w:left w:val="single" w:sz="4" w:space="0" w:color="auto"/>
              <w:bottom w:val="single" w:sz="4" w:space="0" w:color="auto"/>
              <w:right w:val="nil"/>
            </w:tcBorders>
            <w:shd w:val="clear" w:color="auto" w:fill="auto"/>
            <w:vAlign w:val="bottom"/>
            <w:hideMark/>
          </w:tcPr>
          <w:p w:rsidR="00493A83" w:rsidRPr="00E800D2" w:rsidRDefault="00493A83" w:rsidP="00CA4C3A">
            <w:pPr>
              <w:pStyle w:val="Heading9"/>
              <w:jc w:val="left"/>
              <w:rPr>
                <w:rStyle w:val="Strong"/>
              </w:rPr>
            </w:pPr>
            <w:r w:rsidRPr="00E800D2">
              <w:rPr>
                <w:rStyle w:val="Strong"/>
              </w:rPr>
              <w:t>BELCONNEN SOUTH</w:t>
            </w:r>
          </w:p>
        </w:tc>
        <w:tc>
          <w:tcPr>
            <w:tcW w:w="966"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D6379C">
            <w:pPr>
              <w:pStyle w:val="Heading9"/>
              <w:jc w:val="left"/>
              <w:rPr>
                <w:lang w:eastAsia="en-AU"/>
              </w:rPr>
            </w:pPr>
            <w:r w:rsidRPr="00493A83">
              <w:rPr>
                <w:lang w:eastAsia="en-AU"/>
              </w:rPr>
              <w:t>Belconnen High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69</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102</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111</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105</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387</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Canberra High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228</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185</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180</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159</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752</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Kingsford Smith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88</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86</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87</w:t>
            </w:r>
          </w:p>
        </w:tc>
        <w:tc>
          <w:tcPr>
            <w:tcW w:w="951"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105</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366</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University of Canberra Senior Secondary College Lake Ginninderra Connect 10</w:t>
            </w:r>
          </w:p>
        </w:tc>
        <w:tc>
          <w:tcPr>
            <w:tcW w:w="966"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4</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14</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18</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000000" w:fill="DBE5F1"/>
            <w:vAlign w:val="bottom"/>
            <w:hideMark/>
          </w:tcPr>
          <w:p w:rsidR="00493A83" w:rsidRPr="00493A83" w:rsidRDefault="00493A83" w:rsidP="00CA4C3A">
            <w:pPr>
              <w:pStyle w:val="Heading9"/>
              <w:jc w:val="left"/>
              <w:rPr>
                <w:lang w:eastAsia="en-AU"/>
              </w:rPr>
            </w:pPr>
            <w:r w:rsidRPr="00493A83">
              <w:rPr>
                <w:lang w:eastAsia="en-AU"/>
              </w:rPr>
              <w:t>Subtotal Belconnen South</w:t>
            </w:r>
          </w:p>
        </w:tc>
        <w:tc>
          <w:tcPr>
            <w:tcW w:w="966"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385</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373</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382</w:t>
            </w:r>
          </w:p>
        </w:tc>
        <w:tc>
          <w:tcPr>
            <w:tcW w:w="951"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383</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1,523</w:t>
            </w:r>
          </w:p>
        </w:tc>
      </w:tr>
      <w:tr w:rsidR="00493A83" w:rsidRPr="00493A83" w:rsidTr="00FB1A90">
        <w:trPr>
          <w:trHeight w:val="260"/>
        </w:trPr>
        <w:tc>
          <w:tcPr>
            <w:tcW w:w="5118" w:type="dxa"/>
            <w:tcBorders>
              <w:top w:val="nil"/>
              <w:left w:val="single" w:sz="4" w:space="0" w:color="auto"/>
              <w:bottom w:val="single" w:sz="4" w:space="0" w:color="auto"/>
              <w:right w:val="nil"/>
            </w:tcBorders>
            <w:shd w:val="clear" w:color="auto" w:fill="auto"/>
            <w:vAlign w:val="bottom"/>
            <w:hideMark/>
          </w:tcPr>
          <w:p w:rsidR="00493A83" w:rsidRPr="00E800D2" w:rsidRDefault="00493A83" w:rsidP="00CA4C3A">
            <w:pPr>
              <w:pStyle w:val="Heading9"/>
              <w:jc w:val="left"/>
              <w:rPr>
                <w:rStyle w:val="Strong"/>
              </w:rPr>
            </w:pPr>
            <w:r w:rsidRPr="00E800D2">
              <w:rPr>
                <w:rStyle w:val="Strong"/>
              </w:rPr>
              <w:t>TUGGERANONG NORTH</w:t>
            </w:r>
          </w:p>
        </w:tc>
        <w:tc>
          <w:tcPr>
            <w:tcW w:w="966"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Erindale College</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26</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 xml:space="preserve"> 26</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Lake Tuggeranong College Connect 10</w:t>
            </w:r>
          </w:p>
        </w:tc>
        <w:tc>
          <w:tcPr>
            <w:tcW w:w="966"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2</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12</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 xml:space="preserve"> 14</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Namadgi School</w:t>
            </w:r>
          </w:p>
        </w:tc>
        <w:tc>
          <w:tcPr>
            <w:tcW w:w="966"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62</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61</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48</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 </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 xml:space="preserve"> 171</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D6379C">
            <w:pPr>
              <w:pStyle w:val="Heading9"/>
              <w:jc w:val="left"/>
              <w:rPr>
                <w:lang w:eastAsia="en-AU"/>
              </w:rPr>
            </w:pPr>
            <w:r w:rsidRPr="00493A83">
              <w:rPr>
                <w:lang w:eastAsia="en-AU"/>
              </w:rPr>
              <w:t>Wanniassa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54</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49</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51</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74</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 xml:space="preserve"> 228</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000000" w:fill="DBE5F1"/>
            <w:vAlign w:val="bottom"/>
            <w:hideMark/>
          </w:tcPr>
          <w:p w:rsidR="00493A83" w:rsidRPr="00493A83" w:rsidRDefault="00493A83" w:rsidP="00CA4C3A">
            <w:pPr>
              <w:pStyle w:val="Heading9"/>
              <w:jc w:val="left"/>
              <w:rPr>
                <w:lang w:eastAsia="en-AU"/>
              </w:rPr>
            </w:pPr>
            <w:r w:rsidRPr="00493A83">
              <w:rPr>
                <w:lang w:eastAsia="en-AU"/>
              </w:rPr>
              <w:t>Subtotal Tuggeranong North</w:t>
            </w:r>
          </w:p>
        </w:tc>
        <w:tc>
          <w:tcPr>
            <w:tcW w:w="966"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116</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110</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101</w:t>
            </w:r>
          </w:p>
        </w:tc>
        <w:tc>
          <w:tcPr>
            <w:tcW w:w="951"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112</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 xml:space="preserve"> 439</w:t>
            </w:r>
          </w:p>
        </w:tc>
      </w:tr>
      <w:tr w:rsidR="00493A83" w:rsidRPr="00493A83" w:rsidTr="00FB1A90">
        <w:trPr>
          <w:trHeight w:val="260"/>
        </w:trPr>
        <w:tc>
          <w:tcPr>
            <w:tcW w:w="5118" w:type="dxa"/>
            <w:tcBorders>
              <w:top w:val="nil"/>
              <w:left w:val="single" w:sz="4" w:space="0" w:color="auto"/>
              <w:bottom w:val="single" w:sz="4" w:space="0" w:color="auto"/>
              <w:right w:val="nil"/>
            </w:tcBorders>
            <w:shd w:val="clear" w:color="auto" w:fill="auto"/>
            <w:vAlign w:val="bottom"/>
            <w:hideMark/>
          </w:tcPr>
          <w:p w:rsidR="00493A83" w:rsidRPr="00E800D2" w:rsidRDefault="00493A83" w:rsidP="00CA4C3A">
            <w:pPr>
              <w:pStyle w:val="Heading9"/>
              <w:jc w:val="left"/>
              <w:rPr>
                <w:rStyle w:val="Strong"/>
              </w:rPr>
            </w:pPr>
            <w:r w:rsidRPr="00E800D2">
              <w:rPr>
                <w:rStyle w:val="Strong"/>
              </w:rPr>
              <w:t>TUGGERANONG SOUTH</w:t>
            </w:r>
          </w:p>
        </w:tc>
        <w:tc>
          <w:tcPr>
            <w:tcW w:w="966"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D6379C" w:rsidP="00D6379C">
            <w:pPr>
              <w:pStyle w:val="Heading9"/>
              <w:jc w:val="left"/>
              <w:rPr>
                <w:lang w:eastAsia="en-AU"/>
              </w:rPr>
            </w:pPr>
            <w:r>
              <w:rPr>
                <w:lang w:eastAsia="en-AU"/>
              </w:rPr>
              <w:t>Calwell High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94</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100</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93</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119</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406</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Caroline Chisholm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70</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74</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69</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61</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274</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D6379C">
            <w:pPr>
              <w:pStyle w:val="Heading9"/>
              <w:jc w:val="left"/>
              <w:rPr>
                <w:lang w:eastAsia="en-AU"/>
              </w:rPr>
            </w:pPr>
            <w:r w:rsidRPr="00493A83">
              <w:rPr>
                <w:lang w:eastAsia="en-AU"/>
              </w:rPr>
              <w:t>Lanyon High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99</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101</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123</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136</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459</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000000" w:fill="DBE5F1"/>
            <w:vAlign w:val="bottom"/>
            <w:hideMark/>
          </w:tcPr>
          <w:p w:rsidR="00493A83" w:rsidRPr="00493A83" w:rsidRDefault="00493A83" w:rsidP="00CA4C3A">
            <w:pPr>
              <w:pStyle w:val="Heading9"/>
              <w:jc w:val="left"/>
              <w:rPr>
                <w:lang w:eastAsia="en-AU"/>
              </w:rPr>
            </w:pPr>
            <w:r w:rsidRPr="00493A83">
              <w:rPr>
                <w:lang w:eastAsia="en-AU"/>
              </w:rPr>
              <w:t>Subtotal Tuggeranong South</w:t>
            </w:r>
          </w:p>
        </w:tc>
        <w:tc>
          <w:tcPr>
            <w:tcW w:w="966"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263</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275</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285</w:t>
            </w:r>
          </w:p>
        </w:tc>
        <w:tc>
          <w:tcPr>
            <w:tcW w:w="951"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316</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1,139</w:t>
            </w:r>
          </w:p>
        </w:tc>
      </w:tr>
    </w:tbl>
    <w:p w:rsidR="00E863D4" w:rsidRDefault="00E863D4"/>
    <w:p w:rsidR="00E863D4" w:rsidRDefault="000B3854">
      <w:r>
        <w:br w:type="page"/>
      </w:r>
    </w:p>
    <w:p w:rsidR="00E863D4" w:rsidRPr="001D72FF" w:rsidRDefault="00E863D4" w:rsidP="00E863D4">
      <w:pPr>
        <w:pStyle w:val="Heading4"/>
      </w:pPr>
      <w:r w:rsidRPr="001D72FF">
        <w:t>Table 8</w:t>
      </w:r>
      <w:r>
        <w:t xml:space="preserve"> continued</w:t>
      </w:r>
    </w:p>
    <w:tbl>
      <w:tblPr>
        <w:tblW w:w="9507" w:type="dxa"/>
        <w:tblInd w:w="93" w:type="dxa"/>
        <w:tblLook w:val="04A0"/>
      </w:tblPr>
      <w:tblGrid>
        <w:gridCol w:w="5118"/>
        <w:gridCol w:w="966"/>
        <w:gridCol w:w="824"/>
        <w:gridCol w:w="824"/>
        <w:gridCol w:w="951"/>
        <w:gridCol w:w="824"/>
      </w:tblGrid>
      <w:tr w:rsidR="00E863D4" w:rsidRPr="00493A83" w:rsidTr="00E863D4">
        <w:trPr>
          <w:trHeight w:val="260"/>
          <w:tblHeader/>
        </w:trPr>
        <w:tc>
          <w:tcPr>
            <w:tcW w:w="511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863D4" w:rsidRPr="00E800D2" w:rsidRDefault="00E863D4" w:rsidP="00E863D4">
            <w:pPr>
              <w:pStyle w:val="Heading9"/>
              <w:jc w:val="left"/>
              <w:rPr>
                <w:rStyle w:val="Strong"/>
              </w:rPr>
            </w:pPr>
            <w:r w:rsidRPr="00E800D2">
              <w:rPr>
                <w:rStyle w:val="Strong"/>
              </w:rPr>
              <w:t>High Schools</w:t>
            </w:r>
          </w:p>
        </w:tc>
        <w:tc>
          <w:tcPr>
            <w:tcW w:w="966" w:type="dxa"/>
            <w:tcBorders>
              <w:top w:val="single" w:sz="4" w:space="0" w:color="auto"/>
              <w:left w:val="nil"/>
              <w:bottom w:val="single" w:sz="4" w:space="0" w:color="auto"/>
              <w:right w:val="single" w:sz="4" w:space="0" w:color="auto"/>
            </w:tcBorders>
            <w:shd w:val="clear" w:color="000000" w:fill="DBE5F1"/>
            <w:vAlign w:val="bottom"/>
            <w:hideMark/>
          </w:tcPr>
          <w:p w:rsidR="00E863D4" w:rsidRPr="00E800D2" w:rsidRDefault="00E863D4" w:rsidP="00E863D4">
            <w:pPr>
              <w:pStyle w:val="Heading9"/>
              <w:rPr>
                <w:rStyle w:val="Strong"/>
              </w:rPr>
            </w:pPr>
            <w:r w:rsidRPr="00E800D2">
              <w:rPr>
                <w:rStyle w:val="Strong"/>
              </w:rPr>
              <w:t>Year 7</w:t>
            </w:r>
          </w:p>
        </w:tc>
        <w:tc>
          <w:tcPr>
            <w:tcW w:w="824" w:type="dxa"/>
            <w:tcBorders>
              <w:top w:val="single" w:sz="4" w:space="0" w:color="auto"/>
              <w:left w:val="nil"/>
              <w:bottom w:val="single" w:sz="4" w:space="0" w:color="auto"/>
              <w:right w:val="single" w:sz="4" w:space="0" w:color="auto"/>
            </w:tcBorders>
            <w:shd w:val="clear" w:color="000000" w:fill="DBE5F1"/>
            <w:vAlign w:val="bottom"/>
            <w:hideMark/>
          </w:tcPr>
          <w:p w:rsidR="00E863D4" w:rsidRPr="00E800D2" w:rsidRDefault="00E863D4" w:rsidP="00E863D4">
            <w:pPr>
              <w:pStyle w:val="Heading9"/>
              <w:rPr>
                <w:rStyle w:val="Strong"/>
              </w:rPr>
            </w:pPr>
            <w:r w:rsidRPr="00E800D2">
              <w:rPr>
                <w:rStyle w:val="Strong"/>
              </w:rPr>
              <w:t>Year 8</w:t>
            </w:r>
          </w:p>
        </w:tc>
        <w:tc>
          <w:tcPr>
            <w:tcW w:w="824" w:type="dxa"/>
            <w:tcBorders>
              <w:top w:val="single" w:sz="4" w:space="0" w:color="auto"/>
              <w:left w:val="nil"/>
              <w:bottom w:val="single" w:sz="4" w:space="0" w:color="auto"/>
              <w:right w:val="single" w:sz="4" w:space="0" w:color="auto"/>
            </w:tcBorders>
            <w:shd w:val="clear" w:color="000000" w:fill="DBE5F1"/>
            <w:vAlign w:val="bottom"/>
            <w:hideMark/>
          </w:tcPr>
          <w:p w:rsidR="00E863D4" w:rsidRPr="00E800D2" w:rsidRDefault="00E863D4" w:rsidP="00E863D4">
            <w:pPr>
              <w:pStyle w:val="Heading9"/>
              <w:rPr>
                <w:rStyle w:val="Strong"/>
              </w:rPr>
            </w:pPr>
            <w:r w:rsidRPr="00E800D2">
              <w:rPr>
                <w:rStyle w:val="Strong"/>
              </w:rPr>
              <w:t>Year 9</w:t>
            </w:r>
          </w:p>
        </w:tc>
        <w:tc>
          <w:tcPr>
            <w:tcW w:w="951" w:type="dxa"/>
            <w:tcBorders>
              <w:top w:val="single" w:sz="4" w:space="0" w:color="auto"/>
              <w:left w:val="nil"/>
              <w:bottom w:val="single" w:sz="4" w:space="0" w:color="auto"/>
              <w:right w:val="single" w:sz="4" w:space="0" w:color="auto"/>
            </w:tcBorders>
            <w:shd w:val="clear" w:color="000000" w:fill="DBE5F1"/>
            <w:vAlign w:val="bottom"/>
            <w:hideMark/>
          </w:tcPr>
          <w:p w:rsidR="00E863D4" w:rsidRPr="00E800D2" w:rsidRDefault="00E863D4" w:rsidP="00E863D4">
            <w:pPr>
              <w:pStyle w:val="Heading9"/>
              <w:rPr>
                <w:rStyle w:val="Strong"/>
              </w:rPr>
            </w:pPr>
            <w:r w:rsidRPr="00E800D2">
              <w:rPr>
                <w:rStyle w:val="Strong"/>
              </w:rPr>
              <w:t>Year 10</w:t>
            </w:r>
          </w:p>
        </w:tc>
        <w:tc>
          <w:tcPr>
            <w:tcW w:w="824" w:type="dxa"/>
            <w:tcBorders>
              <w:top w:val="single" w:sz="4" w:space="0" w:color="auto"/>
              <w:left w:val="nil"/>
              <w:bottom w:val="single" w:sz="4" w:space="0" w:color="auto"/>
              <w:right w:val="single" w:sz="4" w:space="0" w:color="auto"/>
            </w:tcBorders>
            <w:shd w:val="clear" w:color="000000" w:fill="DBE5F1"/>
            <w:vAlign w:val="bottom"/>
            <w:hideMark/>
          </w:tcPr>
          <w:p w:rsidR="00E863D4" w:rsidRPr="00E800D2" w:rsidRDefault="00E863D4" w:rsidP="00E863D4">
            <w:pPr>
              <w:pStyle w:val="Heading9"/>
              <w:rPr>
                <w:rStyle w:val="Strong"/>
              </w:rPr>
            </w:pPr>
            <w:r w:rsidRPr="00E800D2">
              <w:rPr>
                <w:rStyle w:val="Strong"/>
              </w:rPr>
              <w:t>Total</w:t>
            </w:r>
          </w:p>
        </w:tc>
      </w:tr>
      <w:tr w:rsidR="00493A83" w:rsidRPr="00493A83" w:rsidTr="00FB1A90">
        <w:trPr>
          <w:trHeight w:val="260"/>
        </w:trPr>
        <w:tc>
          <w:tcPr>
            <w:tcW w:w="5118" w:type="dxa"/>
            <w:tcBorders>
              <w:top w:val="nil"/>
              <w:left w:val="single" w:sz="4" w:space="0" w:color="auto"/>
              <w:bottom w:val="single" w:sz="4" w:space="0" w:color="auto"/>
              <w:right w:val="nil"/>
            </w:tcBorders>
            <w:shd w:val="clear" w:color="auto" w:fill="auto"/>
            <w:vAlign w:val="bottom"/>
            <w:hideMark/>
          </w:tcPr>
          <w:p w:rsidR="00493A83" w:rsidRPr="00E800D2" w:rsidRDefault="00493A83" w:rsidP="00CA4C3A">
            <w:pPr>
              <w:pStyle w:val="Heading9"/>
              <w:jc w:val="left"/>
              <w:rPr>
                <w:rStyle w:val="Strong"/>
              </w:rPr>
            </w:pPr>
            <w:r w:rsidRPr="00E800D2">
              <w:rPr>
                <w:rStyle w:val="Strong"/>
              </w:rPr>
              <w:t>GUNGAHLIN</w:t>
            </w:r>
          </w:p>
        </w:tc>
        <w:tc>
          <w:tcPr>
            <w:tcW w:w="966"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nil"/>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D6379C">
            <w:pPr>
              <w:pStyle w:val="Heading9"/>
              <w:jc w:val="left"/>
              <w:rPr>
                <w:lang w:eastAsia="en-AU"/>
              </w:rPr>
            </w:pPr>
            <w:r w:rsidRPr="00493A83">
              <w:rPr>
                <w:lang w:eastAsia="en-AU"/>
              </w:rPr>
              <w:t>Amaroo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129</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147</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119</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142</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537</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D6379C">
            <w:pPr>
              <w:pStyle w:val="Heading9"/>
              <w:jc w:val="left"/>
              <w:rPr>
                <w:lang w:eastAsia="en-AU"/>
              </w:rPr>
            </w:pPr>
            <w:r w:rsidRPr="00493A83">
              <w:rPr>
                <w:lang w:eastAsia="en-AU"/>
              </w:rPr>
              <w:t>Gold Creek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118</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126</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122</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152</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518</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Gungahlin College</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14</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14</w:t>
            </w:r>
          </w:p>
        </w:tc>
      </w:tr>
      <w:tr w:rsidR="00493A83" w:rsidRPr="00493A83" w:rsidTr="00FB1A90">
        <w:trPr>
          <w:trHeight w:val="2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3A83" w:rsidRPr="00493A83" w:rsidRDefault="00493A83" w:rsidP="00CA4C3A">
            <w:pPr>
              <w:pStyle w:val="Heading9"/>
              <w:jc w:val="left"/>
              <w:rPr>
                <w:lang w:eastAsia="en-AU"/>
              </w:rPr>
            </w:pPr>
            <w:r w:rsidRPr="00493A83">
              <w:rPr>
                <w:lang w:eastAsia="en-AU"/>
              </w:rPr>
              <w:t>Harrison School</w:t>
            </w:r>
          </w:p>
        </w:tc>
        <w:tc>
          <w:tcPr>
            <w:tcW w:w="966"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96</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88</w:t>
            </w:r>
          </w:p>
        </w:tc>
        <w:tc>
          <w:tcPr>
            <w:tcW w:w="824"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60</w:t>
            </w:r>
          </w:p>
        </w:tc>
        <w:tc>
          <w:tcPr>
            <w:tcW w:w="951" w:type="dxa"/>
            <w:tcBorders>
              <w:top w:val="nil"/>
              <w:left w:val="nil"/>
              <w:bottom w:val="single" w:sz="4" w:space="0" w:color="auto"/>
              <w:right w:val="single" w:sz="4" w:space="0" w:color="auto"/>
            </w:tcBorders>
            <w:shd w:val="clear" w:color="auto" w:fill="auto"/>
            <w:vAlign w:val="bottom"/>
            <w:hideMark/>
          </w:tcPr>
          <w:p w:rsidR="00493A83" w:rsidRPr="00493A83" w:rsidRDefault="00493A83" w:rsidP="00E800D2">
            <w:pPr>
              <w:pStyle w:val="Heading9"/>
              <w:rPr>
                <w:lang w:eastAsia="en-AU"/>
              </w:rPr>
            </w:pPr>
            <w:r w:rsidRPr="00493A83">
              <w:rPr>
                <w:lang w:eastAsia="en-AU"/>
              </w:rPr>
              <w:t>-</w:t>
            </w:r>
          </w:p>
        </w:tc>
        <w:tc>
          <w:tcPr>
            <w:tcW w:w="824" w:type="dxa"/>
            <w:tcBorders>
              <w:top w:val="nil"/>
              <w:left w:val="nil"/>
              <w:bottom w:val="single" w:sz="4" w:space="0" w:color="auto"/>
              <w:right w:val="single" w:sz="4" w:space="0" w:color="auto"/>
            </w:tcBorders>
            <w:shd w:val="clear" w:color="auto" w:fill="auto"/>
            <w:noWrap/>
            <w:vAlign w:val="bottom"/>
            <w:hideMark/>
          </w:tcPr>
          <w:p w:rsidR="00493A83" w:rsidRPr="00493A83" w:rsidRDefault="00493A83" w:rsidP="00E800D2">
            <w:pPr>
              <w:pStyle w:val="Heading9"/>
              <w:rPr>
                <w:lang w:eastAsia="en-AU"/>
              </w:rPr>
            </w:pPr>
            <w:r w:rsidRPr="00493A83">
              <w:rPr>
                <w:lang w:eastAsia="en-AU"/>
              </w:rPr>
              <w:t>244</w:t>
            </w:r>
          </w:p>
        </w:tc>
      </w:tr>
      <w:tr w:rsidR="00493A83" w:rsidRPr="00493A83" w:rsidTr="009A67D0">
        <w:trPr>
          <w:trHeight w:val="260"/>
        </w:trPr>
        <w:tc>
          <w:tcPr>
            <w:tcW w:w="5118" w:type="dxa"/>
            <w:tcBorders>
              <w:top w:val="nil"/>
              <w:left w:val="single" w:sz="4" w:space="0" w:color="auto"/>
              <w:bottom w:val="single" w:sz="4" w:space="0" w:color="auto"/>
              <w:right w:val="single" w:sz="4" w:space="0" w:color="auto"/>
            </w:tcBorders>
            <w:shd w:val="clear" w:color="000000" w:fill="DBE5F1"/>
            <w:vAlign w:val="bottom"/>
            <w:hideMark/>
          </w:tcPr>
          <w:p w:rsidR="00493A83" w:rsidRPr="00493A83" w:rsidRDefault="00493A83" w:rsidP="00CA4C3A">
            <w:pPr>
              <w:pStyle w:val="Heading9"/>
              <w:jc w:val="left"/>
              <w:rPr>
                <w:lang w:eastAsia="en-AU"/>
              </w:rPr>
            </w:pPr>
            <w:r w:rsidRPr="00493A83">
              <w:rPr>
                <w:lang w:eastAsia="en-AU"/>
              </w:rPr>
              <w:t>Subtotal Gungahlin</w:t>
            </w:r>
          </w:p>
        </w:tc>
        <w:tc>
          <w:tcPr>
            <w:tcW w:w="966"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343</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361</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301</w:t>
            </w:r>
          </w:p>
        </w:tc>
        <w:tc>
          <w:tcPr>
            <w:tcW w:w="951"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308</w:t>
            </w:r>
          </w:p>
        </w:tc>
        <w:tc>
          <w:tcPr>
            <w:tcW w:w="824" w:type="dxa"/>
            <w:tcBorders>
              <w:top w:val="nil"/>
              <w:left w:val="nil"/>
              <w:bottom w:val="single" w:sz="4" w:space="0" w:color="auto"/>
              <w:right w:val="single" w:sz="4" w:space="0" w:color="auto"/>
            </w:tcBorders>
            <w:shd w:val="clear" w:color="000000" w:fill="DBE5F1"/>
            <w:vAlign w:val="bottom"/>
            <w:hideMark/>
          </w:tcPr>
          <w:p w:rsidR="00493A83" w:rsidRPr="00493A83" w:rsidRDefault="00493A83" w:rsidP="00E800D2">
            <w:pPr>
              <w:pStyle w:val="Heading9"/>
              <w:rPr>
                <w:lang w:eastAsia="en-AU"/>
              </w:rPr>
            </w:pPr>
            <w:r w:rsidRPr="00493A83">
              <w:rPr>
                <w:lang w:eastAsia="en-AU"/>
              </w:rPr>
              <w:t>1,313</w:t>
            </w:r>
          </w:p>
        </w:tc>
      </w:tr>
      <w:tr w:rsidR="00493A83" w:rsidRPr="009A67D0" w:rsidTr="009A67D0">
        <w:trPr>
          <w:trHeight w:val="260"/>
        </w:trPr>
        <w:tc>
          <w:tcPr>
            <w:tcW w:w="5118"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bottom"/>
            <w:hideMark/>
          </w:tcPr>
          <w:p w:rsidR="00493A83" w:rsidRPr="009A67D0" w:rsidRDefault="00493A83" w:rsidP="00CA4C3A">
            <w:pPr>
              <w:pStyle w:val="Heading9"/>
              <w:jc w:val="left"/>
              <w:rPr>
                <w:rStyle w:val="Strong"/>
                <w:color w:val="FFFFFF" w:themeColor="background1"/>
              </w:rPr>
            </w:pPr>
            <w:r w:rsidRPr="009A67D0">
              <w:rPr>
                <w:rStyle w:val="Strong"/>
                <w:color w:val="FFFFFF" w:themeColor="background1"/>
              </w:rPr>
              <w:t>Total all schools</w:t>
            </w:r>
          </w:p>
        </w:tc>
        <w:tc>
          <w:tcPr>
            <w:tcW w:w="966" w:type="dxa"/>
            <w:tcBorders>
              <w:top w:val="single" w:sz="4" w:space="0" w:color="auto"/>
              <w:left w:val="nil"/>
              <w:bottom w:val="single" w:sz="4" w:space="0" w:color="auto"/>
              <w:right w:val="single" w:sz="4" w:space="0" w:color="auto"/>
            </w:tcBorders>
            <w:shd w:val="clear" w:color="000000" w:fill="548DD4" w:themeFill="text2" w:themeFillTint="99"/>
            <w:vAlign w:val="bottom"/>
            <w:hideMark/>
          </w:tcPr>
          <w:p w:rsidR="00493A83" w:rsidRPr="009A67D0" w:rsidRDefault="00493A83" w:rsidP="00E800D2">
            <w:pPr>
              <w:pStyle w:val="Heading9"/>
              <w:rPr>
                <w:rStyle w:val="Strong"/>
                <w:color w:val="FFFFFF" w:themeColor="background1"/>
              </w:rPr>
            </w:pPr>
            <w:r w:rsidRPr="009A67D0">
              <w:rPr>
                <w:rStyle w:val="Strong"/>
                <w:color w:val="FFFFFF" w:themeColor="background1"/>
              </w:rPr>
              <w:t>2,408</w:t>
            </w:r>
          </w:p>
        </w:tc>
        <w:tc>
          <w:tcPr>
            <w:tcW w:w="824" w:type="dxa"/>
            <w:tcBorders>
              <w:top w:val="single" w:sz="4" w:space="0" w:color="auto"/>
              <w:left w:val="nil"/>
              <w:bottom w:val="single" w:sz="4" w:space="0" w:color="auto"/>
              <w:right w:val="single" w:sz="4" w:space="0" w:color="auto"/>
            </w:tcBorders>
            <w:shd w:val="clear" w:color="000000" w:fill="548DD4" w:themeFill="text2" w:themeFillTint="99"/>
            <w:vAlign w:val="bottom"/>
            <w:hideMark/>
          </w:tcPr>
          <w:p w:rsidR="00493A83" w:rsidRPr="009A67D0" w:rsidRDefault="00493A83" w:rsidP="00E800D2">
            <w:pPr>
              <w:pStyle w:val="Heading9"/>
              <w:rPr>
                <w:rStyle w:val="Strong"/>
                <w:color w:val="FFFFFF" w:themeColor="background1"/>
              </w:rPr>
            </w:pPr>
            <w:r w:rsidRPr="009A67D0">
              <w:rPr>
                <w:rStyle w:val="Strong"/>
                <w:color w:val="FFFFFF" w:themeColor="background1"/>
              </w:rPr>
              <w:t>2,425</w:t>
            </w:r>
          </w:p>
        </w:tc>
        <w:tc>
          <w:tcPr>
            <w:tcW w:w="824" w:type="dxa"/>
            <w:tcBorders>
              <w:top w:val="single" w:sz="4" w:space="0" w:color="auto"/>
              <w:left w:val="nil"/>
              <w:bottom w:val="single" w:sz="4" w:space="0" w:color="auto"/>
              <w:right w:val="single" w:sz="4" w:space="0" w:color="auto"/>
            </w:tcBorders>
            <w:shd w:val="clear" w:color="000000" w:fill="548DD4" w:themeFill="text2" w:themeFillTint="99"/>
            <w:vAlign w:val="bottom"/>
            <w:hideMark/>
          </w:tcPr>
          <w:p w:rsidR="00493A83" w:rsidRPr="009A67D0" w:rsidRDefault="00493A83" w:rsidP="00E800D2">
            <w:pPr>
              <w:pStyle w:val="Heading9"/>
              <w:rPr>
                <w:rStyle w:val="Strong"/>
                <w:color w:val="FFFFFF" w:themeColor="background1"/>
              </w:rPr>
            </w:pPr>
            <w:r w:rsidRPr="009A67D0">
              <w:rPr>
                <w:rStyle w:val="Strong"/>
                <w:color w:val="FFFFFF" w:themeColor="background1"/>
              </w:rPr>
              <w:t>2,479</w:t>
            </w:r>
          </w:p>
        </w:tc>
        <w:tc>
          <w:tcPr>
            <w:tcW w:w="951" w:type="dxa"/>
            <w:tcBorders>
              <w:top w:val="single" w:sz="4" w:space="0" w:color="auto"/>
              <w:left w:val="nil"/>
              <w:bottom w:val="single" w:sz="4" w:space="0" w:color="auto"/>
              <w:right w:val="single" w:sz="4" w:space="0" w:color="auto"/>
            </w:tcBorders>
            <w:shd w:val="clear" w:color="000000" w:fill="548DD4" w:themeFill="text2" w:themeFillTint="99"/>
            <w:vAlign w:val="bottom"/>
            <w:hideMark/>
          </w:tcPr>
          <w:p w:rsidR="00493A83" w:rsidRPr="009A67D0" w:rsidRDefault="00493A83" w:rsidP="00E800D2">
            <w:pPr>
              <w:pStyle w:val="Heading9"/>
              <w:rPr>
                <w:rStyle w:val="Strong"/>
                <w:color w:val="FFFFFF" w:themeColor="background1"/>
              </w:rPr>
            </w:pPr>
            <w:r w:rsidRPr="009A67D0">
              <w:rPr>
                <w:rStyle w:val="Strong"/>
                <w:color w:val="FFFFFF" w:themeColor="background1"/>
              </w:rPr>
              <w:t>2,515</w:t>
            </w:r>
          </w:p>
        </w:tc>
        <w:tc>
          <w:tcPr>
            <w:tcW w:w="824" w:type="dxa"/>
            <w:tcBorders>
              <w:top w:val="single" w:sz="4" w:space="0" w:color="auto"/>
              <w:left w:val="nil"/>
              <w:bottom w:val="single" w:sz="4" w:space="0" w:color="auto"/>
              <w:right w:val="single" w:sz="4" w:space="0" w:color="auto"/>
            </w:tcBorders>
            <w:shd w:val="clear" w:color="000000" w:fill="548DD4" w:themeFill="text2" w:themeFillTint="99"/>
            <w:vAlign w:val="bottom"/>
            <w:hideMark/>
          </w:tcPr>
          <w:p w:rsidR="00493A83" w:rsidRPr="009A67D0" w:rsidRDefault="00493A83" w:rsidP="00E800D2">
            <w:pPr>
              <w:pStyle w:val="Heading9"/>
              <w:rPr>
                <w:rStyle w:val="Strong"/>
                <w:color w:val="FFFFFF" w:themeColor="background1"/>
              </w:rPr>
            </w:pPr>
            <w:r w:rsidRPr="009A67D0">
              <w:rPr>
                <w:rStyle w:val="Strong"/>
                <w:color w:val="FFFFFF" w:themeColor="background1"/>
              </w:rPr>
              <w:t>9,827</w:t>
            </w:r>
          </w:p>
        </w:tc>
      </w:tr>
    </w:tbl>
    <w:p w:rsidR="000B3854" w:rsidRDefault="000B3854" w:rsidP="00D35B44">
      <w:pPr>
        <w:rPr>
          <w:rFonts w:cs="Calibri"/>
        </w:rPr>
      </w:pPr>
    </w:p>
    <w:p w:rsidR="00D35B44" w:rsidRPr="00DB2989" w:rsidRDefault="00D35B44" w:rsidP="00D35B44">
      <w:pPr>
        <w:rPr>
          <w:lang w:eastAsia="en-AU"/>
        </w:rPr>
      </w:pPr>
      <w:r>
        <w:rPr>
          <w:rFonts w:cs="Calibri"/>
        </w:rPr>
        <w:t xml:space="preserve">Table 9 shows that the Tuggeranong area contains 22 percent of college enrolments followed by Woden Valley (17 percent) and South Canberra (16 percent). </w:t>
      </w:r>
    </w:p>
    <w:p w:rsidR="00291BAE" w:rsidRPr="001D72FF" w:rsidRDefault="00291BAE" w:rsidP="00541260">
      <w:pPr>
        <w:pStyle w:val="Heading4"/>
      </w:pPr>
      <w:r w:rsidRPr="001D72FF">
        <w:t>Table 9: Number of college enrolments by yea</w:t>
      </w:r>
      <w:r w:rsidR="0075332C" w:rsidRPr="001D72FF">
        <w:t xml:space="preserve">r level, region and school, </w:t>
      </w:r>
      <w:r w:rsidR="00541260" w:rsidRPr="001D72FF">
        <w:t>201</w:t>
      </w:r>
      <w:r w:rsidR="00541260">
        <w:t>3</w:t>
      </w:r>
    </w:p>
    <w:tbl>
      <w:tblPr>
        <w:tblW w:w="9371" w:type="dxa"/>
        <w:tblInd w:w="93" w:type="dxa"/>
        <w:tblLook w:val="04A0"/>
      </w:tblPr>
      <w:tblGrid>
        <w:gridCol w:w="5685"/>
        <w:gridCol w:w="992"/>
        <w:gridCol w:w="851"/>
        <w:gridCol w:w="850"/>
        <w:gridCol w:w="993"/>
      </w:tblGrid>
      <w:tr w:rsidR="00C93BFF" w:rsidRPr="00C93BFF" w:rsidTr="00AE70F0">
        <w:trPr>
          <w:trHeight w:val="327"/>
          <w:tblHeader/>
        </w:trPr>
        <w:tc>
          <w:tcPr>
            <w:tcW w:w="5685" w:type="dxa"/>
            <w:tcBorders>
              <w:top w:val="single" w:sz="4" w:space="0" w:color="auto"/>
              <w:left w:val="single" w:sz="4" w:space="0" w:color="auto"/>
              <w:bottom w:val="nil"/>
              <w:right w:val="single" w:sz="4" w:space="0" w:color="auto"/>
            </w:tcBorders>
            <w:shd w:val="clear" w:color="000000" w:fill="DBE5F1"/>
            <w:vAlign w:val="bottom"/>
            <w:hideMark/>
          </w:tcPr>
          <w:p w:rsidR="00C93BFF" w:rsidRPr="00847FFE" w:rsidRDefault="00C93BFF" w:rsidP="00AE70F0">
            <w:pPr>
              <w:pStyle w:val="Heading9"/>
              <w:jc w:val="left"/>
              <w:rPr>
                <w:rStyle w:val="Strong"/>
              </w:rPr>
            </w:pPr>
            <w:r w:rsidRPr="00847FFE">
              <w:rPr>
                <w:rStyle w:val="Strong"/>
              </w:rPr>
              <w:t>Colleges</w:t>
            </w:r>
          </w:p>
        </w:tc>
        <w:tc>
          <w:tcPr>
            <w:tcW w:w="992" w:type="dxa"/>
            <w:tcBorders>
              <w:top w:val="single" w:sz="4" w:space="0" w:color="auto"/>
              <w:left w:val="nil"/>
              <w:bottom w:val="nil"/>
              <w:right w:val="single" w:sz="4" w:space="0" w:color="auto"/>
            </w:tcBorders>
            <w:shd w:val="clear" w:color="000000" w:fill="DBE5F1"/>
            <w:vAlign w:val="bottom"/>
            <w:hideMark/>
          </w:tcPr>
          <w:p w:rsidR="00C93BFF" w:rsidRPr="00847FFE" w:rsidRDefault="00C93BFF" w:rsidP="00AE70F0">
            <w:pPr>
              <w:pStyle w:val="Heading9"/>
              <w:rPr>
                <w:rStyle w:val="Strong"/>
              </w:rPr>
            </w:pPr>
            <w:r w:rsidRPr="00847FFE">
              <w:rPr>
                <w:rStyle w:val="Strong"/>
              </w:rPr>
              <w:t>Year 11</w:t>
            </w:r>
          </w:p>
        </w:tc>
        <w:tc>
          <w:tcPr>
            <w:tcW w:w="851" w:type="dxa"/>
            <w:tcBorders>
              <w:top w:val="single" w:sz="4" w:space="0" w:color="auto"/>
              <w:left w:val="nil"/>
              <w:bottom w:val="nil"/>
              <w:right w:val="single" w:sz="4" w:space="0" w:color="auto"/>
            </w:tcBorders>
            <w:shd w:val="clear" w:color="000000" w:fill="DBE5F1"/>
            <w:vAlign w:val="bottom"/>
            <w:hideMark/>
          </w:tcPr>
          <w:p w:rsidR="00C93BFF" w:rsidRPr="00847FFE" w:rsidRDefault="00C93BFF" w:rsidP="00AE70F0">
            <w:pPr>
              <w:pStyle w:val="Heading9"/>
              <w:rPr>
                <w:rStyle w:val="Strong"/>
              </w:rPr>
            </w:pPr>
            <w:r w:rsidRPr="00847FFE">
              <w:rPr>
                <w:rStyle w:val="Strong"/>
              </w:rPr>
              <w:t>Year 12</w:t>
            </w:r>
          </w:p>
        </w:tc>
        <w:tc>
          <w:tcPr>
            <w:tcW w:w="850" w:type="dxa"/>
            <w:tcBorders>
              <w:top w:val="single" w:sz="4" w:space="0" w:color="auto"/>
              <w:left w:val="nil"/>
              <w:bottom w:val="nil"/>
              <w:right w:val="single" w:sz="4" w:space="0" w:color="auto"/>
            </w:tcBorders>
            <w:shd w:val="clear" w:color="000000" w:fill="DBE5F1"/>
            <w:vAlign w:val="bottom"/>
            <w:hideMark/>
          </w:tcPr>
          <w:p w:rsidR="00C93BFF" w:rsidRPr="00847FFE" w:rsidRDefault="00C93BFF" w:rsidP="00AE70F0">
            <w:pPr>
              <w:pStyle w:val="Heading9"/>
              <w:rPr>
                <w:rStyle w:val="Strong"/>
              </w:rPr>
            </w:pPr>
            <w:r w:rsidRPr="00847FFE">
              <w:rPr>
                <w:rStyle w:val="Strong"/>
              </w:rPr>
              <w:t>M</w:t>
            </w:r>
          </w:p>
        </w:tc>
        <w:tc>
          <w:tcPr>
            <w:tcW w:w="993" w:type="dxa"/>
            <w:tcBorders>
              <w:top w:val="single" w:sz="4" w:space="0" w:color="auto"/>
              <w:left w:val="nil"/>
              <w:bottom w:val="nil"/>
              <w:right w:val="single" w:sz="4" w:space="0" w:color="auto"/>
            </w:tcBorders>
            <w:shd w:val="clear" w:color="000000" w:fill="DBE5F1"/>
            <w:vAlign w:val="bottom"/>
            <w:hideMark/>
          </w:tcPr>
          <w:p w:rsidR="00C93BFF" w:rsidRPr="00847FFE" w:rsidRDefault="00C93BFF" w:rsidP="00AE70F0">
            <w:pPr>
              <w:pStyle w:val="Heading9"/>
              <w:rPr>
                <w:rStyle w:val="Strong"/>
              </w:rPr>
            </w:pPr>
            <w:r w:rsidRPr="00847FFE">
              <w:rPr>
                <w:rStyle w:val="Strong"/>
              </w:rPr>
              <w:t>Total</w:t>
            </w:r>
          </w:p>
        </w:tc>
      </w:tr>
      <w:tr w:rsidR="00C93BFF" w:rsidRPr="00C93BFF" w:rsidTr="00AD6108">
        <w:trPr>
          <w:trHeight w:val="327"/>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C93BFF" w:rsidRPr="00847FFE" w:rsidRDefault="00C93BFF" w:rsidP="00AE70F0">
            <w:pPr>
              <w:pStyle w:val="Heading9"/>
              <w:jc w:val="left"/>
              <w:rPr>
                <w:rStyle w:val="Strong"/>
              </w:rPr>
            </w:pPr>
            <w:r w:rsidRPr="00847FFE">
              <w:rPr>
                <w:rStyle w:val="Strong"/>
              </w:rPr>
              <w:t>NORTH CANBERRA</w:t>
            </w:r>
          </w:p>
        </w:tc>
        <w:tc>
          <w:tcPr>
            <w:tcW w:w="992"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1"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0"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r>
      <w:tr w:rsidR="00C93BFF" w:rsidRPr="00C93BFF" w:rsidTr="00AD6108">
        <w:trPr>
          <w:trHeight w:val="327"/>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jc w:val="left"/>
              <w:rPr>
                <w:lang w:eastAsia="en-AU"/>
              </w:rPr>
            </w:pPr>
            <w:r w:rsidRPr="00C93BFF">
              <w:rPr>
                <w:lang w:eastAsia="en-AU"/>
              </w:rPr>
              <w:t>Dickson College</w:t>
            </w:r>
          </w:p>
        </w:tc>
        <w:tc>
          <w:tcPr>
            <w:tcW w:w="992"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428</w:t>
            </w:r>
          </w:p>
        </w:tc>
        <w:tc>
          <w:tcPr>
            <w:tcW w:w="851"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326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 xml:space="preserve"> 754</w:t>
            </w:r>
          </w:p>
        </w:tc>
      </w:tr>
      <w:tr w:rsidR="00C93BFF" w:rsidRPr="00C93BFF" w:rsidTr="00AD6108">
        <w:trPr>
          <w:trHeight w:val="327"/>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jc w:val="left"/>
              <w:rPr>
                <w:lang w:eastAsia="en-AU"/>
              </w:rPr>
            </w:pPr>
            <w:r w:rsidRPr="00C93BFF">
              <w:rPr>
                <w:lang w:eastAsia="en-AU"/>
              </w:rPr>
              <w:t>Dickson College Secondary IEC</w:t>
            </w:r>
          </w:p>
        </w:tc>
        <w:tc>
          <w:tcPr>
            <w:tcW w:w="992"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19</w:t>
            </w:r>
          </w:p>
        </w:tc>
        <w:tc>
          <w:tcPr>
            <w:tcW w:w="851"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nil"/>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 xml:space="preserve"> 20</w:t>
            </w:r>
          </w:p>
        </w:tc>
      </w:tr>
      <w:tr w:rsidR="00C93BFF" w:rsidRPr="00C93BFF" w:rsidTr="00AD6108">
        <w:trPr>
          <w:trHeight w:val="327"/>
        </w:trPr>
        <w:tc>
          <w:tcPr>
            <w:tcW w:w="5685" w:type="dxa"/>
            <w:tcBorders>
              <w:top w:val="nil"/>
              <w:left w:val="single" w:sz="4" w:space="0" w:color="auto"/>
              <w:bottom w:val="nil"/>
              <w:right w:val="single" w:sz="4" w:space="0" w:color="auto"/>
            </w:tcBorders>
            <w:shd w:val="clear" w:color="000000" w:fill="DBE5F1"/>
            <w:vAlign w:val="bottom"/>
            <w:hideMark/>
          </w:tcPr>
          <w:p w:rsidR="00C93BFF" w:rsidRPr="00C93BFF" w:rsidRDefault="00C93BFF" w:rsidP="00AE70F0">
            <w:pPr>
              <w:pStyle w:val="Heading9"/>
              <w:jc w:val="left"/>
              <w:rPr>
                <w:lang w:eastAsia="en-AU"/>
              </w:rPr>
            </w:pPr>
            <w:r w:rsidRPr="00C93BFF">
              <w:rPr>
                <w:lang w:eastAsia="en-AU"/>
              </w:rPr>
              <w:t>Subtotal North Canberra</w:t>
            </w:r>
          </w:p>
        </w:tc>
        <w:tc>
          <w:tcPr>
            <w:tcW w:w="992"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447</w:t>
            </w:r>
          </w:p>
        </w:tc>
        <w:tc>
          <w:tcPr>
            <w:tcW w:w="851"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327</w:t>
            </w:r>
          </w:p>
        </w:tc>
        <w:tc>
          <w:tcPr>
            <w:tcW w:w="850"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0</w:t>
            </w:r>
          </w:p>
        </w:tc>
        <w:tc>
          <w:tcPr>
            <w:tcW w:w="993"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774</w:t>
            </w:r>
          </w:p>
        </w:tc>
      </w:tr>
      <w:tr w:rsidR="00C93BFF" w:rsidRPr="00C93BFF" w:rsidTr="00AD6108">
        <w:trPr>
          <w:trHeight w:val="327"/>
        </w:trPr>
        <w:tc>
          <w:tcPr>
            <w:tcW w:w="5685" w:type="dxa"/>
            <w:tcBorders>
              <w:top w:val="single" w:sz="4" w:space="0" w:color="auto"/>
              <w:left w:val="single" w:sz="4" w:space="0" w:color="auto"/>
              <w:bottom w:val="single" w:sz="4" w:space="0" w:color="auto"/>
              <w:right w:val="nil"/>
            </w:tcBorders>
            <w:shd w:val="clear" w:color="auto" w:fill="auto"/>
            <w:vAlign w:val="bottom"/>
            <w:hideMark/>
          </w:tcPr>
          <w:p w:rsidR="00C93BFF" w:rsidRPr="00847FFE" w:rsidRDefault="00C93BFF" w:rsidP="00AE70F0">
            <w:pPr>
              <w:pStyle w:val="Heading9"/>
              <w:jc w:val="left"/>
              <w:rPr>
                <w:rStyle w:val="Strong"/>
              </w:rPr>
            </w:pPr>
            <w:r w:rsidRPr="00847FFE">
              <w:rPr>
                <w:rStyle w:val="Strong"/>
              </w:rPr>
              <w:t>SOUTH CANBERRA</w:t>
            </w:r>
          </w:p>
        </w:tc>
        <w:tc>
          <w:tcPr>
            <w:tcW w:w="992"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1"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0"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r>
      <w:tr w:rsidR="00C93BFF" w:rsidRPr="00C93BFF" w:rsidTr="00AD6108">
        <w:trPr>
          <w:trHeight w:val="327"/>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jc w:val="left"/>
              <w:rPr>
                <w:lang w:eastAsia="en-AU"/>
              </w:rPr>
            </w:pPr>
            <w:r w:rsidRPr="00C93BFF">
              <w:rPr>
                <w:lang w:eastAsia="en-AU"/>
              </w:rPr>
              <w:t>Narrabundah College</w:t>
            </w:r>
          </w:p>
        </w:tc>
        <w:tc>
          <w:tcPr>
            <w:tcW w:w="992"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500</w:t>
            </w:r>
          </w:p>
        </w:tc>
        <w:tc>
          <w:tcPr>
            <w:tcW w:w="851"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428</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 xml:space="preserve"> 928</w:t>
            </w:r>
          </w:p>
        </w:tc>
      </w:tr>
      <w:tr w:rsidR="00C93BFF" w:rsidRPr="00C93BFF" w:rsidTr="00AD6108">
        <w:trPr>
          <w:trHeight w:val="327"/>
        </w:trPr>
        <w:tc>
          <w:tcPr>
            <w:tcW w:w="5685" w:type="dxa"/>
            <w:tcBorders>
              <w:top w:val="nil"/>
              <w:left w:val="single" w:sz="4" w:space="0" w:color="auto"/>
              <w:bottom w:val="nil"/>
              <w:right w:val="single" w:sz="4" w:space="0" w:color="auto"/>
            </w:tcBorders>
            <w:shd w:val="clear" w:color="000000" w:fill="DBE5F1"/>
            <w:vAlign w:val="bottom"/>
            <w:hideMark/>
          </w:tcPr>
          <w:p w:rsidR="00C93BFF" w:rsidRPr="00C93BFF" w:rsidRDefault="00C93BFF" w:rsidP="00AE70F0">
            <w:pPr>
              <w:pStyle w:val="Heading9"/>
              <w:jc w:val="left"/>
              <w:rPr>
                <w:lang w:eastAsia="en-AU"/>
              </w:rPr>
            </w:pPr>
            <w:r w:rsidRPr="00C93BFF">
              <w:rPr>
                <w:lang w:eastAsia="en-AU"/>
              </w:rPr>
              <w:t>Subtotal South Canberra</w:t>
            </w:r>
          </w:p>
        </w:tc>
        <w:tc>
          <w:tcPr>
            <w:tcW w:w="992"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500</w:t>
            </w:r>
          </w:p>
        </w:tc>
        <w:tc>
          <w:tcPr>
            <w:tcW w:w="851"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428</w:t>
            </w:r>
          </w:p>
        </w:tc>
        <w:tc>
          <w:tcPr>
            <w:tcW w:w="850" w:type="dxa"/>
            <w:tcBorders>
              <w:top w:val="single" w:sz="4" w:space="0" w:color="auto"/>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0</w:t>
            </w:r>
          </w:p>
        </w:tc>
        <w:tc>
          <w:tcPr>
            <w:tcW w:w="993"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928</w:t>
            </w:r>
          </w:p>
        </w:tc>
      </w:tr>
      <w:tr w:rsidR="00C93BFF" w:rsidRPr="00C93BFF" w:rsidTr="00AD6108">
        <w:trPr>
          <w:trHeight w:val="327"/>
        </w:trPr>
        <w:tc>
          <w:tcPr>
            <w:tcW w:w="5685" w:type="dxa"/>
            <w:tcBorders>
              <w:top w:val="single" w:sz="4" w:space="0" w:color="auto"/>
              <w:left w:val="single" w:sz="4" w:space="0" w:color="auto"/>
              <w:bottom w:val="single" w:sz="4" w:space="0" w:color="auto"/>
              <w:right w:val="nil"/>
            </w:tcBorders>
            <w:shd w:val="clear" w:color="auto" w:fill="auto"/>
            <w:vAlign w:val="bottom"/>
            <w:hideMark/>
          </w:tcPr>
          <w:p w:rsidR="00C93BFF" w:rsidRPr="00847FFE" w:rsidRDefault="00C93BFF" w:rsidP="00AE70F0">
            <w:pPr>
              <w:pStyle w:val="Heading9"/>
              <w:jc w:val="left"/>
              <w:rPr>
                <w:rStyle w:val="Strong"/>
              </w:rPr>
            </w:pPr>
            <w:r w:rsidRPr="00847FFE">
              <w:rPr>
                <w:rStyle w:val="Strong"/>
              </w:rPr>
              <w:t>WODEN VALLEY/WESTON CREEK</w:t>
            </w:r>
          </w:p>
        </w:tc>
        <w:tc>
          <w:tcPr>
            <w:tcW w:w="992"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1"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0"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r>
      <w:tr w:rsidR="00C93BFF" w:rsidRPr="00C93BFF" w:rsidTr="00AD6108">
        <w:trPr>
          <w:trHeight w:val="327"/>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jc w:val="left"/>
              <w:rPr>
                <w:lang w:eastAsia="en-AU"/>
              </w:rPr>
            </w:pPr>
            <w:r w:rsidRPr="00C93BFF">
              <w:rPr>
                <w:lang w:eastAsia="en-AU"/>
              </w:rPr>
              <w:t>The Canberra College</w:t>
            </w:r>
          </w:p>
        </w:tc>
        <w:tc>
          <w:tcPr>
            <w:tcW w:w="992" w:type="dxa"/>
            <w:tcBorders>
              <w:top w:val="nil"/>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591</w:t>
            </w:r>
          </w:p>
        </w:tc>
        <w:tc>
          <w:tcPr>
            <w:tcW w:w="851" w:type="dxa"/>
            <w:tcBorders>
              <w:top w:val="nil"/>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386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 xml:space="preserve"> 977</w:t>
            </w:r>
          </w:p>
        </w:tc>
      </w:tr>
      <w:tr w:rsidR="00C93BFF" w:rsidRPr="00C93BFF" w:rsidTr="00AD6108">
        <w:trPr>
          <w:trHeight w:val="327"/>
        </w:trPr>
        <w:tc>
          <w:tcPr>
            <w:tcW w:w="5685" w:type="dxa"/>
            <w:tcBorders>
              <w:top w:val="nil"/>
              <w:left w:val="single" w:sz="4" w:space="0" w:color="auto"/>
              <w:bottom w:val="nil"/>
              <w:right w:val="single" w:sz="4" w:space="0" w:color="auto"/>
            </w:tcBorders>
            <w:shd w:val="clear" w:color="000000" w:fill="DBE5F1"/>
            <w:vAlign w:val="bottom"/>
            <w:hideMark/>
          </w:tcPr>
          <w:p w:rsidR="00C93BFF" w:rsidRPr="00C93BFF" w:rsidRDefault="00C93BFF" w:rsidP="00AE70F0">
            <w:pPr>
              <w:pStyle w:val="Heading9"/>
              <w:jc w:val="left"/>
              <w:rPr>
                <w:lang w:eastAsia="en-AU"/>
              </w:rPr>
            </w:pPr>
            <w:r w:rsidRPr="00C93BFF">
              <w:rPr>
                <w:lang w:eastAsia="en-AU"/>
              </w:rPr>
              <w:t>Subtotal Woden Valley</w:t>
            </w:r>
          </w:p>
        </w:tc>
        <w:tc>
          <w:tcPr>
            <w:tcW w:w="992"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591</w:t>
            </w:r>
          </w:p>
        </w:tc>
        <w:tc>
          <w:tcPr>
            <w:tcW w:w="851"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386</w:t>
            </w:r>
          </w:p>
        </w:tc>
        <w:tc>
          <w:tcPr>
            <w:tcW w:w="850" w:type="dxa"/>
            <w:tcBorders>
              <w:top w:val="single" w:sz="4" w:space="0" w:color="auto"/>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0</w:t>
            </w:r>
          </w:p>
        </w:tc>
        <w:tc>
          <w:tcPr>
            <w:tcW w:w="993"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977</w:t>
            </w:r>
          </w:p>
        </w:tc>
      </w:tr>
      <w:tr w:rsidR="00C93BFF" w:rsidRPr="00C93BFF" w:rsidTr="00AD6108">
        <w:trPr>
          <w:trHeight w:val="327"/>
        </w:trPr>
        <w:tc>
          <w:tcPr>
            <w:tcW w:w="5685" w:type="dxa"/>
            <w:tcBorders>
              <w:top w:val="single" w:sz="4" w:space="0" w:color="auto"/>
              <w:left w:val="single" w:sz="4" w:space="0" w:color="auto"/>
              <w:bottom w:val="single" w:sz="4" w:space="0" w:color="auto"/>
              <w:right w:val="nil"/>
            </w:tcBorders>
            <w:shd w:val="clear" w:color="auto" w:fill="auto"/>
            <w:vAlign w:val="bottom"/>
            <w:hideMark/>
          </w:tcPr>
          <w:p w:rsidR="00C93BFF" w:rsidRPr="00847FFE" w:rsidRDefault="00C93BFF" w:rsidP="00AE70F0">
            <w:pPr>
              <w:pStyle w:val="Heading9"/>
              <w:jc w:val="left"/>
              <w:rPr>
                <w:rStyle w:val="Strong"/>
              </w:rPr>
            </w:pPr>
            <w:r w:rsidRPr="00847FFE">
              <w:rPr>
                <w:rStyle w:val="Strong"/>
              </w:rPr>
              <w:t>BELCONNEN NORTH</w:t>
            </w:r>
          </w:p>
        </w:tc>
        <w:tc>
          <w:tcPr>
            <w:tcW w:w="992"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1"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0"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r>
      <w:tr w:rsidR="00C93BFF" w:rsidRPr="00C93BFF" w:rsidTr="00AD6108">
        <w:trPr>
          <w:trHeight w:val="327"/>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jc w:val="left"/>
              <w:rPr>
                <w:lang w:eastAsia="en-AU"/>
              </w:rPr>
            </w:pPr>
            <w:r w:rsidRPr="00C93BFF">
              <w:rPr>
                <w:lang w:eastAsia="en-AU"/>
              </w:rPr>
              <w:t>Melba Copland Secondary School</w:t>
            </w:r>
          </w:p>
        </w:tc>
        <w:tc>
          <w:tcPr>
            <w:tcW w:w="992"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88</w:t>
            </w:r>
          </w:p>
        </w:tc>
        <w:tc>
          <w:tcPr>
            <w:tcW w:w="851"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110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 xml:space="preserve"> 199</w:t>
            </w:r>
          </w:p>
        </w:tc>
      </w:tr>
      <w:tr w:rsidR="00C93BFF" w:rsidRPr="00C93BFF" w:rsidTr="00AD6108">
        <w:trPr>
          <w:trHeight w:val="327"/>
        </w:trPr>
        <w:tc>
          <w:tcPr>
            <w:tcW w:w="5685" w:type="dxa"/>
            <w:tcBorders>
              <w:top w:val="nil"/>
              <w:left w:val="single" w:sz="4" w:space="0" w:color="auto"/>
              <w:bottom w:val="nil"/>
              <w:right w:val="single" w:sz="4" w:space="0" w:color="auto"/>
            </w:tcBorders>
            <w:shd w:val="clear" w:color="000000" w:fill="DBE5F1"/>
            <w:vAlign w:val="bottom"/>
            <w:hideMark/>
          </w:tcPr>
          <w:p w:rsidR="00C93BFF" w:rsidRPr="00C93BFF" w:rsidRDefault="00C93BFF" w:rsidP="00AE70F0">
            <w:pPr>
              <w:pStyle w:val="Heading9"/>
              <w:jc w:val="left"/>
              <w:rPr>
                <w:lang w:eastAsia="en-AU"/>
              </w:rPr>
            </w:pPr>
            <w:r w:rsidRPr="00C93BFF">
              <w:rPr>
                <w:lang w:eastAsia="en-AU"/>
              </w:rPr>
              <w:t>Subtotal Belconnen North</w:t>
            </w:r>
          </w:p>
        </w:tc>
        <w:tc>
          <w:tcPr>
            <w:tcW w:w="992"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88</w:t>
            </w:r>
          </w:p>
        </w:tc>
        <w:tc>
          <w:tcPr>
            <w:tcW w:w="851"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110</w:t>
            </w:r>
          </w:p>
        </w:tc>
        <w:tc>
          <w:tcPr>
            <w:tcW w:w="850" w:type="dxa"/>
            <w:tcBorders>
              <w:top w:val="single" w:sz="4" w:space="0" w:color="auto"/>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1</w:t>
            </w:r>
          </w:p>
        </w:tc>
        <w:tc>
          <w:tcPr>
            <w:tcW w:w="993"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199</w:t>
            </w:r>
          </w:p>
        </w:tc>
      </w:tr>
      <w:tr w:rsidR="00C93BFF" w:rsidRPr="00C93BFF" w:rsidTr="00AD6108">
        <w:trPr>
          <w:trHeight w:val="327"/>
        </w:trPr>
        <w:tc>
          <w:tcPr>
            <w:tcW w:w="5685" w:type="dxa"/>
            <w:tcBorders>
              <w:top w:val="single" w:sz="4" w:space="0" w:color="auto"/>
              <w:left w:val="single" w:sz="4" w:space="0" w:color="auto"/>
              <w:bottom w:val="single" w:sz="4" w:space="0" w:color="auto"/>
              <w:right w:val="nil"/>
            </w:tcBorders>
            <w:shd w:val="clear" w:color="auto" w:fill="auto"/>
            <w:vAlign w:val="bottom"/>
            <w:hideMark/>
          </w:tcPr>
          <w:p w:rsidR="00C93BFF" w:rsidRPr="00847FFE" w:rsidRDefault="00C93BFF" w:rsidP="00AE70F0">
            <w:pPr>
              <w:pStyle w:val="Heading9"/>
              <w:jc w:val="left"/>
              <w:rPr>
                <w:rStyle w:val="Strong"/>
              </w:rPr>
            </w:pPr>
            <w:r w:rsidRPr="00847FFE">
              <w:rPr>
                <w:rStyle w:val="Strong"/>
              </w:rPr>
              <w:t>BELCONNEN SOUTH</w:t>
            </w:r>
          </w:p>
        </w:tc>
        <w:tc>
          <w:tcPr>
            <w:tcW w:w="992"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1"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0"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r>
      <w:tr w:rsidR="00C93BFF" w:rsidRPr="00C93BFF" w:rsidTr="00AD6108">
        <w:trPr>
          <w:trHeight w:val="327"/>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jc w:val="left"/>
              <w:rPr>
                <w:lang w:eastAsia="en-AU"/>
              </w:rPr>
            </w:pPr>
            <w:r w:rsidRPr="00C93BFF">
              <w:rPr>
                <w:lang w:eastAsia="en-AU"/>
              </w:rPr>
              <w:t>Hawker College</w:t>
            </w:r>
          </w:p>
        </w:tc>
        <w:tc>
          <w:tcPr>
            <w:tcW w:w="992"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269</w:t>
            </w:r>
          </w:p>
        </w:tc>
        <w:tc>
          <w:tcPr>
            <w:tcW w:w="851"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197</w:t>
            </w:r>
          </w:p>
        </w:tc>
        <w:tc>
          <w:tcPr>
            <w:tcW w:w="850"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nil"/>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 xml:space="preserve"> 466</w:t>
            </w:r>
          </w:p>
        </w:tc>
      </w:tr>
      <w:tr w:rsidR="00C93BFF" w:rsidRPr="00C93BFF" w:rsidTr="00AD6108">
        <w:trPr>
          <w:trHeight w:val="327"/>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jc w:val="left"/>
              <w:rPr>
                <w:lang w:eastAsia="en-AU"/>
              </w:rPr>
            </w:pPr>
            <w:r w:rsidRPr="00C93BFF">
              <w:rPr>
                <w:lang w:eastAsia="en-AU"/>
              </w:rPr>
              <w:t>University of Canberra Senior Secondary College Lake Ginninderra</w:t>
            </w:r>
          </w:p>
        </w:tc>
        <w:tc>
          <w:tcPr>
            <w:tcW w:w="992"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270</w:t>
            </w:r>
          </w:p>
        </w:tc>
        <w:tc>
          <w:tcPr>
            <w:tcW w:w="851"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187</w:t>
            </w:r>
          </w:p>
        </w:tc>
        <w:tc>
          <w:tcPr>
            <w:tcW w:w="850"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nil"/>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 xml:space="preserve"> 457</w:t>
            </w:r>
          </w:p>
        </w:tc>
      </w:tr>
      <w:tr w:rsidR="00C93BFF" w:rsidRPr="00C93BFF" w:rsidTr="00AD6108">
        <w:trPr>
          <w:trHeight w:val="327"/>
        </w:trPr>
        <w:tc>
          <w:tcPr>
            <w:tcW w:w="5685" w:type="dxa"/>
            <w:tcBorders>
              <w:top w:val="nil"/>
              <w:left w:val="single" w:sz="4" w:space="0" w:color="auto"/>
              <w:bottom w:val="nil"/>
              <w:right w:val="single" w:sz="4" w:space="0" w:color="auto"/>
            </w:tcBorders>
            <w:shd w:val="clear" w:color="000000" w:fill="DBE5F1"/>
            <w:vAlign w:val="bottom"/>
            <w:hideMark/>
          </w:tcPr>
          <w:p w:rsidR="00C93BFF" w:rsidRPr="00C93BFF" w:rsidRDefault="00C93BFF" w:rsidP="00AE70F0">
            <w:pPr>
              <w:pStyle w:val="Heading9"/>
              <w:jc w:val="left"/>
              <w:rPr>
                <w:lang w:eastAsia="en-AU"/>
              </w:rPr>
            </w:pPr>
            <w:r w:rsidRPr="00C93BFF">
              <w:rPr>
                <w:lang w:eastAsia="en-AU"/>
              </w:rPr>
              <w:t>Subtotal Belconnen South</w:t>
            </w:r>
          </w:p>
        </w:tc>
        <w:tc>
          <w:tcPr>
            <w:tcW w:w="992" w:type="dxa"/>
            <w:tcBorders>
              <w:top w:val="nil"/>
              <w:left w:val="nil"/>
              <w:bottom w:val="single" w:sz="4" w:space="0" w:color="auto"/>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539</w:t>
            </w:r>
          </w:p>
        </w:tc>
        <w:tc>
          <w:tcPr>
            <w:tcW w:w="851" w:type="dxa"/>
            <w:tcBorders>
              <w:top w:val="nil"/>
              <w:left w:val="nil"/>
              <w:bottom w:val="single" w:sz="4" w:space="0" w:color="auto"/>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384</w:t>
            </w:r>
          </w:p>
        </w:tc>
        <w:tc>
          <w:tcPr>
            <w:tcW w:w="850" w:type="dxa"/>
            <w:tcBorders>
              <w:top w:val="nil"/>
              <w:left w:val="nil"/>
              <w:bottom w:val="single" w:sz="4" w:space="0" w:color="auto"/>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0</w:t>
            </w:r>
          </w:p>
        </w:tc>
        <w:tc>
          <w:tcPr>
            <w:tcW w:w="993" w:type="dxa"/>
            <w:tcBorders>
              <w:top w:val="nil"/>
              <w:left w:val="nil"/>
              <w:bottom w:val="single" w:sz="4" w:space="0" w:color="auto"/>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 xml:space="preserve"> 923</w:t>
            </w:r>
          </w:p>
        </w:tc>
      </w:tr>
      <w:tr w:rsidR="00C93BFF" w:rsidRPr="00C93BFF" w:rsidTr="00AD6108">
        <w:trPr>
          <w:trHeight w:val="327"/>
        </w:trPr>
        <w:tc>
          <w:tcPr>
            <w:tcW w:w="5685" w:type="dxa"/>
            <w:tcBorders>
              <w:top w:val="single" w:sz="4" w:space="0" w:color="auto"/>
              <w:left w:val="single" w:sz="4" w:space="0" w:color="auto"/>
              <w:bottom w:val="single" w:sz="4" w:space="0" w:color="auto"/>
              <w:right w:val="nil"/>
            </w:tcBorders>
            <w:shd w:val="clear" w:color="auto" w:fill="auto"/>
            <w:vAlign w:val="bottom"/>
            <w:hideMark/>
          </w:tcPr>
          <w:p w:rsidR="00C93BFF" w:rsidRPr="00847FFE" w:rsidRDefault="00C93BFF" w:rsidP="00AE70F0">
            <w:pPr>
              <w:pStyle w:val="Heading9"/>
              <w:jc w:val="left"/>
              <w:rPr>
                <w:rStyle w:val="Strong"/>
              </w:rPr>
            </w:pPr>
            <w:r w:rsidRPr="00847FFE">
              <w:rPr>
                <w:rStyle w:val="Strong"/>
              </w:rPr>
              <w:t>TUGGERANONG</w:t>
            </w:r>
          </w:p>
        </w:tc>
        <w:tc>
          <w:tcPr>
            <w:tcW w:w="992" w:type="dxa"/>
            <w:tcBorders>
              <w:top w:val="nil"/>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1" w:type="dxa"/>
            <w:tcBorders>
              <w:top w:val="nil"/>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0" w:type="dxa"/>
            <w:tcBorders>
              <w:top w:val="nil"/>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nil"/>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r>
      <w:tr w:rsidR="00C93BFF" w:rsidRPr="00C93BFF" w:rsidTr="00AD6108">
        <w:trPr>
          <w:trHeight w:val="327"/>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jc w:val="left"/>
              <w:rPr>
                <w:lang w:eastAsia="en-AU"/>
              </w:rPr>
            </w:pPr>
            <w:r w:rsidRPr="00C93BFF">
              <w:rPr>
                <w:lang w:eastAsia="en-AU"/>
              </w:rPr>
              <w:t>Erindale College</w:t>
            </w:r>
          </w:p>
        </w:tc>
        <w:tc>
          <w:tcPr>
            <w:tcW w:w="992"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257</w:t>
            </w:r>
          </w:p>
        </w:tc>
        <w:tc>
          <w:tcPr>
            <w:tcW w:w="851"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224</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481</w:t>
            </w:r>
          </w:p>
        </w:tc>
      </w:tr>
      <w:tr w:rsidR="00C93BFF" w:rsidRPr="00C93BFF" w:rsidTr="00AD6108">
        <w:trPr>
          <w:trHeight w:val="327"/>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jc w:val="left"/>
              <w:rPr>
                <w:lang w:eastAsia="en-AU"/>
              </w:rPr>
            </w:pPr>
            <w:r w:rsidRPr="00C93BFF">
              <w:rPr>
                <w:lang w:eastAsia="en-AU"/>
              </w:rPr>
              <w:t>Lake Tuggeranong College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402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385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nil"/>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787</w:t>
            </w:r>
          </w:p>
        </w:tc>
      </w:tr>
      <w:tr w:rsidR="00C93BFF" w:rsidRPr="00C93BFF" w:rsidTr="00AD6108">
        <w:trPr>
          <w:trHeight w:val="327"/>
        </w:trPr>
        <w:tc>
          <w:tcPr>
            <w:tcW w:w="5685" w:type="dxa"/>
            <w:tcBorders>
              <w:top w:val="single" w:sz="4" w:space="0" w:color="auto"/>
              <w:left w:val="single" w:sz="4" w:space="0" w:color="auto"/>
              <w:bottom w:val="nil"/>
              <w:right w:val="single" w:sz="4" w:space="0" w:color="auto"/>
            </w:tcBorders>
            <w:shd w:val="clear" w:color="000000" w:fill="DBE5F1"/>
            <w:vAlign w:val="bottom"/>
            <w:hideMark/>
          </w:tcPr>
          <w:p w:rsidR="00C93BFF" w:rsidRPr="00C93BFF" w:rsidRDefault="00C93BFF" w:rsidP="00AE70F0">
            <w:pPr>
              <w:pStyle w:val="Heading9"/>
              <w:jc w:val="left"/>
              <w:rPr>
                <w:lang w:eastAsia="en-AU"/>
              </w:rPr>
            </w:pPr>
            <w:r w:rsidRPr="00C93BFF">
              <w:rPr>
                <w:lang w:eastAsia="en-AU"/>
              </w:rPr>
              <w:t>Subtotal Tuggeranong</w:t>
            </w:r>
          </w:p>
        </w:tc>
        <w:tc>
          <w:tcPr>
            <w:tcW w:w="992" w:type="dxa"/>
            <w:tcBorders>
              <w:top w:val="single" w:sz="4" w:space="0" w:color="auto"/>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659</w:t>
            </w:r>
          </w:p>
        </w:tc>
        <w:tc>
          <w:tcPr>
            <w:tcW w:w="851" w:type="dxa"/>
            <w:tcBorders>
              <w:top w:val="single" w:sz="4" w:space="0" w:color="auto"/>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609</w:t>
            </w:r>
          </w:p>
        </w:tc>
        <w:tc>
          <w:tcPr>
            <w:tcW w:w="850"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0</w:t>
            </w:r>
          </w:p>
        </w:tc>
        <w:tc>
          <w:tcPr>
            <w:tcW w:w="993" w:type="dxa"/>
            <w:tcBorders>
              <w:top w:val="nil"/>
              <w:left w:val="nil"/>
              <w:bottom w:val="nil"/>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1,268</w:t>
            </w:r>
          </w:p>
        </w:tc>
      </w:tr>
      <w:tr w:rsidR="00C93BFF" w:rsidRPr="00C93BFF" w:rsidTr="00AD6108">
        <w:trPr>
          <w:trHeight w:val="327"/>
        </w:trPr>
        <w:tc>
          <w:tcPr>
            <w:tcW w:w="5685" w:type="dxa"/>
            <w:tcBorders>
              <w:top w:val="single" w:sz="4" w:space="0" w:color="auto"/>
              <w:left w:val="single" w:sz="4" w:space="0" w:color="auto"/>
              <w:bottom w:val="single" w:sz="4" w:space="0" w:color="auto"/>
              <w:right w:val="nil"/>
            </w:tcBorders>
            <w:shd w:val="clear" w:color="auto" w:fill="auto"/>
            <w:vAlign w:val="bottom"/>
            <w:hideMark/>
          </w:tcPr>
          <w:p w:rsidR="00C93BFF" w:rsidRPr="006F5D30" w:rsidRDefault="006F5D30" w:rsidP="00AE70F0">
            <w:pPr>
              <w:pStyle w:val="Heading9"/>
              <w:jc w:val="left"/>
              <w:rPr>
                <w:rStyle w:val="Strong"/>
              </w:rPr>
            </w:pPr>
            <w:r w:rsidRPr="006F5D30">
              <w:rPr>
                <w:rStyle w:val="Strong"/>
              </w:rPr>
              <w:t xml:space="preserve">GUNGAHLIN </w:t>
            </w:r>
          </w:p>
        </w:tc>
        <w:tc>
          <w:tcPr>
            <w:tcW w:w="992"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1"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850" w:type="dxa"/>
            <w:tcBorders>
              <w:top w:val="single" w:sz="4" w:space="0" w:color="auto"/>
              <w:left w:val="nil"/>
              <w:bottom w:val="single" w:sz="4" w:space="0" w:color="auto"/>
              <w:right w:val="nil"/>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w:t>
            </w:r>
          </w:p>
        </w:tc>
      </w:tr>
      <w:tr w:rsidR="00C93BFF" w:rsidRPr="00C93BFF" w:rsidTr="00AD6108">
        <w:trPr>
          <w:trHeight w:val="327"/>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jc w:val="left"/>
              <w:rPr>
                <w:lang w:eastAsia="en-AU"/>
              </w:rPr>
            </w:pPr>
            <w:r w:rsidRPr="00C93BFF">
              <w:rPr>
                <w:lang w:eastAsia="en-AU"/>
              </w:rPr>
              <w:t>Gungahlin College</w:t>
            </w:r>
          </w:p>
        </w:tc>
        <w:tc>
          <w:tcPr>
            <w:tcW w:w="992"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420</w:t>
            </w:r>
          </w:p>
        </w:tc>
        <w:tc>
          <w:tcPr>
            <w:tcW w:w="851" w:type="dxa"/>
            <w:tcBorders>
              <w:top w:val="nil"/>
              <w:left w:val="nil"/>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295</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93BFF" w:rsidRPr="00C93BFF" w:rsidRDefault="00C93BFF" w:rsidP="00AE70F0">
            <w:pPr>
              <w:pStyle w:val="Heading9"/>
              <w:rPr>
                <w:lang w:eastAsia="en-AU"/>
              </w:rPr>
            </w:pPr>
            <w:r w:rsidRPr="00C93BFF">
              <w:rPr>
                <w:lang w:eastAsia="en-AU"/>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93BFF" w:rsidRPr="00C93BFF" w:rsidRDefault="00C93BFF" w:rsidP="00AE70F0">
            <w:pPr>
              <w:pStyle w:val="Heading9"/>
              <w:rPr>
                <w:lang w:eastAsia="en-AU"/>
              </w:rPr>
            </w:pPr>
            <w:r w:rsidRPr="00C93BFF">
              <w:rPr>
                <w:lang w:eastAsia="en-AU"/>
              </w:rPr>
              <w:t>715</w:t>
            </w:r>
          </w:p>
        </w:tc>
      </w:tr>
      <w:tr w:rsidR="00C93BFF" w:rsidRPr="00C93BFF" w:rsidTr="009A67D0">
        <w:trPr>
          <w:trHeight w:val="327"/>
        </w:trPr>
        <w:tc>
          <w:tcPr>
            <w:tcW w:w="5685" w:type="dxa"/>
            <w:tcBorders>
              <w:top w:val="nil"/>
              <w:left w:val="single" w:sz="4" w:space="0" w:color="auto"/>
              <w:bottom w:val="single" w:sz="4" w:space="0" w:color="auto"/>
              <w:right w:val="single" w:sz="4" w:space="0" w:color="auto"/>
            </w:tcBorders>
            <w:shd w:val="clear" w:color="000000" w:fill="DBE5F1"/>
            <w:vAlign w:val="bottom"/>
            <w:hideMark/>
          </w:tcPr>
          <w:p w:rsidR="00C93BFF" w:rsidRPr="00C93BFF" w:rsidRDefault="00C93BFF" w:rsidP="00AE70F0">
            <w:pPr>
              <w:pStyle w:val="Heading9"/>
              <w:jc w:val="left"/>
              <w:rPr>
                <w:lang w:eastAsia="en-AU"/>
              </w:rPr>
            </w:pPr>
            <w:r w:rsidRPr="00C93BFF">
              <w:rPr>
                <w:lang w:eastAsia="en-AU"/>
              </w:rPr>
              <w:t>Subtotal Gungahlin</w:t>
            </w:r>
          </w:p>
        </w:tc>
        <w:tc>
          <w:tcPr>
            <w:tcW w:w="992" w:type="dxa"/>
            <w:tcBorders>
              <w:top w:val="nil"/>
              <w:left w:val="nil"/>
              <w:bottom w:val="single" w:sz="4" w:space="0" w:color="auto"/>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420</w:t>
            </w:r>
          </w:p>
        </w:tc>
        <w:tc>
          <w:tcPr>
            <w:tcW w:w="851" w:type="dxa"/>
            <w:tcBorders>
              <w:top w:val="nil"/>
              <w:left w:val="nil"/>
              <w:bottom w:val="single" w:sz="4" w:space="0" w:color="auto"/>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295</w:t>
            </w:r>
          </w:p>
        </w:tc>
        <w:tc>
          <w:tcPr>
            <w:tcW w:w="850" w:type="dxa"/>
            <w:tcBorders>
              <w:top w:val="single" w:sz="4" w:space="0" w:color="auto"/>
              <w:left w:val="nil"/>
              <w:bottom w:val="single" w:sz="4" w:space="0" w:color="auto"/>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0</w:t>
            </w:r>
          </w:p>
        </w:tc>
        <w:tc>
          <w:tcPr>
            <w:tcW w:w="993" w:type="dxa"/>
            <w:tcBorders>
              <w:top w:val="nil"/>
              <w:left w:val="nil"/>
              <w:bottom w:val="single" w:sz="4" w:space="0" w:color="auto"/>
              <w:right w:val="single" w:sz="4" w:space="0" w:color="auto"/>
            </w:tcBorders>
            <w:shd w:val="clear" w:color="000000" w:fill="DBE5F1"/>
            <w:vAlign w:val="bottom"/>
            <w:hideMark/>
          </w:tcPr>
          <w:p w:rsidR="00C93BFF" w:rsidRPr="00C93BFF" w:rsidRDefault="00C93BFF" w:rsidP="00AE70F0">
            <w:pPr>
              <w:pStyle w:val="Heading9"/>
              <w:rPr>
                <w:lang w:eastAsia="en-AU"/>
              </w:rPr>
            </w:pPr>
            <w:r w:rsidRPr="00C93BFF">
              <w:rPr>
                <w:lang w:eastAsia="en-AU"/>
              </w:rPr>
              <w:t>715</w:t>
            </w:r>
          </w:p>
        </w:tc>
      </w:tr>
      <w:tr w:rsidR="00C93BFF" w:rsidRPr="009A67D0" w:rsidTr="009A67D0">
        <w:trPr>
          <w:trHeight w:val="327"/>
        </w:trPr>
        <w:tc>
          <w:tcPr>
            <w:tcW w:w="5685"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bottom"/>
            <w:hideMark/>
          </w:tcPr>
          <w:p w:rsidR="00C93BFF" w:rsidRPr="009A67D0" w:rsidRDefault="00C93BFF" w:rsidP="00AE70F0">
            <w:pPr>
              <w:pStyle w:val="Heading9"/>
              <w:jc w:val="left"/>
              <w:rPr>
                <w:rStyle w:val="Strong"/>
                <w:color w:val="FFFFFF" w:themeColor="background1"/>
              </w:rPr>
            </w:pPr>
            <w:r w:rsidRPr="009A67D0">
              <w:rPr>
                <w:rStyle w:val="Strong"/>
                <w:color w:val="FFFFFF" w:themeColor="background1"/>
              </w:rPr>
              <w:t>Total all colleges</w:t>
            </w:r>
          </w:p>
        </w:tc>
        <w:tc>
          <w:tcPr>
            <w:tcW w:w="992"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bottom"/>
            <w:hideMark/>
          </w:tcPr>
          <w:p w:rsidR="00C93BFF" w:rsidRPr="009A67D0" w:rsidRDefault="00C93BFF" w:rsidP="00AE70F0">
            <w:pPr>
              <w:pStyle w:val="Heading9"/>
              <w:rPr>
                <w:rStyle w:val="Strong"/>
                <w:color w:val="FFFFFF" w:themeColor="background1"/>
              </w:rPr>
            </w:pPr>
            <w:r w:rsidRPr="009A67D0">
              <w:rPr>
                <w:rStyle w:val="Strong"/>
                <w:color w:val="FFFFFF" w:themeColor="background1"/>
              </w:rPr>
              <w:t>3,244</w:t>
            </w:r>
          </w:p>
        </w:tc>
        <w:tc>
          <w:tcPr>
            <w:tcW w:w="851"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bottom"/>
            <w:hideMark/>
          </w:tcPr>
          <w:p w:rsidR="00C93BFF" w:rsidRPr="009A67D0" w:rsidRDefault="00C93BFF" w:rsidP="00AE70F0">
            <w:pPr>
              <w:pStyle w:val="Heading9"/>
              <w:rPr>
                <w:rStyle w:val="Strong"/>
                <w:color w:val="FFFFFF" w:themeColor="background1"/>
              </w:rPr>
            </w:pPr>
            <w:r w:rsidRPr="009A67D0">
              <w:rPr>
                <w:rStyle w:val="Strong"/>
                <w:color w:val="FFFFFF" w:themeColor="background1"/>
              </w:rPr>
              <w:t>2,539</w:t>
            </w:r>
          </w:p>
        </w:tc>
        <w:tc>
          <w:tcPr>
            <w:tcW w:w="850"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bottom"/>
            <w:hideMark/>
          </w:tcPr>
          <w:p w:rsidR="00C93BFF" w:rsidRPr="009A67D0" w:rsidRDefault="00C93BFF" w:rsidP="00AE70F0">
            <w:pPr>
              <w:pStyle w:val="Heading9"/>
              <w:rPr>
                <w:rStyle w:val="Strong"/>
                <w:color w:val="FFFFFF" w:themeColor="background1"/>
              </w:rPr>
            </w:pPr>
            <w:r w:rsidRPr="009A67D0">
              <w:rPr>
                <w:rStyle w:val="Strong"/>
                <w:color w:val="FFFFFF" w:themeColor="background1"/>
              </w:rPr>
              <w:t>1</w:t>
            </w:r>
          </w:p>
        </w:tc>
        <w:tc>
          <w:tcPr>
            <w:tcW w:w="993"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bottom"/>
            <w:hideMark/>
          </w:tcPr>
          <w:p w:rsidR="00C93BFF" w:rsidRPr="009A67D0" w:rsidRDefault="00C93BFF" w:rsidP="00AE70F0">
            <w:pPr>
              <w:pStyle w:val="Heading9"/>
              <w:rPr>
                <w:rStyle w:val="Strong"/>
                <w:color w:val="FFFFFF" w:themeColor="background1"/>
              </w:rPr>
            </w:pPr>
            <w:r w:rsidRPr="009A67D0">
              <w:rPr>
                <w:rStyle w:val="Strong"/>
                <w:color w:val="FFFFFF" w:themeColor="background1"/>
              </w:rPr>
              <w:t>5,784</w:t>
            </w:r>
          </w:p>
        </w:tc>
      </w:tr>
    </w:tbl>
    <w:p w:rsidR="00291BAE" w:rsidRPr="001D72FF" w:rsidRDefault="00291BAE" w:rsidP="00A3498D">
      <w:pPr>
        <w:pStyle w:val="BodyText"/>
        <w:rPr>
          <w:sz w:val="16"/>
          <w:szCs w:val="16"/>
          <w:lang w:eastAsia="en-AU"/>
        </w:rPr>
      </w:pPr>
    </w:p>
    <w:p w:rsidR="00291BAE" w:rsidRDefault="00291BAE" w:rsidP="00D35B44">
      <w:pPr>
        <w:pStyle w:val="Heading3"/>
        <w:rPr>
          <w:lang w:eastAsia="en-AU"/>
        </w:rPr>
      </w:pPr>
      <w:r w:rsidRPr="001D72FF">
        <w:rPr>
          <w:lang w:eastAsia="en-AU"/>
        </w:rPr>
        <w:br w:type="page"/>
      </w:r>
      <w:r w:rsidR="00D35B44">
        <w:rPr>
          <w:lang w:eastAsia="en-AU"/>
        </w:rPr>
        <w:lastRenderedPageBreak/>
        <w:t>S</w:t>
      </w:r>
      <w:r w:rsidR="00D35B44" w:rsidRPr="001D72FF">
        <w:rPr>
          <w:lang w:eastAsia="en-AU"/>
        </w:rPr>
        <w:t>pecialist school enrolments</w:t>
      </w:r>
      <w:r w:rsidR="00D35B44">
        <w:rPr>
          <w:lang w:eastAsia="en-AU"/>
        </w:rPr>
        <w:t>, 2013</w:t>
      </w:r>
    </w:p>
    <w:p w:rsidR="00D35B44" w:rsidRPr="00D35B44" w:rsidRDefault="00D35B44" w:rsidP="00D35B44">
      <w:pPr>
        <w:rPr>
          <w:lang w:eastAsia="en-AU"/>
        </w:rPr>
      </w:pPr>
    </w:p>
    <w:p w:rsidR="00291BAE" w:rsidRDefault="00291BAE" w:rsidP="00541260">
      <w:pPr>
        <w:pStyle w:val="Heading4"/>
      </w:pPr>
      <w:r w:rsidRPr="001D72FF">
        <w:t>Table 10: Number of specialist school enrolments by school and</w:t>
      </w:r>
      <w:r w:rsidR="00C24C9E" w:rsidRPr="001D72FF">
        <w:t xml:space="preserve"> year level</w:t>
      </w:r>
      <w:r w:rsidR="0075332C" w:rsidRPr="001D72FF">
        <w:t xml:space="preserve">, </w:t>
      </w:r>
      <w:r w:rsidR="00C736DF" w:rsidRPr="001D72FF">
        <w:t>201</w:t>
      </w:r>
      <w:r w:rsidR="00C736DF">
        <w:t>3</w:t>
      </w:r>
    </w:p>
    <w:tbl>
      <w:tblPr>
        <w:tblW w:w="9444" w:type="dxa"/>
        <w:tblInd w:w="93" w:type="dxa"/>
        <w:tblLook w:val="04A0"/>
      </w:tblPr>
      <w:tblGrid>
        <w:gridCol w:w="1017"/>
        <w:gridCol w:w="521"/>
        <w:gridCol w:w="503"/>
        <w:gridCol w:w="591"/>
        <w:gridCol w:w="591"/>
        <w:gridCol w:w="591"/>
        <w:gridCol w:w="591"/>
        <w:gridCol w:w="591"/>
        <w:gridCol w:w="591"/>
        <w:gridCol w:w="591"/>
        <w:gridCol w:w="591"/>
        <w:gridCol w:w="591"/>
        <w:gridCol w:w="591"/>
        <w:gridCol w:w="591"/>
        <w:gridCol w:w="591"/>
        <w:gridCol w:w="640"/>
      </w:tblGrid>
      <w:tr w:rsidR="00946EFA" w:rsidRPr="00847FFE" w:rsidTr="00AE70F0">
        <w:trPr>
          <w:trHeight w:val="515"/>
          <w:tblHeader/>
        </w:trPr>
        <w:tc>
          <w:tcPr>
            <w:tcW w:w="98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AA681A" w:rsidRPr="00847FFE" w:rsidRDefault="00AA681A" w:rsidP="00CA4C3A">
            <w:pPr>
              <w:pStyle w:val="Heading9"/>
              <w:jc w:val="left"/>
              <w:rPr>
                <w:rStyle w:val="Strong"/>
                <w:szCs w:val="20"/>
              </w:rPr>
            </w:pPr>
            <w:r w:rsidRPr="00847FFE">
              <w:rPr>
                <w:rStyle w:val="Strong"/>
                <w:szCs w:val="20"/>
              </w:rPr>
              <w:t>Specialist schools</w:t>
            </w:r>
          </w:p>
        </w:tc>
        <w:tc>
          <w:tcPr>
            <w:tcW w:w="503" w:type="dxa"/>
            <w:tcBorders>
              <w:top w:val="single" w:sz="4" w:space="0" w:color="auto"/>
              <w:left w:val="nil"/>
              <w:bottom w:val="single" w:sz="4" w:space="0" w:color="auto"/>
              <w:right w:val="single" w:sz="4" w:space="0" w:color="auto"/>
            </w:tcBorders>
            <w:shd w:val="clear" w:color="000000" w:fill="DBE5F1"/>
            <w:noWrap/>
            <w:vAlign w:val="center"/>
            <w:hideMark/>
          </w:tcPr>
          <w:p w:rsidR="00AA681A" w:rsidRPr="00847FFE" w:rsidRDefault="00AA681A" w:rsidP="00CA4C3A">
            <w:pPr>
              <w:pStyle w:val="Heading9"/>
              <w:rPr>
                <w:rStyle w:val="Strong"/>
                <w:szCs w:val="20"/>
              </w:rPr>
            </w:pPr>
            <w:r w:rsidRPr="00847FFE">
              <w:rPr>
                <w:rStyle w:val="Strong"/>
                <w:szCs w:val="20"/>
              </w:rPr>
              <w:t>P</w:t>
            </w:r>
          </w:p>
        </w:tc>
        <w:tc>
          <w:tcPr>
            <w:tcW w:w="503" w:type="dxa"/>
            <w:tcBorders>
              <w:top w:val="single" w:sz="4" w:space="0" w:color="auto"/>
              <w:left w:val="nil"/>
              <w:bottom w:val="single" w:sz="4" w:space="0" w:color="auto"/>
              <w:right w:val="single" w:sz="4" w:space="0" w:color="auto"/>
            </w:tcBorders>
            <w:shd w:val="clear" w:color="000000" w:fill="DBE5F1"/>
            <w:noWrap/>
            <w:vAlign w:val="center"/>
            <w:hideMark/>
          </w:tcPr>
          <w:p w:rsidR="00AA681A" w:rsidRPr="00847FFE" w:rsidRDefault="00AA681A" w:rsidP="00CA4C3A">
            <w:pPr>
              <w:pStyle w:val="Heading9"/>
              <w:rPr>
                <w:rStyle w:val="Strong"/>
                <w:szCs w:val="20"/>
              </w:rPr>
            </w:pPr>
            <w:r w:rsidRPr="00847FFE">
              <w:rPr>
                <w:rStyle w:val="Strong"/>
                <w:szCs w:val="20"/>
              </w:rPr>
              <w:t>K</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1</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2</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3</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4</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5</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6</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7</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8</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9</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10</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11</w:t>
            </w:r>
          </w:p>
        </w:tc>
        <w:tc>
          <w:tcPr>
            <w:tcW w:w="570"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Year 12</w:t>
            </w:r>
          </w:p>
        </w:tc>
        <w:tc>
          <w:tcPr>
            <w:tcW w:w="617" w:type="dxa"/>
            <w:tcBorders>
              <w:top w:val="single" w:sz="4" w:space="0" w:color="auto"/>
              <w:left w:val="nil"/>
              <w:bottom w:val="single" w:sz="4" w:space="0" w:color="auto"/>
              <w:right w:val="single" w:sz="4" w:space="0" w:color="auto"/>
            </w:tcBorders>
            <w:shd w:val="clear" w:color="000000" w:fill="DBE5F1"/>
            <w:vAlign w:val="center"/>
            <w:hideMark/>
          </w:tcPr>
          <w:p w:rsidR="00AA681A" w:rsidRPr="00847FFE" w:rsidRDefault="00AA681A" w:rsidP="00CA4C3A">
            <w:pPr>
              <w:pStyle w:val="Heading9"/>
              <w:rPr>
                <w:rStyle w:val="Strong"/>
                <w:szCs w:val="20"/>
              </w:rPr>
            </w:pPr>
            <w:r w:rsidRPr="00847FFE">
              <w:rPr>
                <w:rStyle w:val="Strong"/>
                <w:szCs w:val="20"/>
              </w:rPr>
              <w:t>Total</w:t>
            </w:r>
          </w:p>
        </w:tc>
      </w:tr>
      <w:tr w:rsidR="00946EFA" w:rsidRPr="00847FFE" w:rsidTr="00946EFA">
        <w:trPr>
          <w:trHeight w:val="296"/>
        </w:trPr>
        <w:tc>
          <w:tcPr>
            <w:tcW w:w="981" w:type="dxa"/>
            <w:tcBorders>
              <w:top w:val="nil"/>
              <w:left w:val="single" w:sz="4" w:space="0" w:color="auto"/>
              <w:bottom w:val="single" w:sz="4" w:space="0" w:color="auto"/>
              <w:right w:val="single" w:sz="4" w:space="0" w:color="auto"/>
            </w:tcBorders>
            <w:shd w:val="clear" w:color="auto" w:fill="auto"/>
            <w:vAlign w:val="center"/>
            <w:hideMark/>
          </w:tcPr>
          <w:p w:rsidR="00AA681A" w:rsidRPr="00847FFE" w:rsidRDefault="00AA681A" w:rsidP="00D6379C">
            <w:pPr>
              <w:pStyle w:val="Heading9"/>
              <w:jc w:val="left"/>
              <w:rPr>
                <w:szCs w:val="20"/>
                <w:lang w:eastAsia="en-AU"/>
              </w:rPr>
            </w:pPr>
            <w:r w:rsidRPr="00847FFE">
              <w:rPr>
                <w:szCs w:val="20"/>
                <w:lang w:eastAsia="en-AU"/>
              </w:rPr>
              <w:t>Black Mountain School</w:t>
            </w:r>
          </w:p>
        </w:tc>
        <w:tc>
          <w:tcPr>
            <w:tcW w:w="503" w:type="dxa"/>
            <w:tcBorders>
              <w:top w:val="nil"/>
              <w:left w:val="nil"/>
              <w:bottom w:val="single" w:sz="4" w:space="0" w:color="auto"/>
              <w:right w:val="single" w:sz="4" w:space="0" w:color="auto"/>
            </w:tcBorders>
            <w:shd w:val="clear" w:color="auto" w:fill="auto"/>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03" w:type="dxa"/>
            <w:tcBorders>
              <w:top w:val="nil"/>
              <w:left w:val="nil"/>
              <w:bottom w:val="single" w:sz="4" w:space="0" w:color="auto"/>
              <w:right w:val="single" w:sz="4" w:space="0" w:color="auto"/>
            </w:tcBorders>
            <w:shd w:val="clear" w:color="auto" w:fill="auto"/>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14</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21</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7</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12</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17</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36</w:t>
            </w:r>
          </w:p>
        </w:tc>
        <w:tc>
          <w:tcPr>
            <w:tcW w:w="617"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107</w:t>
            </w:r>
          </w:p>
        </w:tc>
      </w:tr>
      <w:tr w:rsidR="00946EFA" w:rsidRPr="00847FFE" w:rsidTr="00946EFA">
        <w:trPr>
          <w:trHeight w:val="296"/>
        </w:trPr>
        <w:tc>
          <w:tcPr>
            <w:tcW w:w="981" w:type="dxa"/>
            <w:tcBorders>
              <w:top w:val="nil"/>
              <w:left w:val="single" w:sz="4" w:space="0" w:color="auto"/>
              <w:bottom w:val="single" w:sz="4" w:space="0" w:color="auto"/>
              <w:right w:val="single" w:sz="4" w:space="0" w:color="auto"/>
            </w:tcBorders>
            <w:shd w:val="clear" w:color="auto" w:fill="auto"/>
            <w:vAlign w:val="center"/>
            <w:hideMark/>
          </w:tcPr>
          <w:p w:rsidR="00AA681A" w:rsidRPr="00847FFE" w:rsidRDefault="00AA681A" w:rsidP="00DB48E8">
            <w:pPr>
              <w:pStyle w:val="Heading9"/>
              <w:jc w:val="left"/>
              <w:rPr>
                <w:szCs w:val="20"/>
                <w:lang w:eastAsia="en-AU"/>
              </w:rPr>
            </w:pPr>
            <w:r w:rsidRPr="00847FFE">
              <w:rPr>
                <w:szCs w:val="20"/>
                <w:lang w:eastAsia="en-AU"/>
              </w:rPr>
              <w:t>Cran</w:t>
            </w:r>
            <w:r w:rsidR="00E800D2">
              <w:rPr>
                <w:szCs w:val="20"/>
                <w:lang w:eastAsia="en-AU"/>
              </w:rPr>
              <w:t xml:space="preserve">leigh School </w:t>
            </w:r>
            <w:r w:rsidR="00DB48E8" w:rsidRPr="001D72FF">
              <w:rPr>
                <w:vertAlign w:val="superscript"/>
              </w:rPr>
              <w:t>1</w:t>
            </w:r>
          </w:p>
        </w:tc>
        <w:tc>
          <w:tcPr>
            <w:tcW w:w="503"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59</w:t>
            </w:r>
          </w:p>
        </w:tc>
        <w:tc>
          <w:tcPr>
            <w:tcW w:w="503"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10</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9</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8</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6</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5</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8</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12</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617"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117</w:t>
            </w:r>
          </w:p>
        </w:tc>
      </w:tr>
      <w:tr w:rsidR="00946EFA" w:rsidRPr="00847FFE" w:rsidTr="00946EFA">
        <w:trPr>
          <w:trHeight w:val="296"/>
        </w:trPr>
        <w:tc>
          <w:tcPr>
            <w:tcW w:w="981" w:type="dxa"/>
            <w:tcBorders>
              <w:top w:val="nil"/>
              <w:left w:val="single" w:sz="4" w:space="0" w:color="auto"/>
              <w:bottom w:val="single" w:sz="4" w:space="0" w:color="auto"/>
              <w:right w:val="single" w:sz="4" w:space="0" w:color="auto"/>
            </w:tcBorders>
            <w:shd w:val="clear" w:color="auto" w:fill="auto"/>
            <w:vAlign w:val="center"/>
            <w:hideMark/>
          </w:tcPr>
          <w:p w:rsidR="00AA681A" w:rsidRPr="00847FFE" w:rsidRDefault="00AA681A" w:rsidP="00D6379C">
            <w:pPr>
              <w:pStyle w:val="Heading9"/>
              <w:jc w:val="left"/>
              <w:rPr>
                <w:szCs w:val="20"/>
                <w:lang w:eastAsia="en-AU"/>
              </w:rPr>
            </w:pPr>
            <w:r w:rsidRPr="00847FFE">
              <w:rPr>
                <w:szCs w:val="20"/>
                <w:lang w:eastAsia="en-AU"/>
              </w:rPr>
              <w:t>Malkara School</w:t>
            </w:r>
          </w:p>
        </w:tc>
        <w:tc>
          <w:tcPr>
            <w:tcW w:w="503"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47</w:t>
            </w:r>
          </w:p>
        </w:tc>
        <w:tc>
          <w:tcPr>
            <w:tcW w:w="503"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8</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14</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10</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12</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5</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3</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8</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 </w:t>
            </w:r>
            <w:r w:rsidR="001E5B10">
              <w:rPr>
                <w:szCs w:val="20"/>
                <w:lang w:eastAsia="en-AU"/>
              </w:rPr>
              <w:t>-</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 </w:t>
            </w:r>
            <w:r w:rsidR="001E5B10">
              <w:rPr>
                <w:szCs w:val="20"/>
                <w:lang w:eastAsia="en-AU"/>
              </w:rPr>
              <w:t>-</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 </w:t>
            </w:r>
            <w:r w:rsidR="001E5B10">
              <w:rPr>
                <w:szCs w:val="20"/>
                <w:lang w:eastAsia="en-AU"/>
              </w:rPr>
              <w:t>-</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617"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107</w:t>
            </w:r>
          </w:p>
        </w:tc>
      </w:tr>
      <w:tr w:rsidR="00946EFA" w:rsidRPr="00847FFE" w:rsidTr="009A67D0">
        <w:trPr>
          <w:trHeight w:val="296"/>
        </w:trPr>
        <w:tc>
          <w:tcPr>
            <w:tcW w:w="981" w:type="dxa"/>
            <w:tcBorders>
              <w:top w:val="nil"/>
              <w:left w:val="single" w:sz="4" w:space="0" w:color="auto"/>
              <w:bottom w:val="single" w:sz="4" w:space="0" w:color="auto"/>
              <w:right w:val="single" w:sz="4" w:space="0" w:color="auto"/>
            </w:tcBorders>
            <w:shd w:val="clear" w:color="auto" w:fill="auto"/>
            <w:vAlign w:val="center"/>
            <w:hideMark/>
          </w:tcPr>
          <w:p w:rsidR="00AA681A" w:rsidRPr="00847FFE" w:rsidRDefault="00AA681A" w:rsidP="00D6379C">
            <w:pPr>
              <w:pStyle w:val="Heading9"/>
              <w:jc w:val="left"/>
              <w:rPr>
                <w:szCs w:val="20"/>
                <w:lang w:eastAsia="en-AU"/>
              </w:rPr>
            </w:pPr>
            <w:r w:rsidRPr="00847FFE">
              <w:rPr>
                <w:szCs w:val="20"/>
                <w:lang w:eastAsia="en-AU"/>
              </w:rPr>
              <w:t>The Woden School</w:t>
            </w:r>
          </w:p>
        </w:tc>
        <w:tc>
          <w:tcPr>
            <w:tcW w:w="503"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 </w:t>
            </w:r>
            <w:r w:rsidR="001E5B10">
              <w:rPr>
                <w:szCs w:val="20"/>
                <w:lang w:eastAsia="en-AU"/>
              </w:rPr>
              <w:t>-</w:t>
            </w:r>
          </w:p>
        </w:tc>
        <w:tc>
          <w:tcPr>
            <w:tcW w:w="503"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 </w:t>
            </w:r>
            <w:r w:rsidR="001E5B10">
              <w:rPr>
                <w:szCs w:val="20"/>
                <w:lang w:eastAsia="en-AU"/>
              </w:rPr>
              <w:t>-</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 </w:t>
            </w:r>
            <w:r w:rsidR="001E5B10">
              <w:rPr>
                <w:szCs w:val="20"/>
                <w:lang w:eastAsia="en-AU"/>
              </w:rPr>
              <w:t>-</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 </w:t>
            </w:r>
            <w:r w:rsidR="001E5B10">
              <w:rPr>
                <w:szCs w:val="20"/>
                <w:lang w:eastAsia="en-AU"/>
              </w:rPr>
              <w:t>-</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 </w:t>
            </w:r>
            <w:r w:rsidR="001E5B10">
              <w:rPr>
                <w:szCs w:val="20"/>
                <w:lang w:eastAsia="en-AU"/>
              </w:rPr>
              <w:t>-</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1E5B10" w:rsidP="00847FFE">
            <w:pPr>
              <w:pStyle w:val="Heading9"/>
              <w:rPr>
                <w:szCs w:val="20"/>
                <w:lang w:eastAsia="en-AU"/>
              </w:rPr>
            </w:pPr>
            <w:r>
              <w:rPr>
                <w:szCs w:val="20"/>
                <w:lang w:eastAsia="en-AU"/>
              </w:rPr>
              <w:t>-</w:t>
            </w:r>
            <w:r w:rsidR="00AA681A" w:rsidRPr="00847FFE">
              <w:rPr>
                <w:szCs w:val="20"/>
                <w:lang w:eastAsia="en-AU"/>
              </w:rPr>
              <w:t> </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 </w:t>
            </w:r>
            <w:r w:rsidR="001E5B10">
              <w:rPr>
                <w:szCs w:val="20"/>
                <w:lang w:eastAsia="en-AU"/>
              </w:rPr>
              <w:t>-</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24</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17</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31</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16</w:t>
            </w:r>
          </w:p>
        </w:tc>
        <w:tc>
          <w:tcPr>
            <w:tcW w:w="570"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10</w:t>
            </w:r>
          </w:p>
        </w:tc>
        <w:tc>
          <w:tcPr>
            <w:tcW w:w="570" w:type="dxa"/>
            <w:tcBorders>
              <w:top w:val="nil"/>
              <w:left w:val="nil"/>
              <w:bottom w:val="single" w:sz="4" w:space="0" w:color="auto"/>
              <w:right w:val="single" w:sz="4" w:space="0" w:color="auto"/>
            </w:tcBorders>
            <w:shd w:val="clear" w:color="auto" w:fill="auto"/>
            <w:noWrap/>
            <w:vAlign w:val="center"/>
            <w:hideMark/>
          </w:tcPr>
          <w:p w:rsidR="00AA681A" w:rsidRPr="00847FFE" w:rsidRDefault="00AA681A" w:rsidP="00847FFE">
            <w:pPr>
              <w:pStyle w:val="Heading9"/>
              <w:rPr>
                <w:szCs w:val="20"/>
                <w:lang w:eastAsia="en-AU"/>
              </w:rPr>
            </w:pPr>
            <w:r w:rsidRPr="00847FFE">
              <w:rPr>
                <w:szCs w:val="20"/>
                <w:lang w:eastAsia="en-AU"/>
              </w:rPr>
              <w:t>9</w:t>
            </w:r>
          </w:p>
        </w:tc>
        <w:tc>
          <w:tcPr>
            <w:tcW w:w="617" w:type="dxa"/>
            <w:tcBorders>
              <w:top w:val="nil"/>
              <w:left w:val="nil"/>
              <w:bottom w:val="single" w:sz="4" w:space="0" w:color="auto"/>
              <w:right w:val="single" w:sz="4" w:space="0" w:color="auto"/>
            </w:tcBorders>
            <w:shd w:val="clear" w:color="auto" w:fill="auto"/>
            <w:vAlign w:val="center"/>
            <w:hideMark/>
          </w:tcPr>
          <w:p w:rsidR="00AA681A" w:rsidRPr="00847FFE" w:rsidRDefault="00AA681A" w:rsidP="00847FFE">
            <w:pPr>
              <w:pStyle w:val="Heading9"/>
              <w:rPr>
                <w:szCs w:val="20"/>
                <w:lang w:eastAsia="en-AU"/>
              </w:rPr>
            </w:pPr>
            <w:r w:rsidRPr="00847FFE">
              <w:rPr>
                <w:szCs w:val="20"/>
                <w:lang w:eastAsia="en-AU"/>
              </w:rPr>
              <w:t>107</w:t>
            </w:r>
          </w:p>
        </w:tc>
      </w:tr>
      <w:tr w:rsidR="00946EFA" w:rsidRPr="009A67D0" w:rsidTr="009A67D0">
        <w:trPr>
          <w:trHeight w:val="296"/>
        </w:trPr>
        <w:tc>
          <w:tcPr>
            <w:tcW w:w="981"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AA681A" w:rsidRPr="009A67D0" w:rsidRDefault="00AA681A" w:rsidP="00CA4C3A">
            <w:pPr>
              <w:pStyle w:val="Heading9"/>
              <w:jc w:val="left"/>
              <w:rPr>
                <w:rStyle w:val="Strong"/>
                <w:color w:val="FFFFFF" w:themeColor="background1"/>
                <w:szCs w:val="20"/>
              </w:rPr>
            </w:pPr>
            <w:r w:rsidRPr="009A67D0">
              <w:rPr>
                <w:rStyle w:val="Strong"/>
                <w:color w:val="FFFFFF" w:themeColor="background1"/>
                <w:szCs w:val="20"/>
              </w:rPr>
              <w:t>Total specialist schools</w:t>
            </w:r>
          </w:p>
        </w:tc>
        <w:tc>
          <w:tcPr>
            <w:tcW w:w="503"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106</w:t>
            </w:r>
          </w:p>
        </w:tc>
        <w:tc>
          <w:tcPr>
            <w:tcW w:w="503"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18</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23</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18</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18</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10</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11</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20</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38</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38</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38</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28</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27</w:t>
            </w:r>
          </w:p>
        </w:tc>
        <w:tc>
          <w:tcPr>
            <w:tcW w:w="570" w:type="dxa"/>
            <w:tcBorders>
              <w:top w:val="single" w:sz="4" w:space="0" w:color="auto"/>
              <w:left w:val="nil"/>
              <w:bottom w:val="single" w:sz="4" w:space="0" w:color="auto"/>
              <w:right w:val="single" w:sz="4" w:space="0" w:color="auto"/>
            </w:tcBorders>
            <w:shd w:val="clear" w:color="000000" w:fill="548DD4" w:themeFill="text2" w:themeFillTint="99"/>
            <w:noWrap/>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45</w:t>
            </w:r>
          </w:p>
        </w:tc>
        <w:tc>
          <w:tcPr>
            <w:tcW w:w="617" w:type="dxa"/>
            <w:tcBorders>
              <w:top w:val="single" w:sz="4" w:space="0" w:color="auto"/>
              <w:left w:val="nil"/>
              <w:bottom w:val="single" w:sz="4" w:space="0" w:color="auto"/>
              <w:right w:val="single" w:sz="4" w:space="0" w:color="auto"/>
            </w:tcBorders>
            <w:shd w:val="clear" w:color="000000" w:fill="548DD4" w:themeFill="text2" w:themeFillTint="99"/>
            <w:vAlign w:val="center"/>
            <w:hideMark/>
          </w:tcPr>
          <w:p w:rsidR="00AA681A" w:rsidRPr="009A67D0" w:rsidRDefault="00AA681A" w:rsidP="00847FFE">
            <w:pPr>
              <w:pStyle w:val="Heading9"/>
              <w:rPr>
                <w:rStyle w:val="Strong"/>
                <w:color w:val="FFFFFF" w:themeColor="background1"/>
                <w:szCs w:val="20"/>
              </w:rPr>
            </w:pPr>
            <w:r w:rsidRPr="009A67D0">
              <w:rPr>
                <w:rStyle w:val="Strong"/>
                <w:color w:val="FFFFFF" w:themeColor="background1"/>
                <w:szCs w:val="20"/>
              </w:rPr>
              <w:t>438</w:t>
            </w:r>
          </w:p>
        </w:tc>
      </w:tr>
    </w:tbl>
    <w:p w:rsidR="006B5F37" w:rsidRDefault="006B5F37" w:rsidP="007D1E41">
      <w:pPr>
        <w:spacing w:after="0"/>
      </w:pPr>
    </w:p>
    <w:p w:rsidR="00291BAE" w:rsidRPr="007D1E41" w:rsidRDefault="00DB48E8" w:rsidP="007D1E41">
      <w:pPr>
        <w:pStyle w:val="NoSpacing"/>
      </w:pPr>
      <w:r w:rsidRPr="001D72FF">
        <w:rPr>
          <w:vertAlign w:val="superscript"/>
        </w:rPr>
        <w:t>1</w:t>
      </w:r>
      <w:r w:rsidR="007D1E41" w:rsidRPr="007D1E41">
        <w:t xml:space="preserve"> Cranleigh School has six students who attend mainstream preschool classes ‐ shown in Table 9.</w:t>
      </w:r>
    </w:p>
    <w:p w:rsidR="00291BAE" w:rsidRPr="001D72FF" w:rsidRDefault="00291BAE" w:rsidP="00DE4087">
      <w:pPr>
        <w:rPr>
          <w:rFonts w:cs="Calibri"/>
        </w:rPr>
      </w:pPr>
    </w:p>
    <w:p w:rsidR="00291BAE" w:rsidRPr="001D72FF" w:rsidRDefault="00291BAE">
      <w:pPr>
        <w:spacing w:before="0" w:after="0"/>
        <w:rPr>
          <w:rFonts w:cs="Calibri"/>
          <w:sz w:val="16"/>
          <w:szCs w:val="16"/>
        </w:rPr>
      </w:pPr>
      <w:r w:rsidRPr="001D72FF">
        <w:rPr>
          <w:rFonts w:cs="Calibri"/>
          <w:b/>
          <w:bCs/>
        </w:rPr>
        <w:br w:type="page"/>
      </w:r>
    </w:p>
    <w:p w:rsidR="00291BAE" w:rsidRPr="001D72FF" w:rsidRDefault="00291BAE" w:rsidP="00944EA0">
      <w:pPr>
        <w:pStyle w:val="Heading3"/>
      </w:pPr>
      <w:r w:rsidRPr="001D72FF">
        <w:t>Explanatory Notes</w:t>
      </w:r>
    </w:p>
    <w:p w:rsidR="00291BAE" w:rsidRPr="001D72FF" w:rsidRDefault="00291BAE" w:rsidP="00944EA0">
      <w:pPr>
        <w:pStyle w:val="Heading4"/>
      </w:pPr>
      <w:r w:rsidRPr="001D72FF">
        <w:t>Reference date</w:t>
      </w:r>
    </w:p>
    <w:p w:rsidR="00291BAE" w:rsidRPr="001D72FF" w:rsidRDefault="00DC59D2" w:rsidP="00944EA0">
      <w:r w:rsidRPr="001D72FF">
        <w:t xml:space="preserve">The </w:t>
      </w:r>
      <w:r w:rsidR="00944EA0" w:rsidRPr="001D72FF">
        <w:t>201</w:t>
      </w:r>
      <w:r w:rsidR="00944EA0">
        <w:t>3</w:t>
      </w:r>
      <w:r w:rsidR="00944EA0" w:rsidRPr="001D72FF">
        <w:t xml:space="preserve"> </w:t>
      </w:r>
      <w:r w:rsidRPr="001D72FF">
        <w:t xml:space="preserve">August census was conducted on </w:t>
      </w:r>
      <w:r w:rsidR="00944EA0">
        <w:t>2</w:t>
      </w:r>
      <w:r w:rsidR="00944EA0" w:rsidRPr="001D72FF">
        <w:t xml:space="preserve"> </w:t>
      </w:r>
      <w:r w:rsidRPr="001D72FF">
        <w:t xml:space="preserve">August </w:t>
      </w:r>
      <w:r w:rsidR="00944EA0" w:rsidRPr="001D72FF">
        <w:t>201</w:t>
      </w:r>
      <w:r w:rsidR="00944EA0">
        <w:t>3</w:t>
      </w:r>
      <w:r w:rsidR="00291BAE" w:rsidRPr="001D72FF">
        <w:t>.</w:t>
      </w:r>
    </w:p>
    <w:p w:rsidR="00291BAE" w:rsidRPr="001D72FF" w:rsidRDefault="00291BAE" w:rsidP="00944EA0">
      <w:pPr>
        <w:pStyle w:val="Heading4"/>
      </w:pPr>
      <w:r w:rsidRPr="001D72FF">
        <w:t>Scope and coverage</w:t>
      </w:r>
    </w:p>
    <w:p w:rsidR="00440494" w:rsidRPr="001D72FF" w:rsidRDefault="00291BAE" w:rsidP="00440494">
      <w:pPr>
        <w:rPr>
          <w:rFonts w:cs="Calibri"/>
          <w:szCs w:val="20"/>
        </w:rPr>
      </w:pPr>
      <w:r w:rsidRPr="001D72FF">
        <w:rPr>
          <w:rFonts w:cs="Calibri"/>
          <w:szCs w:val="20"/>
        </w:rPr>
        <w:t>The August census include</w:t>
      </w:r>
      <w:r w:rsidR="004A2FF0" w:rsidRPr="001D72FF">
        <w:rPr>
          <w:rFonts w:cs="Calibri"/>
          <w:szCs w:val="20"/>
        </w:rPr>
        <w:t>d</w:t>
      </w:r>
      <w:r w:rsidRPr="001D72FF">
        <w:rPr>
          <w:rFonts w:cs="Calibri"/>
          <w:szCs w:val="20"/>
        </w:rPr>
        <w:t xml:space="preserve"> all ACT public schools providing primary, secondary and specialist education.  Jervis Bay School </w:t>
      </w:r>
      <w:r w:rsidR="004A2FF0" w:rsidRPr="001D72FF">
        <w:rPr>
          <w:rFonts w:cs="Calibri"/>
          <w:szCs w:val="20"/>
        </w:rPr>
        <w:t>was</w:t>
      </w:r>
      <w:r w:rsidRPr="001D72FF">
        <w:rPr>
          <w:rFonts w:cs="Calibri"/>
          <w:szCs w:val="20"/>
        </w:rPr>
        <w:t xml:space="preserve"> included in ACT public primary schools as the Education and Training Directorate administers the Jervis Bay School for the Australian Government under a service agreement.</w:t>
      </w:r>
      <w:r w:rsidR="00440494" w:rsidRPr="001D72FF">
        <w:rPr>
          <w:rFonts w:cs="Calibri"/>
          <w:szCs w:val="20"/>
        </w:rPr>
        <w:t xml:space="preserve"> </w:t>
      </w:r>
    </w:p>
    <w:p w:rsidR="00291BAE" w:rsidRPr="001D72FF" w:rsidRDefault="00291BAE" w:rsidP="00944EA0">
      <w:pPr>
        <w:pStyle w:val="Heading4"/>
      </w:pPr>
      <w:r w:rsidRPr="001D72FF">
        <w:t>Collection</w:t>
      </w:r>
    </w:p>
    <w:p w:rsidR="00291BAE" w:rsidRPr="001D72FF" w:rsidRDefault="00291BAE" w:rsidP="00DE4087">
      <w:pPr>
        <w:rPr>
          <w:rFonts w:cs="Calibri"/>
          <w:szCs w:val="20"/>
        </w:rPr>
      </w:pPr>
      <w:r w:rsidRPr="001D72FF">
        <w:rPr>
          <w:rFonts w:cs="Calibri"/>
          <w:szCs w:val="20"/>
        </w:rPr>
        <w:t xml:space="preserve">ACT public school census data was electronically downloaded from the </w:t>
      </w:r>
      <w:r w:rsidR="004E222D" w:rsidRPr="001D72FF">
        <w:rPr>
          <w:rFonts w:cs="Calibri"/>
          <w:szCs w:val="20"/>
        </w:rPr>
        <w:t>Directorate’s</w:t>
      </w:r>
      <w:r w:rsidRPr="001D72FF">
        <w:rPr>
          <w:rFonts w:cs="Calibri"/>
          <w:szCs w:val="20"/>
        </w:rPr>
        <w:t xml:space="preserve"> centralised administrative system.  </w:t>
      </w:r>
    </w:p>
    <w:p w:rsidR="00291BAE" w:rsidRPr="001D72FF" w:rsidRDefault="00291BAE" w:rsidP="00944EA0">
      <w:pPr>
        <w:pStyle w:val="Heading4"/>
      </w:pPr>
      <w:r w:rsidRPr="001D72FF">
        <w:t>Student enrolments</w:t>
      </w:r>
    </w:p>
    <w:p w:rsidR="00291BAE" w:rsidRPr="001D72FF" w:rsidRDefault="004A2FF0" w:rsidP="00DE4087">
      <w:pPr>
        <w:rPr>
          <w:rFonts w:cs="Calibri"/>
          <w:szCs w:val="20"/>
        </w:rPr>
      </w:pPr>
      <w:r w:rsidRPr="001D72FF">
        <w:rPr>
          <w:rFonts w:cs="Calibri"/>
          <w:szCs w:val="20"/>
        </w:rPr>
        <w:t>The census included</w:t>
      </w:r>
      <w:r w:rsidR="00291BAE" w:rsidRPr="001D72FF">
        <w:rPr>
          <w:rFonts w:cs="Calibri"/>
          <w:szCs w:val="20"/>
        </w:rPr>
        <w:t xml:space="preserve">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w:t>
      </w:r>
      <w:r w:rsidR="00DC59D2" w:rsidRPr="001D72FF">
        <w:rPr>
          <w:rFonts w:cs="Calibri"/>
          <w:szCs w:val="20"/>
        </w:rPr>
        <w:t xml:space="preserve">to school on or before </w:t>
      </w:r>
      <w:r w:rsidR="00944EA0" w:rsidRPr="001D72FF">
        <w:rPr>
          <w:rFonts w:cs="Calibri"/>
          <w:szCs w:val="20"/>
        </w:rPr>
        <w:t>1</w:t>
      </w:r>
      <w:r w:rsidR="00944EA0">
        <w:rPr>
          <w:rFonts w:cs="Calibri"/>
          <w:szCs w:val="20"/>
        </w:rPr>
        <w:t>6</w:t>
      </w:r>
      <w:r w:rsidR="00944EA0" w:rsidRPr="001D72FF">
        <w:rPr>
          <w:rFonts w:cs="Calibri"/>
          <w:szCs w:val="20"/>
        </w:rPr>
        <w:t xml:space="preserve"> </w:t>
      </w:r>
      <w:r w:rsidR="00DC59D2" w:rsidRPr="001D72FF">
        <w:rPr>
          <w:rFonts w:cs="Calibri"/>
          <w:szCs w:val="20"/>
        </w:rPr>
        <w:t xml:space="preserve">August </w:t>
      </w:r>
      <w:r w:rsidR="00944EA0" w:rsidRPr="001D72FF">
        <w:rPr>
          <w:rFonts w:cs="Calibri"/>
          <w:szCs w:val="20"/>
        </w:rPr>
        <w:t>201</w:t>
      </w:r>
      <w:r w:rsidR="00944EA0">
        <w:rPr>
          <w:rFonts w:cs="Calibri"/>
          <w:szCs w:val="20"/>
        </w:rPr>
        <w:t>3</w:t>
      </w:r>
      <w:r w:rsidR="00291BAE" w:rsidRPr="001D72FF">
        <w:rPr>
          <w:rFonts w:cs="Calibri"/>
          <w:szCs w:val="20"/>
        </w:rPr>
        <w:t>.</w:t>
      </w:r>
    </w:p>
    <w:p w:rsidR="00291BAE" w:rsidRPr="001D72FF" w:rsidRDefault="00291BAE" w:rsidP="00944EA0">
      <w:pPr>
        <w:pStyle w:val="Heading4"/>
      </w:pPr>
      <w:r w:rsidRPr="001D72FF">
        <w:t>Connect</w:t>
      </w:r>
      <w:r w:rsidR="009440F7" w:rsidRPr="001D72FF">
        <w:t xml:space="preserve"> </w:t>
      </w:r>
      <w:r w:rsidRPr="001D72FF">
        <w:t>10</w:t>
      </w:r>
    </w:p>
    <w:p w:rsidR="00291BAE" w:rsidRPr="001D72FF" w:rsidRDefault="00291BAE" w:rsidP="00DE4087">
      <w:pPr>
        <w:rPr>
          <w:rFonts w:cs="Calibri"/>
          <w:szCs w:val="20"/>
        </w:rPr>
      </w:pPr>
      <w:r w:rsidRPr="001D72FF">
        <w:rPr>
          <w:rFonts w:cs="Calibri"/>
          <w:szCs w:val="20"/>
        </w:rPr>
        <w:t>The Connect</w:t>
      </w:r>
      <w:r w:rsidR="00314E81" w:rsidRPr="001D72FF">
        <w:rPr>
          <w:rFonts w:cs="Calibri"/>
          <w:szCs w:val="20"/>
        </w:rPr>
        <w:t xml:space="preserve"> </w:t>
      </w:r>
      <w:r w:rsidRPr="001D72FF">
        <w:rPr>
          <w:rFonts w:cs="Calibri"/>
          <w:szCs w:val="20"/>
        </w:rPr>
        <w:t>10 program supports students to develop a personal pathway plan that may include one or more of the following goals: completion of Year 10 Certificate, transition to years 11 and 12, vocational learning, employment and/or re-engagement with high school.  Students in the program are an appropriate age for year 9 or 10 and their participation must be approved by a referral panel.  The length of placement is long term, designed to engage students in learning and training and transition to future pathways.</w:t>
      </w:r>
    </w:p>
    <w:p w:rsidR="00291BAE" w:rsidRPr="001D72FF" w:rsidRDefault="00291BAE" w:rsidP="00DE4087">
      <w:pPr>
        <w:rPr>
          <w:rFonts w:cs="Calibri"/>
          <w:szCs w:val="20"/>
        </w:rPr>
      </w:pPr>
      <w:r w:rsidRPr="001D72FF">
        <w:rPr>
          <w:rFonts w:cs="Calibri"/>
          <w:szCs w:val="20"/>
        </w:rPr>
        <w:t>Connect</w:t>
      </w:r>
      <w:r w:rsidR="00314E81" w:rsidRPr="001D72FF">
        <w:rPr>
          <w:rFonts w:cs="Calibri"/>
          <w:szCs w:val="20"/>
        </w:rPr>
        <w:t xml:space="preserve"> </w:t>
      </w:r>
      <w:r w:rsidRPr="001D72FF">
        <w:rPr>
          <w:rFonts w:cs="Calibri"/>
          <w:szCs w:val="20"/>
        </w:rPr>
        <w:t xml:space="preserve">10 programs </w:t>
      </w:r>
      <w:r w:rsidR="004A2FF0" w:rsidRPr="001D72FF">
        <w:rPr>
          <w:rFonts w:cs="Calibri"/>
          <w:szCs w:val="20"/>
        </w:rPr>
        <w:t>were</w:t>
      </w:r>
      <w:r w:rsidRPr="001D72FF">
        <w:rPr>
          <w:rFonts w:cs="Calibri"/>
          <w:szCs w:val="20"/>
        </w:rPr>
        <w:t xml:space="preserve"> conducted at Lake Tuggeranong College, University of Canberra Senior Secondary College Lake Ginninderra and Dickson College.</w:t>
      </w:r>
    </w:p>
    <w:p w:rsidR="00291BAE" w:rsidRPr="001D72FF" w:rsidRDefault="00291BAE" w:rsidP="00944EA0">
      <w:pPr>
        <w:pStyle w:val="Heading4"/>
      </w:pPr>
      <w:r w:rsidRPr="001D72FF">
        <w:t xml:space="preserve">Introductory English Centres </w:t>
      </w:r>
    </w:p>
    <w:p w:rsidR="00291BAE" w:rsidRPr="001D72FF" w:rsidRDefault="00291BAE" w:rsidP="00DE4087">
      <w:pPr>
        <w:rPr>
          <w:rFonts w:cs="Calibri"/>
          <w:szCs w:val="20"/>
        </w:rPr>
      </w:pPr>
      <w:r w:rsidRPr="001D72FF">
        <w:rPr>
          <w:rFonts w:cs="Calibri"/>
          <w:szCs w:val="20"/>
        </w:rPr>
        <w:t>Introductory English Centres (IECs) are for stud</w:t>
      </w:r>
      <w:r w:rsidR="007D37CC" w:rsidRPr="001D72FF">
        <w:rPr>
          <w:rFonts w:cs="Calibri"/>
          <w:szCs w:val="20"/>
        </w:rPr>
        <w:t>ents who require intensive full-</w:t>
      </w:r>
      <w:r w:rsidRPr="001D72FF">
        <w:rPr>
          <w:rFonts w:cs="Calibri"/>
          <w:szCs w:val="20"/>
        </w:rPr>
        <w:t>time English language instruction.</w:t>
      </w:r>
    </w:p>
    <w:p w:rsidR="00291BAE" w:rsidRPr="001D72FF" w:rsidRDefault="00291BAE" w:rsidP="00DE4087">
      <w:pPr>
        <w:rPr>
          <w:rFonts w:cs="Calibri"/>
          <w:szCs w:val="20"/>
        </w:rPr>
      </w:pPr>
      <w:r w:rsidRPr="001D72FF">
        <w:rPr>
          <w:rFonts w:cs="Calibri"/>
          <w:szCs w:val="20"/>
        </w:rPr>
        <w:t xml:space="preserve">There </w:t>
      </w:r>
      <w:r w:rsidR="004A2FF0" w:rsidRPr="001D72FF">
        <w:rPr>
          <w:rFonts w:cs="Calibri"/>
          <w:szCs w:val="20"/>
        </w:rPr>
        <w:t>were</w:t>
      </w:r>
      <w:r w:rsidRPr="001D72FF">
        <w:rPr>
          <w:rFonts w:cs="Calibri"/>
          <w:szCs w:val="20"/>
        </w:rPr>
        <w:t xml:space="preserve"> three IECs in the primary sector, conducted at North Ainslie Primary School, Hughes Primary School </w:t>
      </w:r>
      <w:r w:rsidR="004A2FF0" w:rsidRPr="001D72FF">
        <w:rPr>
          <w:rFonts w:cs="Calibri"/>
          <w:szCs w:val="20"/>
        </w:rPr>
        <w:t xml:space="preserve">and </w:t>
      </w:r>
      <w:r w:rsidR="00944EA0">
        <w:rPr>
          <w:rFonts w:cs="Calibri"/>
          <w:szCs w:val="20"/>
        </w:rPr>
        <w:t>Wanniassa Hills Primary School</w:t>
      </w:r>
      <w:r w:rsidR="004A2FF0" w:rsidRPr="001D72FF">
        <w:rPr>
          <w:rFonts w:cs="Calibri"/>
          <w:szCs w:val="20"/>
        </w:rPr>
        <w:t>. There wa</w:t>
      </w:r>
      <w:r w:rsidRPr="001D72FF">
        <w:rPr>
          <w:rFonts w:cs="Calibri"/>
          <w:szCs w:val="20"/>
        </w:rPr>
        <w:t>s one IEC in the high school sector and the college sector, conducted at Dickson Co</w:t>
      </w:r>
      <w:r w:rsidR="004A2FF0" w:rsidRPr="001D72FF">
        <w:rPr>
          <w:rFonts w:cs="Calibri"/>
          <w:szCs w:val="20"/>
        </w:rPr>
        <w:t>llege.</w:t>
      </w:r>
    </w:p>
    <w:p w:rsidR="00061090" w:rsidRPr="001D72FF" w:rsidRDefault="00061090" w:rsidP="00944EA0">
      <w:pPr>
        <w:pStyle w:val="Heading4"/>
      </w:pPr>
      <w:r w:rsidRPr="001D72FF">
        <w:t>Mature students</w:t>
      </w:r>
      <w:r w:rsidR="00E827B8">
        <w:t xml:space="preserve"> (M)</w:t>
      </w:r>
    </w:p>
    <w:p w:rsidR="00061090" w:rsidRPr="001D72FF" w:rsidRDefault="00061090" w:rsidP="00061090">
      <w:pPr>
        <w:autoSpaceDE w:val="0"/>
        <w:autoSpaceDN w:val="0"/>
        <w:adjustRightInd w:val="0"/>
        <w:spacing w:before="0" w:after="0"/>
        <w:rPr>
          <w:rFonts w:cs="Calibri"/>
          <w:szCs w:val="20"/>
        </w:rPr>
      </w:pPr>
      <w:r w:rsidRPr="001D72FF">
        <w:rPr>
          <w:rFonts w:cs="Calibri"/>
          <w:szCs w:val="20"/>
        </w:rPr>
        <w:t xml:space="preserve">Students in public schools aged 20 years or over on 31 January in the year of commencement of their college studies </w:t>
      </w:r>
      <w:r w:rsidR="004A2FF0" w:rsidRPr="001D72FF">
        <w:rPr>
          <w:rFonts w:cs="Calibri"/>
          <w:szCs w:val="20"/>
        </w:rPr>
        <w:t>were</w:t>
      </w:r>
      <w:r w:rsidRPr="001D72FF">
        <w:rPr>
          <w:rFonts w:cs="Calibri"/>
          <w:szCs w:val="20"/>
        </w:rPr>
        <w:t xml:space="preserve"> classified as Mature.</w:t>
      </w:r>
    </w:p>
    <w:p w:rsidR="00440494" w:rsidRPr="001D72FF" w:rsidRDefault="00440494" w:rsidP="00944EA0">
      <w:pPr>
        <w:pStyle w:val="Heading3"/>
      </w:pPr>
      <w:r w:rsidRPr="001D72FF">
        <w:lastRenderedPageBreak/>
        <w:t xml:space="preserve">Explanatory Notes </w:t>
      </w:r>
      <w:r w:rsidR="00FA63B1" w:rsidRPr="001D72FF">
        <w:t>(</w:t>
      </w:r>
      <w:r w:rsidRPr="001D72FF">
        <w:t>continued</w:t>
      </w:r>
      <w:r w:rsidR="00FA63B1" w:rsidRPr="001D72FF">
        <w:t>)</w:t>
      </w:r>
    </w:p>
    <w:p w:rsidR="00216375" w:rsidRPr="001D72FF" w:rsidRDefault="00216375" w:rsidP="00944EA0">
      <w:pPr>
        <w:pStyle w:val="Heading4"/>
      </w:pPr>
      <w:r w:rsidRPr="001D72FF">
        <w:t>Older students</w:t>
      </w:r>
      <w:r w:rsidR="00C91B27">
        <w:t xml:space="preserve"> (O)</w:t>
      </w:r>
    </w:p>
    <w:p w:rsidR="00291BAE" w:rsidRPr="001D72FF" w:rsidRDefault="00216375" w:rsidP="002E6965">
      <w:pPr>
        <w:autoSpaceDE w:val="0"/>
        <w:autoSpaceDN w:val="0"/>
        <w:adjustRightInd w:val="0"/>
        <w:spacing w:before="0" w:after="0"/>
        <w:rPr>
          <w:rFonts w:cs="Calibri"/>
          <w:b/>
          <w:bCs/>
          <w:sz w:val="28"/>
        </w:rPr>
      </w:pPr>
      <w:r w:rsidRPr="001D72FF">
        <w:rPr>
          <w:rFonts w:cs="Calibri"/>
          <w:szCs w:val="20"/>
        </w:rPr>
        <w:t>Students in public schools aged 18 years by 31 December in the year prior to the commencement of</w:t>
      </w:r>
      <w:r w:rsidR="002E6965" w:rsidRPr="001D72FF">
        <w:rPr>
          <w:rFonts w:cs="Calibri"/>
          <w:szCs w:val="20"/>
        </w:rPr>
        <w:t xml:space="preserve"> </w:t>
      </w:r>
      <w:r w:rsidRPr="001D72FF">
        <w:rPr>
          <w:rFonts w:cs="Calibri"/>
          <w:szCs w:val="20"/>
        </w:rPr>
        <w:t>their college studies, but not aged 20 years or over on 31 January in the year of commencement of</w:t>
      </w:r>
      <w:r w:rsidR="002E6965" w:rsidRPr="001D72FF">
        <w:rPr>
          <w:rFonts w:cs="Calibri"/>
          <w:szCs w:val="20"/>
        </w:rPr>
        <w:t xml:space="preserve"> </w:t>
      </w:r>
      <w:r w:rsidRPr="001D72FF">
        <w:rPr>
          <w:rFonts w:cs="Calibri"/>
          <w:szCs w:val="20"/>
        </w:rPr>
        <w:t xml:space="preserve">their college studies, </w:t>
      </w:r>
      <w:r w:rsidR="00FA63B1" w:rsidRPr="001D72FF">
        <w:rPr>
          <w:rFonts w:cs="Calibri"/>
          <w:szCs w:val="20"/>
        </w:rPr>
        <w:t>were</w:t>
      </w:r>
      <w:r w:rsidRPr="001D72FF">
        <w:rPr>
          <w:rFonts w:cs="Calibri"/>
          <w:szCs w:val="20"/>
        </w:rPr>
        <w:t xml:space="preserve"> classified as Older</w:t>
      </w:r>
      <w:r w:rsidR="00C91B27">
        <w:rPr>
          <w:rFonts w:cs="Calibri"/>
          <w:szCs w:val="20"/>
        </w:rPr>
        <w:t xml:space="preserve"> (O)</w:t>
      </w:r>
      <w:r w:rsidRPr="001D72FF">
        <w:rPr>
          <w:rFonts w:cs="Calibri"/>
          <w:szCs w:val="20"/>
        </w:rPr>
        <w:t>.</w:t>
      </w:r>
    </w:p>
    <w:p w:rsidR="00291BAE" w:rsidRPr="001D72FF" w:rsidRDefault="00291BAE" w:rsidP="00944EA0">
      <w:pPr>
        <w:pStyle w:val="Heading4"/>
      </w:pPr>
      <w:r w:rsidRPr="001D72FF">
        <w:t xml:space="preserve">Primary school level </w:t>
      </w:r>
    </w:p>
    <w:p w:rsidR="00291BAE" w:rsidRPr="001D72FF" w:rsidRDefault="00291BAE" w:rsidP="00DE4087">
      <w:pPr>
        <w:rPr>
          <w:rFonts w:cs="Calibri"/>
          <w:szCs w:val="20"/>
        </w:rPr>
      </w:pPr>
      <w:r w:rsidRPr="001D72FF">
        <w:rPr>
          <w:rFonts w:cs="Calibri"/>
          <w:szCs w:val="20"/>
        </w:rPr>
        <w:t>The primary school level of schooling include</w:t>
      </w:r>
      <w:r w:rsidR="00FA63B1" w:rsidRPr="001D72FF">
        <w:rPr>
          <w:rFonts w:cs="Calibri"/>
          <w:szCs w:val="20"/>
        </w:rPr>
        <w:t>d</w:t>
      </w:r>
      <w:r w:rsidRPr="001D72FF">
        <w:rPr>
          <w:rFonts w:cs="Calibri"/>
          <w:szCs w:val="20"/>
        </w:rPr>
        <w:t xml:space="preserve"> students from preschool to year 6. Preschool level data </w:t>
      </w:r>
      <w:r w:rsidR="00AD385C" w:rsidRPr="001D72FF">
        <w:rPr>
          <w:rFonts w:cs="Calibri"/>
          <w:szCs w:val="20"/>
        </w:rPr>
        <w:t xml:space="preserve">also </w:t>
      </w:r>
      <w:r w:rsidRPr="001D72FF">
        <w:rPr>
          <w:rFonts w:cs="Calibri"/>
          <w:szCs w:val="20"/>
        </w:rPr>
        <w:t>include</w:t>
      </w:r>
      <w:r w:rsidR="00FA63B1" w:rsidRPr="001D72FF">
        <w:rPr>
          <w:rFonts w:cs="Calibri"/>
          <w:szCs w:val="20"/>
        </w:rPr>
        <w:t>d</w:t>
      </w:r>
      <w:r w:rsidRPr="001D72FF">
        <w:rPr>
          <w:rFonts w:cs="Calibri"/>
          <w:szCs w:val="20"/>
        </w:rPr>
        <w:t xml:space="preserve"> students who </w:t>
      </w:r>
      <w:r w:rsidR="00FA63B1" w:rsidRPr="001D72FF">
        <w:rPr>
          <w:rFonts w:cs="Calibri"/>
          <w:szCs w:val="20"/>
        </w:rPr>
        <w:t>were</w:t>
      </w:r>
      <w:r w:rsidRPr="001D72FF">
        <w:rPr>
          <w:rFonts w:cs="Calibri"/>
          <w:szCs w:val="20"/>
        </w:rPr>
        <w:t xml:space="preserve"> </w:t>
      </w:r>
      <w:r w:rsidR="00FA63B1" w:rsidRPr="001D72FF">
        <w:rPr>
          <w:rFonts w:cs="Calibri"/>
          <w:szCs w:val="20"/>
        </w:rPr>
        <w:t>attending a preschool program</w:t>
      </w:r>
      <w:r w:rsidR="001C1817" w:rsidRPr="001D72FF">
        <w:rPr>
          <w:rFonts w:cs="Calibri"/>
          <w:szCs w:val="20"/>
        </w:rPr>
        <w:t xml:space="preserve"> as an early entry student.</w:t>
      </w:r>
    </w:p>
    <w:p w:rsidR="00291BAE" w:rsidRPr="001D72FF" w:rsidRDefault="00291BAE" w:rsidP="00944EA0">
      <w:pPr>
        <w:pStyle w:val="Heading4"/>
      </w:pPr>
      <w:r w:rsidRPr="001D72FF">
        <w:t xml:space="preserve">High school level </w:t>
      </w:r>
    </w:p>
    <w:p w:rsidR="00291BAE" w:rsidRPr="001D72FF" w:rsidRDefault="00291BAE" w:rsidP="00DE4087">
      <w:pPr>
        <w:rPr>
          <w:rFonts w:cs="Calibri"/>
          <w:szCs w:val="20"/>
        </w:rPr>
      </w:pPr>
      <w:r w:rsidRPr="001D72FF">
        <w:rPr>
          <w:rFonts w:cs="Calibri"/>
          <w:szCs w:val="20"/>
        </w:rPr>
        <w:t>The high sc</w:t>
      </w:r>
      <w:r w:rsidR="00FA63B1" w:rsidRPr="001D72FF">
        <w:rPr>
          <w:rFonts w:cs="Calibri"/>
          <w:szCs w:val="20"/>
        </w:rPr>
        <w:t>hool level of schooling included</w:t>
      </w:r>
      <w:r w:rsidRPr="001D72FF">
        <w:rPr>
          <w:rFonts w:cs="Calibri"/>
          <w:szCs w:val="20"/>
        </w:rPr>
        <w:t xml:space="preserve"> those students in years 7, 8, 9 and 10.</w:t>
      </w:r>
    </w:p>
    <w:p w:rsidR="00291BAE" w:rsidRPr="001D72FF" w:rsidRDefault="00291BAE" w:rsidP="00944EA0">
      <w:pPr>
        <w:pStyle w:val="Heading4"/>
      </w:pPr>
      <w:r w:rsidRPr="001D72FF">
        <w:t xml:space="preserve">College level </w:t>
      </w:r>
    </w:p>
    <w:p w:rsidR="00291BAE" w:rsidRPr="001D72FF" w:rsidRDefault="00291BAE" w:rsidP="00DE4087">
      <w:pPr>
        <w:rPr>
          <w:rFonts w:cs="Calibri"/>
          <w:szCs w:val="20"/>
        </w:rPr>
      </w:pPr>
      <w:r w:rsidRPr="001D72FF">
        <w:rPr>
          <w:rFonts w:cs="Calibri"/>
          <w:szCs w:val="20"/>
        </w:rPr>
        <w:t xml:space="preserve">The college level of schooling </w:t>
      </w:r>
      <w:r w:rsidR="00FA63B1" w:rsidRPr="001D72FF">
        <w:rPr>
          <w:rFonts w:cs="Calibri"/>
          <w:szCs w:val="20"/>
        </w:rPr>
        <w:t>included</w:t>
      </w:r>
      <w:r w:rsidRPr="001D72FF">
        <w:rPr>
          <w:rFonts w:cs="Calibri"/>
          <w:szCs w:val="20"/>
        </w:rPr>
        <w:t xml:space="preserve"> those students in years 11 and 12 as well as those students defined as mature and older.</w:t>
      </w:r>
    </w:p>
    <w:p w:rsidR="00291BAE" w:rsidRPr="001D72FF" w:rsidRDefault="00291BAE" w:rsidP="00944EA0">
      <w:pPr>
        <w:pStyle w:val="Heading4"/>
      </w:pPr>
      <w:r w:rsidRPr="001D72FF">
        <w:t>Specialist schools</w:t>
      </w:r>
    </w:p>
    <w:p w:rsidR="00291BAE" w:rsidRPr="001D72FF" w:rsidRDefault="00291BAE" w:rsidP="00F910BF">
      <w:pPr>
        <w:rPr>
          <w:rFonts w:cs="Calibri"/>
          <w:szCs w:val="20"/>
        </w:rPr>
      </w:pPr>
      <w:r w:rsidRPr="001D72FF">
        <w:rPr>
          <w:rFonts w:cs="Calibri"/>
          <w:szCs w:val="20"/>
        </w:rPr>
        <w:t>Specialist schools cater for students with a moderate to profound intellectual disability, severe Autism Spectrum Disorder or with multiple disabilities that require intensive levels of support.</w:t>
      </w:r>
      <w:r w:rsidR="00DC59D2" w:rsidRPr="001D72FF">
        <w:rPr>
          <w:rFonts w:cs="Calibri"/>
          <w:szCs w:val="20"/>
        </w:rPr>
        <w:t xml:space="preserve"> </w:t>
      </w:r>
    </w:p>
    <w:p w:rsidR="00291BAE" w:rsidRPr="001D72FF" w:rsidRDefault="00291BAE" w:rsidP="00DE4087">
      <w:pPr>
        <w:rPr>
          <w:rFonts w:cs="Calibri"/>
          <w:szCs w:val="20"/>
        </w:rPr>
      </w:pPr>
      <w:r w:rsidRPr="001D72FF">
        <w:rPr>
          <w:rFonts w:cs="Calibri"/>
          <w:szCs w:val="20"/>
        </w:rPr>
        <w:t xml:space="preserve">Cranleigh School has introduced a mainstream preschool class. Enrolments in this class </w:t>
      </w:r>
      <w:r w:rsidR="00FA63B1" w:rsidRPr="001D72FF">
        <w:rPr>
          <w:rFonts w:cs="Calibri"/>
          <w:szCs w:val="20"/>
        </w:rPr>
        <w:t>were</w:t>
      </w:r>
      <w:r w:rsidRPr="001D72FF">
        <w:rPr>
          <w:rFonts w:cs="Calibri"/>
          <w:szCs w:val="20"/>
        </w:rPr>
        <w:t xml:space="preserve"> included in primary school </w:t>
      </w:r>
      <w:r w:rsidR="00FA63B1" w:rsidRPr="001D72FF">
        <w:rPr>
          <w:rFonts w:cs="Calibri"/>
          <w:szCs w:val="20"/>
        </w:rPr>
        <w:t>enrolments</w:t>
      </w:r>
      <w:r w:rsidRPr="001D72FF">
        <w:rPr>
          <w:rFonts w:cs="Calibri"/>
          <w:szCs w:val="20"/>
        </w:rPr>
        <w:t xml:space="preserve"> and not included in specialist school numbers.</w:t>
      </w:r>
    </w:p>
    <w:p w:rsidR="00291BAE" w:rsidRPr="001D72FF" w:rsidRDefault="00E66E7F" w:rsidP="00944EA0">
      <w:pPr>
        <w:spacing w:before="240"/>
        <w:rPr>
          <w:rFonts w:cs="Calibri"/>
        </w:rPr>
      </w:pPr>
      <w:r w:rsidRPr="001D72FF">
        <w:rPr>
          <w:rFonts w:cs="Calibri"/>
        </w:rPr>
        <w:br/>
      </w:r>
      <w:r w:rsidR="006B5F37" w:rsidRPr="001D72FF">
        <w:rPr>
          <w:rFonts w:cs="Calibri"/>
        </w:rPr>
        <w:t xml:space="preserve">© ACT Government, </w:t>
      </w:r>
      <w:r w:rsidR="00944EA0" w:rsidRPr="001D72FF">
        <w:rPr>
          <w:rFonts w:cs="Calibri"/>
        </w:rPr>
        <w:t>201</w:t>
      </w:r>
      <w:r w:rsidR="00944EA0">
        <w:rPr>
          <w:rFonts w:cs="Calibri"/>
        </w:rPr>
        <w:t>3</w:t>
      </w:r>
    </w:p>
    <w:p w:rsidR="00291BAE" w:rsidRPr="001D72FF" w:rsidRDefault="00291BAE" w:rsidP="00944EA0">
      <w:pPr>
        <w:rPr>
          <w:rFonts w:cs="Calibri"/>
        </w:rPr>
      </w:pPr>
      <w:r w:rsidRPr="001D72FF">
        <w:rPr>
          <w:rFonts w:cs="Calibri"/>
        </w:rPr>
        <w:t xml:space="preserve">This publication has been produced by the Education and Training Directorate. Apart from any use permitted under the </w:t>
      </w:r>
      <w:r w:rsidRPr="001D72FF">
        <w:rPr>
          <w:rFonts w:cs="Calibri"/>
          <w:i/>
        </w:rPr>
        <w:t>Copyright Act 1968</w:t>
      </w:r>
      <w:r w:rsidRPr="001D72FF">
        <w:rPr>
          <w:rFonts w:cs="Calibri"/>
        </w:rPr>
        <w:t>, no part of this publication may be reproduced by any process without written permission.  Requests should be made to the Directorate.</w:t>
      </w:r>
    </w:p>
    <w:p w:rsidR="00291BAE" w:rsidRPr="001D72FF" w:rsidRDefault="00291BAE" w:rsidP="00944EA0">
      <w:pPr>
        <w:rPr>
          <w:rFonts w:cs="Calibri"/>
        </w:rPr>
      </w:pPr>
    </w:p>
    <w:p w:rsidR="00291BAE" w:rsidRPr="001D72FF" w:rsidRDefault="00291BAE" w:rsidP="00944EA0">
      <w:pPr>
        <w:pStyle w:val="BodyText2"/>
        <w:shd w:val="clear" w:color="auto" w:fill="auto"/>
        <w:rPr>
          <w:rFonts w:cs="Calibri"/>
        </w:rPr>
      </w:pPr>
      <w:r w:rsidRPr="001D72FF">
        <w:rPr>
          <w:rFonts w:cs="Calibri"/>
        </w:rPr>
        <w:t>Comments and suggestions regarding this publication are welcomed and should be forwarded to the Directorate.</w:t>
      </w:r>
    </w:p>
    <w:p w:rsidR="00291BAE" w:rsidRPr="001D72FF" w:rsidRDefault="00291BAE" w:rsidP="00944EA0">
      <w:pPr>
        <w:rPr>
          <w:rFonts w:cs="Calibri"/>
        </w:rPr>
      </w:pPr>
      <w:r w:rsidRPr="001D72FF">
        <w:rPr>
          <w:rFonts w:cs="Calibri"/>
        </w:rPr>
        <w:t>Published by</w:t>
      </w:r>
      <w:r w:rsidR="00944EA0">
        <w:rPr>
          <w:rFonts w:cs="Calibri"/>
        </w:rPr>
        <w:t>:</w:t>
      </w:r>
      <w:r w:rsidRPr="001D72FF">
        <w:rPr>
          <w:rFonts w:cs="Calibri"/>
        </w:rPr>
        <w:t xml:space="preserve"> Education and Training Directorate</w:t>
      </w:r>
      <w:r w:rsidR="00944EA0">
        <w:rPr>
          <w:rFonts w:cs="Calibri"/>
        </w:rPr>
        <w:t xml:space="preserve">, ACT Government </w:t>
      </w:r>
    </w:p>
    <w:p w:rsidR="00291BAE" w:rsidRPr="001D72FF" w:rsidRDefault="00291BAE" w:rsidP="00944EA0">
      <w:pPr>
        <w:rPr>
          <w:rFonts w:cs="Calibri"/>
        </w:rPr>
      </w:pPr>
      <w:r w:rsidRPr="001D72FF">
        <w:rPr>
          <w:rFonts w:cs="Calibri"/>
        </w:rPr>
        <w:t>GPO Box 158</w:t>
      </w:r>
    </w:p>
    <w:p w:rsidR="00291BAE" w:rsidRPr="001D72FF" w:rsidRDefault="00291BAE" w:rsidP="00944EA0">
      <w:pPr>
        <w:rPr>
          <w:rFonts w:cs="Calibri"/>
        </w:rPr>
      </w:pPr>
      <w:r w:rsidRPr="001D72FF">
        <w:rPr>
          <w:rFonts w:cs="Calibri"/>
        </w:rPr>
        <w:t>Canberra City ACT 2601</w:t>
      </w:r>
    </w:p>
    <w:p w:rsidR="00944EA0" w:rsidRDefault="00291BAE" w:rsidP="00944EA0">
      <w:pPr>
        <w:rPr>
          <w:rFonts w:cs="Calibri"/>
        </w:rPr>
      </w:pPr>
      <w:r w:rsidRPr="001D72FF">
        <w:rPr>
          <w:rFonts w:cs="Calibri"/>
        </w:rPr>
        <w:t xml:space="preserve">Telephone: </w:t>
      </w:r>
      <w:r w:rsidR="00C91B27">
        <w:rPr>
          <w:rFonts w:cs="Calibri"/>
        </w:rPr>
        <w:t>132281</w:t>
      </w:r>
      <w:r w:rsidRPr="001D72FF">
        <w:rPr>
          <w:rFonts w:cs="Calibri"/>
        </w:rPr>
        <w:t xml:space="preserve"> </w:t>
      </w:r>
      <w:r w:rsidRPr="001D72FF">
        <w:rPr>
          <w:rFonts w:cs="Calibri"/>
        </w:rPr>
        <w:tab/>
      </w:r>
      <w:r w:rsidRPr="001D72FF">
        <w:rPr>
          <w:rFonts w:cs="Calibri"/>
        </w:rPr>
        <w:tab/>
      </w:r>
      <w:r w:rsidRPr="001D72FF">
        <w:rPr>
          <w:rFonts w:cs="Calibri"/>
        </w:rPr>
        <w:tab/>
      </w:r>
      <w:r w:rsidRPr="001D72FF">
        <w:rPr>
          <w:rFonts w:cs="Calibri"/>
        </w:rPr>
        <w:tab/>
      </w:r>
    </w:p>
    <w:p w:rsidR="00291BAE" w:rsidRPr="001D72FF" w:rsidRDefault="00291BAE" w:rsidP="00944EA0">
      <w:pPr>
        <w:rPr>
          <w:rFonts w:cs="Calibri"/>
        </w:rPr>
      </w:pPr>
      <w:r w:rsidRPr="001D72FF">
        <w:rPr>
          <w:rFonts w:cs="Calibri"/>
        </w:rPr>
        <w:t xml:space="preserve">Website: </w:t>
      </w:r>
      <w:hyperlink r:id="rId9" w:history="1">
        <w:r w:rsidR="00E66E7F" w:rsidRPr="001D72FF">
          <w:rPr>
            <w:rStyle w:val="Hyperlink"/>
            <w:rFonts w:cs="Calibri"/>
            <w:color w:val="auto"/>
          </w:rPr>
          <w:t>http://www.det.act.gov.au</w:t>
        </w:r>
      </w:hyperlink>
    </w:p>
    <w:sectPr w:rsidR="00291BAE" w:rsidRPr="001D72FF" w:rsidSect="00E40D03">
      <w:headerReference w:type="default" r:id="rId10"/>
      <w:footerReference w:type="default" r:id="rId11"/>
      <w:footnotePr>
        <w:numRestart w:val="eachPage"/>
      </w:footnotePr>
      <w:pgSz w:w="11907" w:h="16839" w:code="9"/>
      <w:pgMar w:top="1440" w:right="1440" w:bottom="1440" w:left="156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1D" w:rsidRDefault="00DB621D" w:rsidP="00DE4087">
      <w:r>
        <w:separator/>
      </w:r>
    </w:p>
  </w:endnote>
  <w:endnote w:type="continuationSeparator" w:id="0">
    <w:p w:rsidR="00DB621D" w:rsidRDefault="00DB621D" w:rsidP="00DE4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T">
    <w:altName w:val="Segoe Script"/>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D4" w:rsidRPr="006A68AA" w:rsidRDefault="00E863D4" w:rsidP="00432675">
    <w:pPr>
      <w:pStyle w:val="NoSpacing"/>
    </w:pPr>
    <w:r w:rsidRPr="006A68AA">
      <w:t>Education and Training Directorate, Australian Capital Territory Government</w:t>
    </w:r>
    <w:r w:rsidRPr="006A68AA">
      <w:tab/>
    </w:r>
    <w:r w:rsidRPr="006A68AA">
      <w:tab/>
    </w:r>
    <w:r>
      <w:tab/>
    </w:r>
    <w:r>
      <w:tab/>
    </w:r>
    <w:r>
      <w:tab/>
    </w:r>
    <w:r>
      <w:tab/>
    </w:r>
    <w:r w:rsidRPr="006A68AA">
      <w:rPr>
        <w:rStyle w:val="PageNumber"/>
        <w:rFonts w:cs="Calibri"/>
        <w:i/>
        <w:color w:val="000080"/>
        <w:sz w:val="18"/>
      </w:rPr>
      <w:fldChar w:fldCharType="begin"/>
    </w:r>
    <w:r w:rsidRPr="006A68AA">
      <w:rPr>
        <w:rStyle w:val="PageNumber"/>
        <w:rFonts w:cs="Calibri"/>
        <w:i/>
        <w:color w:val="000080"/>
        <w:sz w:val="18"/>
      </w:rPr>
      <w:instrText xml:space="preserve"> PAGE </w:instrText>
    </w:r>
    <w:r w:rsidRPr="006A68AA">
      <w:rPr>
        <w:rStyle w:val="PageNumber"/>
        <w:rFonts w:cs="Calibri"/>
        <w:i/>
        <w:color w:val="000080"/>
        <w:sz w:val="18"/>
      </w:rPr>
      <w:fldChar w:fldCharType="separate"/>
    </w:r>
    <w:r w:rsidR="009A67D0">
      <w:rPr>
        <w:rStyle w:val="PageNumber"/>
        <w:rFonts w:cs="Calibri"/>
        <w:i/>
        <w:noProof/>
        <w:color w:val="000080"/>
        <w:sz w:val="18"/>
      </w:rPr>
      <w:t>2</w:t>
    </w:r>
    <w:r w:rsidRPr="006A68AA">
      <w:rPr>
        <w:rStyle w:val="PageNumber"/>
        <w:rFonts w:cs="Calibri"/>
        <w:i/>
        <w:color w:val="00008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1D" w:rsidRDefault="00DB621D" w:rsidP="00DE4087">
      <w:r>
        <w:separator/>
      </w:r>
    </w:p>
  </w:footnote>
  <w:footnote w:type="continuationSeparator" w:id="0">
    <w:p w:rsidR="00DB621D" w:rsidRDefault="00DB621D" w:rsidP="00DE4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D4" w:rsidRPr="00BD5462" w:rsidRDefault="00E863D4" w:rsidP="00AE0614">
    <w:pPr>
      <w:pStyle w:val="NoSpacing"/>
    </w:pPr>
    <w:r w:rsidRPr="00137EC2">
      <w:t xml:space="preserve">ACT </w:t>
    </w:r>
    <w:r>
      <w:t>Public School Census August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17765"/>
    <w:multiLevelType w:val="singleLevel"/>
    <w:tmpl w:val="568E11F6"/>
    <w:lvl w:ilvl="0">
      <w:start w:val="6"/>
      <w:numFmt w:val="decimal"/>
      <w:lvlText w:val="%1."/>
      <w:lvlJc w:val="left"/>
      <w:pPr>
        <w:tabs>
          <w:tab w:val="num" w:pos="570"/>
        </w:tabs>
        <w:ind w:left="570" w:hanging="570"/>
      </w:pPr>
      <w:rPr>
        <w:rFonts w:cs="Times New Roman" w:hint="default"/>
      </w:rPr>
    </w:lvl>
  </w:abstractNum>
  <w:abstractNum w:abstractNumId="1">
    <w:nsid w:val="35CB736E"/>
    <w:multiLevelType w:val="hybridMultilevel"/>
    <w:tmpl w:val="3E828C00"/>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
    <w:nsid w:val="4229713C"/>
    <w:multiLevelType w:val="hybridMultilevel"/>
    <w:tmpl w:val="6C6CEE6A"/>
    <w:lvl w:ilvl="0" w:tplc="22B021C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B76A32"/>
    <w:multiLevelType w:val="hybridMultilevel"/>
    <w:tmpl w:val="DA3E2A6E"/>
    <w:lvl w:ilvl="0" w:tplc="BA62DBE0">
      <w:start w:val="7"/>
      <w:numFmt w:val="bullet"/>
      <w:lvlText w:val="-"/>
      <w:lvlJc w:val="left"/>
      <w:pPr>
        <w:tabs>
          <w:tab w:val="num" w:pos="2160"/>
        </w:tabs>
        <w:ind w:left="2160" w:hanging="72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A985DF5"/>
    <w:multiLevelType w:val="hybridMultilevel"/>
    <w:tmpl w:val="24260FDA"/>
    <w:lvl w:ilvl="0" w:tplc="591AA366">
      <w:start w:val="7"/>
      <w:numFmt w:val="bullet"/>
      <w:lvlText w:val=""/>
      <w:lvlJc w:val="left"/>
      <w:pPr>
        <w:ind w:left="720" w:hanging="36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4C0453"/>
    <w:multiLevelType w:val="hybridMultilevel"/>
    <w:tmpl w:val="3E828C0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rsids>
    <w:rsidRoot w:val="001266D6"/>
    <w:rsid w:val="00001A58"/>
    <w:rsid w:val="00001DA3"/>
    <w:rsid w:val="00005F18"/>
    <w:rsid w:val="00014CCF"/>
    <w:rsid w:val="00015DDF"/>
    <w:rsid w:val="000200F3"/>
    <w:rsid w:val="0002211D"/>
    <w:rsid w:val="0002666B"/>
    <w:rsid w:val="000278BE"/>
    <w:rsid w:val="00031BA7"/>
    <w:rsid w:val="0003308A"/>
    <w:rsid w:val="00036017"/>
    <w:rsid w:val="00043C06"/>
    <w:rsid w:val="00044F38"/>
    <w:rsid w:val="00046769"/>
    <w:rsid w:val="000531C3"/>
    <w:rsid w:val="0005555C"/>
    <w:rsid w:val="00061090"/>
    <w:rsid w:val="0006304C"/>
    <w:rsid w:val="000665ED"/>
    <w:rsid w:val="00066805"/>
    <w:rsid w:val="00070273"/>
    <w:rsid w:val="00070DFD"/>
    <w:rsid w:val="00075CE4"/>
    <w:rsid w:val="00082353"/>
    <w:rsid w:val="00084529"/>
    <w:rsid w:val="00087FA5"/>
    <w:rsid w:val="00090BAD"/>
    <w:rsid w:val="00096D60"/>
    <w:rsid w:val="000A3B89"/>
    <w:rsid w:val="000B3854"/>
    <w:rsid w:val="000B4B80"/>
    <w:rsid w:val="000B706D"/>
    <w:rsid w:val="000C1185"/>
    <w:rsid w:val="000C4A54"/>
    <w:rsid w:val="000D6D7D"/>
    <w:rsid w:val="000E1C28"/>
    <w:rsid w:val="000E324A"/>
    <w:rsid w:val="000E4792"/>
    <w:rsid w:val="000F138D"/>
    <w:rsid w:val="000F26C8"/>
    <w:rsid w:val="000F2F05"/>
    <w:rsid w:val="000F6FAA"/>
    <w:rsid w:val="0010098C"/>
    <w:rsid w:val="00104615"/>
    <w:rsid w:val="00105A66"/>
    <w:rsid w:val="0011330A"/>
    <w:rsid w:val="00113600"/>
    <w:rsid w:val="0012249F"/>
    <w:rsid w:val="001256AE"/>
    <w:rsid w:val="001265DD"/>
    <w:rsid w:val="001266D6"/>
    <w:rsid w:val="00137A14"/>
    <w:rsid w:val="00137EC2"/>
    <w:rsid w:val="001411C7"/>
    <w:rsid w:val="001438F4"/>
    <w:rsid w:val="00144644"/>
    <w:rsid w:val="00146E69"/>
    <w:rsid w:val="00150766"/>
    <w:rsid w:val="001534E6"/>
    <w:rsid w:val="0015661F"/>
    <w:rsid w:val="00163535"/>
    <w:rsid w:val="00166DE2"/>
    <w:rsid w:val="001716B4"/>
    <w:rsid w:val="00176C30"/>
    <w:rsid w:val="00184AF2"/>
    <w:rsid w:val="00185C95"/>
    <w:rsid w:val="00186B61"/>
    <w:rsid w:val="00193391"/>
    <w:rsid w:val="001A291C"/>
    <w:rsid w:val="001B4355"/>
    <w:rsid w:val="001B4678"/>
    <w:rsid w:val="001B6A3E"/>
    <w:rsid w:val="001C0D12"/>
    <w:rsid w:val="001C1817"/>
    <w:rsid w:val="001D5614"/>
    <w:rsid w:val="001D6DC2"/>
    <w:rsid w:val="001D72FF"/>
    <w:rsid w:val="001E20B3"/>
    <w:rsid w:val="001E29CE"/>
    <w:rsid w:val="001E373F"/>
    <w:rsid w:val="001E39BD"/>
    <w:rsid w:val="001E5B10"/>
    <w:rsid w:val="001F35F8"/>
    <w:rsid w:val="001F41CB"/>
    <w:rsid w:val="001F5B46"/>
    <w:rsid w:val="0020178D"/>
    <w:rsid w:val="0020231B"/>
    <w:rsid w:val="0020314B"/>
    <w:rsid w:val="00210980"/>
    <w:rsid w:val="0021342D"/>
    <w:rsid w:val="00216375"/>
    <w:rsid w:val="002177DD"/>
    <w:rsid w:val="0022004D"/>
    <w:rsid w:val="002216F4"/>
    <w:rsid w:val="00222813"/>
    <w:rsid w:val="00227B9F"/>
    <w:rsid w:val="00232D82"/>
    <w:rsid w:val="0023609C"/>
    <w:rsid w:val="00240836"/>
    <w:rsid w:val="00240DBC"/>
    <w:rsid w:val="00242BD2"/>
    <w:rsid w:val="00252DEF"/>
    <w:rsid w:val="00253F24"/>
    <w:rsid w:val="00272362"/>
    <w:rsid w:val="00282235"/>
    <w:rsid w:val="00285947"/>
    <w:rsid w:val="00291BAE"/>
    <w:rsid w:val="00297292"/>
    <w:rsid w:val="002A6355"/>
    <w:rsid w:val="002A6C53"/>
    <w:rsid w:val="002A7C37"/>
    <w:rsid w:val="002B59B5"/>
    <w:rsid w:val="002C47BB"/>
    <w:rsid w:val="002D4BCD"/>
    <w:rsid w:val="002E17D0"/>
    <w:rsid w:val="002E28C3"/>
    <w:rsid w:val="002E6965"/>
    <w:rsid w:val="002E7C9F"/>
    <w:rsid w:val="002F0C84"/>
    <w:rsid w:val="002F3AF2"/>
    <w:rsid w:val="00302C41"/>
    <w:rsid w:val="00306419"/>
    <w:rsid w:val="00314C4B"/>
    <w:rsid w:val="00314CB4"/>
    <w:rsid w:val="00314E81"/>
    <w:rsid w:val="00314EA0"/>
    <w:rsid w:val="0031596B"/>
    <w:rsid w:val="003268BB"/>
    <w:rsid w:val="00330834"/>
    <w:rsid w:val="00335AE7"/>
    <w:rsid w:val="003438CC"/>
    <w:rsid w:val="00347102"/>
    <w:rsid w:val="00347320"/>
    <w:rsid w:val="003516D5"/>
    <w:rsid w:val="0035550C"/>
    <w:rsid w:val="00362DD0"/>
    <w:rsid w:val="003641D5"/>
    <w:rsid w:val="00365B01"/>
    <w:rsid w:val="00377C59"/>
    <w:rsid w:val="00386E6F"/>
    <w:rsid w:val="00390F7A"/>
    <w:rsid w:val="003921DD"/>
    <w:rsid w:val="00392A47"/>
    <w:rsid w:val="00394258"/>
    <w:rsid w:val="00396EA5"/>
    <w:rsid w:val="00397176"/>
    <w:rsid w:val="0039748B"/>
    <w:rsid w:val="003A0FEB"/>
    <w:rsid w:val="003A6821"/>
    <w:rsid w:val="003A70D6"/>
    <w:rsid w:val="003B6A65"/>
    <w:rsid w:val="003C27D4"/>
    <w:rsid w:val="003C364A"/>
    <w:rsid w:val="003C3BFC"/>
    <w:rsid w:val="003C600B"/>
    <w:rsid w:val="003D038B"/>
    <w:rsid w:val="003D2AD9"/>
    <w:rsid w:val="003E408A"/>
    <w:rsid w:val="003F209A"/>
    <w:rsid w:val="003F4F2F"/>
    <w:rsid w:val="003F5FB7"/>
    <w:rsid w:val="003F6F28"/>
    <w:rsid w:val="003F7618"/>
    <w:rsid w:val="0040040C"/>
    <w:rsid w:val="00426E6C"/>
    <w:rsid w:val="00432675"/>
    <w:rsid w:val="004341CF"/>
    <w:rsid w:val="00434275"/>
    <w:rsid w:val="00440494"/>
    <w:rsid w:val="00443A6D"/>
    <w:rsid w:val="004460B0"/>
    <w:rsid w:val="0044631A"/>
    <w:rsid w:val="00452F76"/>
    <w:rsid w:val="00453E51"/>
    <w:rsid w:val="00460A95"/>
    <w:rsid w:val="00470B8A"/>
    <w:rsid w:val="00472A77"/>
    <w:rsid w:val="004755C6"/>
    <w:rsid w:val="004761E6"/>
    <w:rsid w:val="00484C96"/>
    <w:rsid w:val="00493A83"/>
    <w:rsid w:val="00494967"/>
    <w:rsid w:val="00497F50"/>
    <w:rsid w:val="004A2FF0"/>
    <w:rsid w:val="004A4104"/>
    <w:rsid w:val="004A5104"/>
    <w:rsid w:val="004A6B94"/>
    <w:rsid w:val="004B0837"/>
    <w:rsid w:val="004B1151"/>
    <w:rsid w:val="004B1652"/>
    <w:rsid w:val="004B254D"/>
    <w:rsid w:val="004B5146"/>
    <w:rsid w:val="004B6C82"/>
    <w:rsid w:val="004C37D1"/>
    <w:rsid w:val="004C5649"/>
    <w:rsid w:val="004C67A9"/>
    <w:rsid w:val="004D67F7"/>
    <w:rsid w:val="004E222D"/>
    <w:rsid w:val="004E5AEB"/>
    <w:rsid w:val="004E7FD6"/>
    <w:rsid w:val="004F0B3E"/>
    <w:rsid w:val="004F2721"/>
    <w:rsid w:val="004F67D4"/>
    <w:rsid w:val="004F7728"/>
    <w:rsid w:val="00501BFE"/>
    <w:rsid w:val="00503E3E"/>
    <w:rsid w:val="00504FBA"/>
    <w:rsid w:val="00517C9D"/>
    <w:rsid w:val="00520130"/>
    <w:rsid w:val="00521C27"/>
    <w:rsid w:val="0052261C"/>
    <w:rsid w:val="0052538D"/>
    <w:rsid w:val="0052605C"/>
    <w:rsid w:val="00530F87"/>
    <w:rsid w:val="00531101"/>
    <w:rsid w:val="00535708"/>
    <w:rsid w:val="00541260"/>
    <w:rsid w:val="005442AC"/>
    <w:rsid w:val="0054466D"/>
    <w:rsid w:val="00552359"/>
    <w:rsid w:val="00552FC5"/>
    <w:rsid w:val="0055506C"/>
    <w:rsid w:val="00562414"/>
    <w:rsid w:val="00563202"/>
    <w:rsid w:val="0056628A"/>
    <w:rsid w:val="00572E1F"/>
    <w:rsid w:val="005754F8"/>
    <w:rsid w:val="00577436"/>
    <w:rsid w:val="0058796D"/>
    <w:rsid w:val="005936DC"/>
    <w:rsid w:val="005938E0"/>
    <w:rsid w:val="00593BAF"/>
    <w:rsid w:val="00595E27"/>
    <w:rsid w:val="005979AF"/>
    <w:rsid w:val="005A1171"/>
    <w:rsid w:val="005A5AEA"/>
    <w:rsid w:val="005B0551"/>
    <w:rsid w:val="005B4000"/>
    <w:rsid w:val="005B5A68"/>
    <w:rsid w:val="005B78E7"/>
    <w:rsid w:val="005C547B"/>
    <w:rsid w:val="005D3552"/>
    <w:rsid w:val="005D762A"/>
    <w:rsid w:val="005E2A71"/>
    <w:rsid w:val="005E4C0D"/>
    <w:rsid w:val="005E5892"/>
    <w:rsid w:val="005F1A4D"/>
    <w:rsid w:val="00615407"/>
    <w:rsid w:val="00615A2D"/>
    <w:rsid w:val="006226BD"/>
    <w:rsid w:val="006239BE"/>
    <w:rsid w:val="00627ADA"/>
    <w:rsid w:val="00630622"/>
    <w:rsid w:val="006318DB"/>
    <w:rsid w:val="00632ABD"/>
    <w:rsid w:val="0063372C"/>
    <w:rsid w:val="006350DE"/>
    <w:rsid w:val="006351DC"/>
    <w:rsid w:val="00635C11"/>
    <w:rsid w:val="00637D2F"/>
    <w:rsid w:val="00640017"/>
    <w:rsid w:val="00643D00"/>
    <w:rsid w:val="00653775"/>
    <w:rsid w:val="00657087"/>
    <w:rsid w:val="00661E39"/>
    <w:rsid w:val="006639CD"/>
    <w:rsid w:val="00666FCE"/>
    <w:rsid w:val="0067427C"/>
    <w:rsid w:val="00676279"/>
    <w:rsid w:val="006775FF"/>
    <w:rsid w:val="0068134A"/>
    <w:rsid w:val="006873CA"/>
    <w:rsid w:val="0068768E"/>
    <w:rsid w:val="00691A45"/>
    <w:rsid w:val="006A3B64"/>
    <w:rsid w:val="006A41E3"/>
    <w:rsid w:val="006A68AA"/>
    <w:rsid w:val="006B150F"/>
    <w:rsid w:val="006B5F37"/>
    <w:rsid w:val="006C05B7"/>
    <w:rsid w:val="006C12CD"/>
    <w:rsid w:val="006C4A30"/>
    <w:rsid w:val="006C6D0D"/>
    <w:rsid w:val="006C7544"/>
    <w:rsid w:val="006D3951"/>
    <w:rsid w:val="006D467A"/>
    <w:rsid w:val="006D5D09"/>
    <w:rsid w:val="006D6AF8"/>
    <w:rsid w:val="006E0BAB"/>
    <w:rsid w:val="006E78B9"/>
    <w:rsid w:val="006F523A"/>
    <w:rsid w:val="006F5D30"/>
    <w:rsid w:val="00701F7B"/>
    <w:rsid w:val="007024AB"/>
    <w:rsid w:val="00703EAF"/>
    <w:rsid w:val="00711FD8"/>
    <w:rsid w:val="0071623B"/>
    <w:rsid w:val="0071650A"/>
    <w:rsid w:val="00716A5A"/>
    <w:rsid w:val="00716CAF"/>
    <w:rsid w:val="00717078"/>
    <w:rsid w:val="007206E5"/>
    <w:rsid w:val="007378D9"/>
    <w:rsid w:val="007465E6"/>
    <w:rsid w:val="0075332C"/>
    <w:rsid w:val="00755DD2"/>
    <w:rsid w:val="007563D0"/>
    <w:rsid w:val="007605B9"/>
    <w:rsid w:val="007608A7"/>
    <w:rsid w:val="00760DB7"/>
    <w:rsid w:val="00765BE6"/>
    <w:rsid w:val="00767F29"/>
    <w:rsid w:val="0077268C"/>
    <w:rsid w:val="00780B9A"/>
    <w:rsid w:val="00781635"/>
    <w:rsid w:val="00781636"/>
    <w:rsid w:val="007835B3"/>
    <w:rsid w:val="00785C5F"/>
    <w:rsid w:val="007A4E4B"/>
    <w:rsid w:val="007A7A52"/>
    <w:rsid w:val="007B08BC"/>
    <w:rsid w:val="007B0B65"/>
    <w:rsid w:val="007B0E19"/>
    <w:rsid w:val="007B25EE"/>
    <w:rsid w:val="007C1E4E"/>
    <w:rsid w:val="007C21E3"/>
    <w:rsid w:val="007C43D7"/>
    <w:rsid w:val="007D1E41"/>
    <w:rsid w:val="007D37CC"/>
    <w:rsid w:val="007D601D"/>
    <w:rsid w:val="007D6950"/>
    <w:rsid w:val="007E1701"/>
    <w:rsid w:val="007E3FDD"/>
    <w:rsid w:val="007F0529"/>
    <w:rsid w:val="007F2559"/>
    <w:rsid w:val="00803F3F"/>
    <w:rsid w:val="0080612E"/>
    <w:rsid w:val="00810F1A"/>
    <w:rsid w:val="00812B0A"/>
    <w:rsid w:val="00817D63"/>
    <w:rsid w:val="00822B4A"/>
    <w:rsid w:val="00823A22"/>
    <w:rsid w:val="00826C57"/>
    <w:rsid w:val="0083152A"/>
    <w:rsid w:val="00833AEB"/>
    <w:rsid w:val="008374BD"/>
    <w:rsid w:val="00843FA3"/>
    <w:rsid w:val="0084676E"/>
    <w:rsid w:val="00847FFE"/>
    <w:rsid w:val="008508F4"/>
    <w:rsid w:val="00850CDA"/>
    <w:rsid w:val="00852273"/>
    <w:rsid w:val="0085346D"/>
    <w:rsid w:val="008619B8"/>
    <w:rsid w:val="00862E0E"/>
    <w:rsid w:val="00862EA0"/>
    <w:rsid w:val="00863534"/>
    <w:rsid w:val="00864929"/>
    <w:rsid w:val="0087283D"/>
    <w:rsid w:val="008761FF"/>
    <w:rsid w:val="008820D3"/>
    <w:rsid w:val="00892A77"/>
    <w:rsid w:val="00894B97"/>
    <w:rsid w:val="00895FC4"/>
    <w:rsid w:val="008A5ECF"/>
    <w:rsid w:val="008A7EC9"/>
    <w:rsid w:val="008B078D"/>
    <w:rsid w:val="008B3B43"/>
    <w:rsid w:val="008B450E"/>
    <w:rsid w:val="008B5422"/>
    <w:rsid w:val="008C5FBE"/>
    <w:rsid w:val="008C6209"/>
    <w:rsid w:val="008D3B88"/>
    <w:rsid w:val="008D58AF"/>
    <w:rsid w:val="008D74FD"/>
    <w:rsid w:val="008E4A20"/>
    <w:rsid w:val="008F3A44"/>
    <w:rsid w:val="00902D8C"/>
    <w:rsid w:val="00905A17"/>
    <w:rsid w:val="0090630A"/>
    <w:rsid w:val="00914810"/>
    <w:rsid w:val="009152B0"/>
    <w:rsid w:val="0091693D"/>
    <w:rsid w:val="00923002"/>
    <w:rsid w:val="00923B9D"/>
    <w:rsid w:val="0092598B"/>
    <w:rsid w:val="00930507"/>
    <w:rsid w:val="00930852"/>
    <w:rsid w:val="00934E0C"/>
    <w:rsid w:val="00935F35"/>
    <w:rsid w:val="0093673F"/>
    <w:rsid w:val="00937519"/>
    <w:rsid w:val="009440F7"/>
    <w:rsid w:val="00944EA0"/>
    <w:rsid w:val="00946EFA"/>
    <w:rsid w:val="00950061"/>
    <w:rsid w:val="00951365"/>
    <w:rsid w:val="00951814"/>
    <w:rsid w:val="0095296A"/>
    <w:rsid w:val="00954A5E"/>
    <w:rsid w:val="009562A8"/>
    <w:rsid w:val="00960FC2"/>
    <w:rsid w:val="0096370A"/>
    <w:rsid w:val="00972435"/>
    <w:rsid w:val="0097636B"/>
    <w:rsid w:val="00981741"/>
    <w:rsid w:val="00986D31"/>
    <w:rsid w:val="009A0A56"/>
    <w:rsid w:val="009A0FE7"/>
    <w:rsid w:val="009A152B"/>
    <w:rsid w:val="009A3FEC"/>
    <w:rsid w:val="009A67D0"/>
    <w:rsid w:val="009B4A08"/>
    <w:rsid w:val="009C4AFF"/>
    <w:rsid w:val="009C6826"/>
    <w:rsid w:val="009D4007"/>
    <w:rsid w:val="009D4CAD"/>
    <w:rsid w:val="009E25A5"/>
    <w:rsid w:val="009E272D"/>
    <w:rsid w:val="009E3B9B"/>
    <w:rsid w:val="009E4585"/>
    <w:rsid w:val="009E4D1B"/>
    <w:rsid w:val="009E63A2"/>
    <w:rsid w:val="009F4307"/>
    <w:rsid w:val="00A00AE5"/>
    <w:rsid w:val="00A01874"/>
    <w:rsid w:val="00A02F39"/>
    <w:rsid w:val="00A0341B"/>
    <w:rsid w:val="00A04491"/>
    <w:rsid w:val="00A06569"/>
    <w:rsid w:val="00A07113"/>
    <w:rsid w:val="00A077A2"/>
    <w:rsid w:val="00A123FF"/>
    <w:rsid w:val="00A129A3"/>
    <w:rsid w:val="00A20E0A"/>
    <w:rsid w:val="00A30A6D"/>
    <w:rsid w:val="00A31EEC"/>
    <w:rsid w:val="00A32C86"/>
    <w:rsid w:val="00A33A32"/>
    <w:rsid w:val="00A3498D"/>
    <w:rsid w:val="00A40D2E"/>
    <w:rsid w:val="00A43481"/>
    <w:rsid w:val="00A449C1"/>
    <w:rsid w:val="00A617B9"/>
    <w:rsid w:val="00A63ED6"/>
    <w:rsid w:val="00A65AF7"/>
    <w:rsid w:val="00A66BD6"/>
    <w:rsid w:val="00A73AEB"/>
    <w:rsid w:val="00A775E4"/>
    <w:rsid w:val="00A8468D"/>
    <w:rsid w:val="00A84A20"/>
    <w:rsid w:val="00A8522D"/>
    <w:rsid w:val="00A86082"/>
    <w:rsid w:val="00A876E3"/>
    <w:rsid w:val="00A931E4"/>
    <w:rsid w:val="00A963D6"/>
    <w:rsid w:val="00AA20B9"/>
    <w:rsid w:val="00AA419A"/>
    <w:rsid w:val="00AA681A"/>
    <w:rsid w:val="00AB27F9"/>
    <w:rsid w:val="00AB4B36"/>
    <w:rsid w:val="00AB7E10"/>
    <w:rsid w:val="00AC1957"/>
    <w:rsid w:val="00AC6133"/>
    <w:rsid w:val="00AD2E0B"/>
    <w:rsid w:val="00AD385C"/>
    <w:rsid w:val="00AD5D8E"/>
    <w:rsid w:val="00AD5E58"/>
    <w:rsid w:val="00AD6108"/>
    <w:rsid w:val="00AE0614"/>
    <w:rsid w:val="00AE08FB"/>
    <w:rsid w:val="00AE1FE1"/>
    <w:rsid w:val="00AE70F0"/>
    <w:rsid w:val="00AE7747"/>
    <w:rsid w:val="00AF2762"/>
    <w:rsid w:val="00AF4E08"/>
    <w:rsid w:val="00AF712A"/>
    <w:rsid w:val="00AF7CFD"/>
    <w:rsid w:val="00B00899"/>
    <w:rsid w:val="00B01190"/>
    <w:rsid w:val="00B02DDD"/>
    <w:rsid w:val="00B11F58"/>
    <w:rsid w:val="00B155B0"/>
    <w:rsid w:val="00B171AD"/>
    <w:rsid w:val="00B17D09"/>
    <w:rsid w:val="00B22432"/>
    <w:rsid w:val="00B32CD3"/>
    <w:rsid w:val="00B35F1F"/>
    <w:rsid w:val="00B362E5"/>
    <w:rsid w:val="00B3765B"/>
    <w:rsid w:val="00B379BC"/>
    <w:rsid w:val="00B41741"/>
    <w:rsid w:val="00B4483F"/>
    <w:rsid w:val="00B45B6B"/>
    <w:rsid w:val="00B55614"/>
    <w:rsid w:val="00B6373A"/>
    <w:rsid w:val="00B648E4"/>
    <w:rsid w:val="00B65693"/>
    <w:rsid w:val="00B67802"/>
    <w:rsid w:val="00B67D17"/>
    <w:rsid w:val="00B72CDB"/>
    <w:rsid w:val="00B808C4"/>
    <w:rsid w:val="00B853D1"/>
    <w:rsid w:val="00B8650C"/>
    <w:rsid w:val="00B912F1"/>
    <w:rsid w:val="00B93128"/>
    <w:rsid w:val="00B940D9"/>
    <w:rsid w:val="00B958DC"/>
    <w:rsid w:val="00B96CA6"/>
    <w:rsid w:val="00BA0B32"/>
    <w:rsid w:val="00BA59BF"/>
    <w:rsid w:val="00BA77C1"/>
    <w:rsid w:val="00BB1D80"/>
    <w:rsid w:val="00BB7DD4"/>
    <w:rsid w:val="00BC02D2"/>
    <w:rsid w:val="00BC345F"/>
    <w:rsid w:val="00BC7F05"/>
    <w:rsid w:val="00BD5462"/>
    <w:rsid w:val="00BD589D"/>
    <w:rsid w:val="00BD6900"/>
    <w:rsid w:val="00BE0A0A"/>
    <w:rsid w:val="00BE238B"/>
    <w:rsid w:val="00BE4AA0"/>
    <w:rsid w:val="00BE4AD4"/>
    <w:rsid w:val="00BE6CF7"/>
    <w:rsid w:val="00C109BB"/>
    <w:rsid w:val="00C10B9B"/>
    <w:rsid w:val="00C13845"/>
    <w:rsid w:val="00C20917"/>
    <w:rsid w:val="00C23CF0"/>
    <w:rsid w:val="00C24C9E"/>
    <w:rsid w:val="00C27058"/>
    <w:rsid w:val="00C36E61"/>
    <w:rsid w:val="00C40E1C"/>
    <w:rsid w:val="00C42B56"/>
    <w:rsid w:val="00C4361E"/>
    <w:rsid w:val="00C43F36"/>
    <w:rsid w:val="00C44794"/>
    <w:rsid w:val="00C44930"/>
    <w:rsid w:val="00C4769F"/>
    <w:rsid w:val="00C55700"/>
    <w:rsid w:val="00C6109E"/>
    <w:rsid w:val="00C64811"/>
    <w:rsid w:val="00C67485"/>
    <w:rsid w:val="00C717EE"/>
    <w:rsid w:val="00C736DF"/>
    <w:rsid w:val="00C73D93"/>
    <w:rsid w:val="00C7635B"/>
    <w:rsid w:val="00C765E1"/>
    <w:rsid w:val="00C77984"/>
    <w:rsid w:val="00C808F5"/>
    <w:rsid w:val="00C83FFA"/>
    <w:rsid w:val="00C8671F"/>
    <w:rsid w:val="00C869B5"/>
    <w:rsid w:val="00C91789"/>
    <w:rsid w:val="00C91B27"/>
    <w:rsid w:val="00C93BFF"/>
    <w:rsid w:val="00C95B72"/>
    <w:rsid w:val="00CA0CD7"/>
    <w:rsid w:val="00CA1FEB"/>
    <w:rsid w:val="00CA4C3A"/>
    <w:rsid w:val="00CB0A87"/>
    <w:rsid w:val="00CB3C4B"/>
    <w:rsid w:val="00CB45E0"/>
    <w:rsid w:val="00CC6B75"/>
    <w:rsid w:val="00CD1B3C"/>
    <w:rsid w:val="00CE079D"/>
    <w:rsid w:val="00CE1809"/>
    <w:rsid w:val="00CF1C95"/>
    <w:rsid w:val="00D02BFD"/>
    <w:rsid w:val="00D11664"/>
    <w:rsid w:val="00D11BFB"/>
    <w:rsid w:val="00D11EC7"/>
    <w:rsid w:val="00D12496"/>
    <w:rsid w:val="00D148D5"/>
    <w:rsid w:val="00D2380B"/>
    <w:rsid w:val="00D23C0F"/>
    <w:rsid w:val="00D32919"/>
    <w:rsid w:val="00D32E7C"/>
    <w:rsid w:val="00D348B9"/>
    <w:rsid w:val="00D35B44"/>
    <w:rsid w:val="00D40D3B"/>
    <w:rsid w:val="00D429FC"/>
    <w:rsid w:val="00D4543E"/>
    <w:rsid w:val="00D4546B"/>
    <w:rsid w:val="00D46BB0"/>
    <w:rsid w:val="00D5543E"/>
    <w:rsid w:val="00D56DA9"/>
    <w:rsid w:val="00D576C1"/>
    <w:rsid w:val="00D604FE"/>
    <w:rsid w:val="00D6379C"/>
    <w:rsid w:val="00D646A9"/>
    <w:rsid w:val="00D64EA7"/>
    <w:rsid w:val="00D64F2E"/>
    <w:rsid w:val="00D66E56"/>
    <w:rsid w:val="00D67571"/>
    <w:rsid w:val="00D72223"/>
    <w:rsid w:val="00D81429"/>
    <w:rsid w:val="00D81CD5"/>
    <w:rsid w:val="00D857B6"/>
    <w:rsid w:val="00DA0075"/>
    <w:rsid w:val="00DA38C9"/>
    <w:rsid w:val="00DA629F"/>
    <w:rsid w:val="00DB1859"/>
    <w:rsid w:val="00DB26F5"/>
    <w:rsid w:val="00DB2989"/>
    <w:rsid w:val="00DB48E8"/>
    <w:rsid w:val="00DB5631"/>
    <w:rsid w:val="00DB568B"/>
    <w:rsid w:val="00DB621D"/>
    <w:rsid w:val="00DB6897"/>
    <w:rsid w:val="00DC130A"/>
    <w:rsid w:val="00DC42F0"/>
    <w:rsid w:val="00DC43A8"/>
    <w:rsid w:val="00DC59D2"/>
    <w:rsid w:val="00DC59FB"/>
    <w:rsid w:val="00DC6E20"/>
    <w:rsid w:val="00DD1633"/>
    <w:rsid w:val="00DD258F"/>
    <w:rsid w:val="00DD3D81"/>
    <w:rsid w:val="00DD4A81"/>
    <w:rsid w:val="00DD4C95"/>
    <w:rsid w:val="00DE06D2"/>
    <w:rsid w:val="00DE4087"/>
    <w:rsid w:val="00DE466C"/>
    <w:rsid w:val="00DE6350"/>
    <w:rsid w:val="00DF0418"/>
    <w:rsid w:val="00DF6C73"/>
    <w:rsid w:val="00E003DB"/>
    <w:rsid w:val="00E040C7"/>
    <w:rsid w:val="00E1312E"/>
    <w:rsid w:val="00E14372"/>
    <w:rsid w:val="00E239FF"/>
    <w:rsid w:val="00E27004"/>
    <w:rsid w:val="00E32B68"/>
    <w:rsid w:val="00E3383F"/>
    <w:rsid w:val="00E40D03"/>
    <w:rsid w:val="00E414FD"/>
    <w:rsid w:val="00E504AB"/>
    <w:rsid w:val="00E504F5"/>
    <w:rsid w:val="00E612D9"/>
    <w:rsid w:val="00E63BB9"/>
    <w:rsid w:val="00E66E7F"/>
    <w:rsid w:val="00E674D9"/>
    <w:rsid w:val="00E7140C"/>
    <w:rsid w:val="00E71CE2"/>
    <w:rsid w:val="00E7275A"/>
    <w:rsid w:val="00E77DAE"/>
    <w:rsid w:val="00E800D2"/>
    <w:rsid w:val="00E827B8"/>
    <w:rsid w:val="00E8565D"/>
    <w:rsid w:val="00E85A0B"/>
    <w:rsid w:val="00E863D4"/>
    <w:rsid w:val="00E866F3"/>
    <w:rsid w:val="00E87DE3"/>
    <w:rsid w:val="00E92393"/>
    <w:rsid w:val="00EA0102"/>
    <w:rsid w:val="00EA24A4"/>
    <w:rsid w:val="00EA6E22"/>
    <w:rsid w:val="00EC07F4"/>
    <w:rsid w:val="00EC1EB6"/>
    <w:rsid w:val="00EC2415"/>
    <w:rsid w:val="00EC3B7E"/>
    <w:rsid w:val="00EE05C0"/>
    <w:rsid w:val="00EE25AC"/>
    <w:rsid w:val="00EE5124"/>
    <w:rsid w:val="00EE5726"/>
    <w:rsid w:val="00EF6034"/>
    <w:rsid w:val="00F01167"/>
    <w:rsid w:val="00F0212E"/>
    <w:rsid w:val="00F100DE"/>
    <w:rsid w:val="00F15EB5"/>
    <w:rsid w:val="00F213BA"/>
    <w:rsid w:val="00F226A1"/>
    <w:rsid w:val="00F32B77"/>
    <w:rsid w:val="00F4326E"/>
    <w:rsid w:val="00F44048"/>
    <w:rsid w:val="00F444DE"/>
    <w:rsid w:val="00F4477C"/>
    <w:rsid w:val="00F472C4"/>
    <w:rsid w:val="00F509A4"/>
    <w:rsid w:val="00F57367"/>
    <w:rsid w:val="00F62AF2"/>
    <w:rsid w:val="00F74542"/>
    <w:rsid w:val="00F75B72"/>
    <w:rsid w:val="00F822E6"/>
    <w:rsid w:val="00F910BF"/>
    <w:rsid w:val="00F9293E"/>
    <w:rsid w:val="00F93D03"/>
    <w:rsid w:val="00F95D94"/>
    <w:rsid w:val="00FA2CC2"/>
    <w:rsid w:val="00FA63B1"/>
    <w:rsid w:val="00FB1A90"/>
    <w:rsid w:val="00FB2229"/>
    <w:rsid w:val="00FB3009"/>
    <w:rsid w:val="00FB6F6E"/>
    <w:rsid w:val="00FC054F"/>
    <w:rsid w:val="00FC219B"/>
    <w:rsid w:val="00FC266B"/>
    <w:rsid w:val="00FC2882"/>
    <w:rsid w:val="00FC3393"/>
    <w:rsid w:val="00FC359F"/>
    <w:rsid w:val="00FC3CAF"/>
    <w:rsid w:val="00FC73C4"/>
    <w:rsid w:val="00FD001D"/>
    <w:rsid w:val="00FD20D0"/>
    <w:rsid w:val="00FD5533"/>
    <w:rsid w:val="00FE51DE"/>
    <w:rsid w:val="00FE7187"/>
    <w:rsid w:val="00FE71C5"/>
    <w:rsid w:val="00FE76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qFormat="1"/>
    <w:lsdException w:name="heading 7" w:qFormat="1"/>
    <w:lsdException w:name="heading 8" w:locked="1" w:qFormat="1"/>
    <w:lsdException w:name="heading 9" w:locked="1" w:qFormat="1"/>
    <w:lsdException w:name="header" w:locked="1"/>
    <w:lsdException w:name="footer" w:uiPriority="99"/>
    <w:lsdException w:name="caption"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Placeholder Text" w:semiHidden="1" w:uiPriority="99" w:unhideWhenUsed="1"/>
    <w:lsdException w:name="No Spacing"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44EA0"/>
    <w:pPr>
      <w:spacing w:before="120" w:after="120"/>
    </w:pPr>
    <w:rPr>
      <w:rFonts w:ascii="Calibri" w:hAnsi="Calibri" w:cs="Arial"/>
      <w:sz w:val="22"/>
      <w:szCs w:val="22"/>
      <w:lang w:eastAsia="en-US"/>
    </w:rPr>
  </w:style>
  <w:style w:type="paragraph" w:styleId="Heading1">
    <w:name w:val="heading 1"/>
    <w:basedOn w:val="Normal"/>
    <w:next w:val="Normal"/>
    <w:qFormat/>
    <w:rsid w:val="00137EC2"/>
    <w:pPr>
      <w:spacing w:before="240" w:after="240"/>
      <w:outlineLvl w:val="0"/>
    </w:pPr>
    <w:rPr>
      <w:rFonts w:cs="Calibri"/>
      <w:b/>
      <w:bCs/>
      <w:color w:val="365F91"/>
      <w:sz w:val="28"/>
    </w:rPr>
  </w:style>
  <w:style w:type="paragraph" w:styleId="Heading2">
    <w:name w:val="heading 2"/>
    <w:basedOn w:val="Normal"/>
    <w:next w:val="Normal"/>
    <w:qFormat/>
    <w:rsid w:val="001D72FF"/>
    <w:pPr>
      <w:spacing w:before="29" w:after="0" w:line="360" w:lineRule="exact"/>
      <w:ind w:left="4480" w:right="239"/>
      <w:outlineLvl w:val="1"/>
    </w:pPr>
    <w:rPr>
      <w:rFonts w:eastAsia="Swis721 BT" w:cs="Calibri"/>
      <w:color w:val="25408F"/>
      <w:w w:val="80"/>
      <w:sz w:val="32"/>
      <w:szCs w:val="32"/>
    </w:rPr>
  </w:style>
  <w:style w:type="paragraph" w:styleId="Heading3">
    <w:name w:val="heading 3"/>
    <w:basedOn w:val="Normal"/>
    <w:next w:val="Normal"/>
    <w:qFormat/>
    <w:rsid w:val="00AF2762"/>
    <w:pPr>
      <w:keepNext/>
      <w:spacing w:before="240"/>
      <w:outlineLvl w:val="2"/>
    </w:pPr>
    <w:rPr>
      <w:rFonts w:cs="Calibri"/>
      <w:b/>
      <w:sz w:val="28"/>
    </w:rPr>
  </w:style>
  <w:style w:type="paragraph" w:styleId="Heading4">
    <w:name w:val="heading 4"/>
    <w:basedOn w:val="Normal"/>
    <w:next w:val="Normal"/>
    <w:qFormat/>
    <w:rsid w:val="00D11BFB"/>
    <w:pPr>
      <w:keepNext/>
      <w:spacing w:after="240" w:line="240" w:lineRule="atLeast"/>
      <w:outlineLvl w:val="3"/>
    </w:pPr>
    <w:rPr>
      <w:b/>
      <w:bCs/>
      <w:sz w:val="24"/>
    </w:rPr>
  </w:style>
  <w:style w:type="paragraph" w:styleId="Heading5">
    <w:name w:val="heading 5"/>
    <w:basedOn w:val="Normal"/>
    <w:next w:val="Normal"/>
    <w:qFormat/>
    <w:rsid w:val="00A73AEB"/>
    <w:pPr>
      <w:keepNext/>
      <w:outlineLvl w:val="4"/>
    </w:pPr>
    <w:rPr>
      <w:i/>
      <w:iCs/>
    </w:rPr>
  </w:style>
  <w:style w:type="paragraph" w:styleId="Heading6">
    <w:name w:val="heading 6"/>
    <w:basedOn w:val="Normal"/>
    <w:next w:val="Normal"/>
    <w:qFormat/>
    <w:rsid w:val="00A73AEB"/>
    <w:pPr>
      <w:keepNext/>
      <w:framePr w:w="5779" w:h="577" w:hSpace="180" w:wrap="around" w:vAnchor="text" w:hAnchor="page" w:x="2677" w:y="399"/>
      <w:pBdr>
        <w:top w:val="single" w:sz="12" w:space="1" w:color="0000FF"/>
        <w:left w:val="single" w:sz="12" w:space="1" w:color="0000FF"/>
        <w:bottom w:val="single" w:sz="12" w:space="1" w:color="0000FF"/>
        <w:right w:val="single" w:sz="12" w:space="1" w:color="0000FF"/>
      </w:pBdr>
      <w:shd w:val="pct30" w:color="FFFF00" w:fill="FF0000"/>
      <w:outlineLvl w:val="5"/>
    </w:pPr>
    <w:rPr>
      <w:color w:val="0000FF"/>
      <w:sz w:val="40"/>
    </w:rPr>
  </w:style>
  <w:style w:type="paragraph" w:styleId="Heading7">
    <w:name w:val="heading 7"/>
    <w:basedOn w:val="Normal"/>
    <w:next w:val="Normal"/>
    <w:qFormat/>
    <w:rsid w:val="00A73AEB"/>
    <w:pPr>
      <w:keepNext/>
      <w:shd w:val="clear" w:color="auto" w:fill="FFCC00"/>
      <w:ind w:left="142" w:right="1134"/>
      <w:outlineLvl w:val="6"/>
    </w:pPr>
    <w:rPr>
      <w:color w:val="003300"/>
      <w:sz w:val="36"/>
    </w:rPr>
  </w:style>
  <w:style w:type="paragraph" w:styleId="Heading8">
    <w:name w:val="heading 8"/>
    <w:basedOn w:val="Normal"/>
    <w:next w:val="Normal"/>
    <w:qFormat/>
    <w:rsid w:val="00A73AEB"/>
    <w:pPr>
      <w:keepNext/>
      <w:spacing w:after="240" w:line="240" w:lineRule="atLeast"/>
      <w:outlineLvl w:val="7"/>
    </w:pPr>
    <w:rPr>
      <w:b/>
      <w:bCs/>
      <w:color w:val="008000"/>
      <w:sz w:val="27"/>
    </w:rPr>
  </w:style>
  <w:style w:type="paragraph" w:styleId="Heading9">
    <w:name w:val="heading 9"/>
    <w:aliases w:val="Table Text"/>
    <w:basedOn w:val="Normal"/>
    <w:next w:val="BlockText"/>
    <w:qFormat/>
    <w:rsid w:val="00CA4C3A"/>
    <w:pPr>
      <w:keepNext/>
      <w:spacing w:before="0" w:after="0"/>
      <w:jc w:val="right"/>
      <w:outlineLvl w:val="8"/>
    </w:pPr>
    <w:rPr>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73AEB"/>
    <w:pPr>
      <w:tabs>
        <w:tab w:val="center" w:pos="4153"/>
        <w:tab w:val="right" w:pos="8306"/>
      </w:tabs>
    </w:pPr>
    <w:rPr>
      <w:rFonts w:ascii="Arial" w:hAnsi="Arial" w:cs="Times New Roman"/>
      <w:lang/>
    </w:rPr>
  </w:style>
  <w:style w:type="character" w:styleId="FootnoteReference">
    <w:name w:val="footnote reference"/>
    <w:semiHidden/>
    <w:rsid w:val="00A73AEB"/>
    <w:rPr>
      <w:rFonts w:cs="Times New Roman"/>
      <w:vertAlign w:val="superscript"/>
    </w:rPr>
  </w:style>
  <w:style w:type="paragraph" w:styleId="FootnoteText">
    <w:name w:val="footnote text"/>
    <w:basedOn w:val="Normal"/>
    <w:semiHidden/>
    <w:rsid w:val="00A73AEB"/>
  </w:style>
  <w:style w:type="paragraph" w:styleId="Footer">
    <w:name w:val="footer"/>
    <w:basedOn w:val="Normal"/>
    <w:link w:val="FooterChar"/>
    <w:uiPriority w:val="99"/>
    <w:rsid w:val="00A73AEB"/>
    <w:pPr>
      <w:tabs>
        <w:tab w:val="center" w:pos="4320"/>
        <w:tab w:val="right" w:pos="8640"/>
      </w:tabs>
    </w:pPr>
  </w:style>
  <w:style w:type="character" w:styleId="PageNumber">
    <w:name w:val="page number"/>
    <w:rsid w:val="00A73AEB"/>
    <w:rPr>
      <w:rFonts w:cs="Times New Roman"/>
    </w:rPr>
  </w:style>
  <w:style w:type="character" w:styleId="Hyperlink">
    <w:name w:val="Hyperlink"/>
    <w:rsid w:val="00A73AEB"/>
    <w:rPr>
      <w:rFonts w:cs="Times New Roman"/>
      <w:color w:val="0000FF"/>
      <w:u w:val="single"/>
    </w:rPr>
  </w:style>
  <w:style w:type="paragraph" w:styleId="Caption">
    <w:name w:val="caption"/>
    <w:aliases w:val="Table text"/>
    <w:basedOn w:val="Normal"/>
    <w:next w:val="Normal"/>
    <w:qFormat/>
    <w:rsid w:val="00B912F1"/>
    <w:pPr>
      <w:framePr w:w="7034" w:h="577" w:hSpace="180" w:wrap="around" w:vAnchor="text" w:hAnchor="page" w:x="4184" w:y="6022"/>
      <w:spacing w:before="0" w:after="0"/>
    </w:pPr>
  </w:style>
  <w:style w:type="paragraph" w:customStyle="1" w:styleId="xl42">
    <w:name w:val="xl42"/>
    <w:basedOn w:val="Normal"/>
    <w:rsid w:val="00A73AEB"/>
    <w:pPr>
      <w:spacing w:before="100" w:beforeAutospacing="1" w:after="100" w:afterAutospacing="1"/>
    </w:pPr>
    <w:rPr>
      <w:szCs w:val="24"/>
    </w:rPr>
  </w:style>
  <w:style w:type="paragraph" w:customStyle="1" w:styleId="xl43">
    <w:name w:val="xl43"/>
    <w:basedOn w:val="Normal"/>
    <w:rsid w:val="00A73AEB"/>
    <w:pPr>
      <w:spacing w:before="100" w:beforeAutospacing="1" w:after="100" w:afterAutospacing="1"/>
    </w:pPr>
    <w:rPr>
      <w:szCs w:val="24"/>
    </w:rPr>
  </w:style>
  <w:style w:type="paragraph" w:customStyle="1" w:styleId="xl44">
    <w:name w:val="xl44"/>
    <w:basedOn w:val="Normal"/>
    <w:rsid w:val="00A73AEB"/>
    <w:pPr>
      <w:spacing w:before="100" w:beforeAutospacing="1" w:after="100" w:afterAutospacing="1"/>
    </w:pPr>
    <w:rPr>
      <w:b/>
      <w:bCs/>
      <w:szCs w:val="24"/>
    </w:rPr>
  </w:style>
  <w:style w:type="paragraph" w:customStyle="1" w:styleId="xl45">
    <w:name w:val="xl45"/>
    <w:basedOn w:val="Normal"/>
    <w:rsid w:val="00A73AEB"/>
    <w:pPr>
      <w:spacing w:before="100" w:beforeAutospacing="1" w:after="100" w:afterAutospacing="1"/>
    </w:pPr>
    <w:rPr>
      <w:szCs w:val="24"/>
    </w:rPr>
  </w:style>
  <w:style w:type="paragraph" w:customStyle="1" w:styleId="xl46">
    <w:name w:val="xl46"/>
    <w:basedOn w:val="Normal"/>
    <w:rsid w:val="00A73AEB"/>
    <w:pPr>
      <w:spacing w:before="100" w:beforeAutospacing="1" w:after="100" w:afterAutospacing="1"/>
    </w:pPr>
    <w:rPr>
      <w:sz w:val="18"/>
      <w:szCs w:val="18"/>
    </w:rPr>
  </w:style>
  <w:style w:type="paragraph" w:customStyle="1" w:styleId="xl47">
    <w:name w:val="xl47"/>
    <w:basedOn w:val="Normal"/>
    <w:rsid w:val="00A73AEB"/>
    <w:pPr>
      <w:pBdr>
        <w:bottom w:val="single" w:sz="4" w:space="0" w:color="auto"/>
      </w:pBdr>
      <w:spacing w:before="100" w:beforeAutospacing="1" w:after="100" w:afterAutospacing="1"/>
    </w:pPr>
    <w:rPr>
      <w:b/>
      <w:bCs/>
      <w:szCs w:val="24"/>
    </w:rPr>
  </w:style>
  <w:style w:type="paragraph" w:customStyle="1" w:styleId="xl48">
    <w:name w:val="xl48"/>
    <w:basedOn w:val="Normal"/>
    <w:rsid w:val="00A73AEB"/>
    <w:pPr>
      <w:spacing w:before="100" w:beforeAutospacing="1" w:after="100" w:afterAutospacing="1"/>
    </w:pPr>
    <w:rPr>
      <w:b/>
      <w:bCs/>
      <w:szCs w:val="24"/>
    </w:rPr>
  </w:style>
  <w:style w:type="paragraph" w:customStyle="1" w:styleId="xl49">
    <w:name w:val="xl49"/>
    <w:basedOn w:val="Normal"/>
    <w:rsid w:val="00A73AEB"/>
    <w:pPr>
      <w:spacing w:before="100" w:beforeAutospacing="1" w:after="100" w:afterAutospacing="1"/>
    </w:pPr>
    <w:rPr>
      <w:szCs w:val="24"/>
    </w:rPr>
  </w:style>
  <w:style w:type="paragraph" w:customStyle="1" w:styleId="xl50">
    <w:name w:val="xl50"/>
    <w:basedOn w:val="Normal"/>
    <w:rsid w:val="00A73AEB"/>
    <w:pPr>
      <w:spacing w:before="100" w:beforeAutospacing="1" w:after="100" w:afterAutospacing="1"/>
    </w:pPr>
    <w:rPr>
      <w:b/>
      <w:bCs/>
      <w:szCs w:val="24"/>
    </w:rPr>
  </w:style>
  <w:style w:type="paragraph" w:customStyle="1" w:styleId="xl51">
    <w:name w:val="xl51"/>
    <w:basedOn w:val="Normal"/>
    <w:rsid w:val="00A73AEB"/>
    <w:pPr>
      <w:spacing w:before="100" w:beforeAutospacing="1" w:after="100" w:afterAutospacing="1"/>
    </w:pPr>
    <w:rPr>
      <w:szCs w:val="24"/>
    </w:rPr>
  </w:style>
  <w:style w:type="paragraph" w:customStyle="1" w:styleId="xl52">
    <w:name w:val="xl52"/>
    <w:basedOn w:val="Normal"/>
    <w:rsid w:val="00A73AEB"/>
    <w:pPr>
      <w:spacing w:before="100" w:beforeAutospacing="1" w:after="100" w:afterAutospacing="1"/>
    </w:pPr>
    <w:rPr>
      <w:b/>
      <w:bCs/>
      <w:szCs w:val="24"/>
    </w:rPr>
  </w:style>
  <w:style w:type="paragraph" w:customStyle="1" w:styleId="xl53">
    <w:name w:val="xl53"/>
    <w:basedOn w:val="Normal"/>
    <w:rsid w:val="00A73AEB"/>
    <w:pPr>
      <w:spacing w:before="100" w:beforeAutospacing="1" w:after="100" w:afterAutospacing="1"/>
    </w:pPr>
    <w:rPr>
      <w:szCs w:val="24"/>
    </w:rPr>
  </w:style>
  <w:style w:type="paragraph" w:customStyle="1" w:styleId="xl54">
    <w:name w:val="xl54"/>
    <w:basedOn w:val="Normal"/>
    <w:rsid w:val="00A73AEB"/>
    <w:pPr>
      <w:spacing w:before="100" w:beforeAutospacing="1" w:after="100" w:afterAutospacing="1"/>
    </w:pPr>
    <w:rPr>
      <w:szCs w:val="24"/>
    </w:rPr>
  </w:style>
  <w:style w:type="paragraph" w:customStyle="1" w:styleId="xl55">
    <w:name w:val="xl55"/>
    <w:basedOn w:val="Normal"/>
    <w:rsid w:val="00A73AEB"/>
    <w:pPr>
      <w:spacing w:before="100" w:beforeAutospacing="1" w:after="100" w:afterAutospacing="1"/>
      <w:textAlignment w:val="top"/>
    </w:pPr>
    <w:rPr>
      <w:szCs w:val="24"/>
    </w:rPr>
  </w:style>
  <w:style w:type="paragraph" w:customStyle="1" w:styleId="xl56">
    <w:name w:val="xl56"/>
    <w:basedOn w:val="Normal"/>
    <w:rsid w:val="00A73AEB"/>
    <w:pPr>
      <w:spacing w:before="100" w:beforeAutospacing="1" w:after="100" w:afterAutospacing="1"/>
      <w:textAlignment w:val="top"/>
    </w:pPr>
    <w:rPr>
      <w:szCs w:val="24"/>
    </w:rPr>
  </w:style>
  <w:style w:type="paragraph" w:customStyle="1" w:styleId="xl57">
    <w:name w:val="xl57"/>
    <w:basedOn w:val="Normal"/>
    <w:rsid w:val="00A73AEB"/>
    <w:pPr>
      <w:spacing w:before="100" w:beforeAutospacing="1" w:after="100" w:afterAutospacing="1"/>
    </w:pPr>
    <w:rPr>
      <w:b/>
      <w:bCs/>
      <w:szCs w:val="24"/>
    </w:rPr>
  </w:style>
  <w:style w:type="paragraph" w:customStyle="1" w:styleId="xl58">
    <w:name w:val="xl58"/>
    <w:basedOn w:val="Normal"/>
    <w:rsid w:val="00A73AEB"/>
    <w:pPr>
      <w:spacing w:before="100" w:beforeAutospacing="1" w:after="100" w:afterAutospacing="1"/>
      <w:jc w:val="right"/>
    </w:pPr>
    <w:rPr>
      <w:b/>
      <w:bCs/>
      <w:szCs w:val="24"/>
    </w:rPr>
  </w:style>
  <w:style w:type="paragraph" w:customStyle="1" w:styleId="xl59">
    <w:name w:val="xl59"/>
    <w:basedOn w:val="Normal"/>
    <w:rsid w:val="00A73AEB"/>
    <w:pPr>
      <w:spacing w:before="100" w:beforeAutospacing="1" w:after="100" w:afterAutospacing="1"/>
    </w:pPr>
    <w:rPr>
      <w:szCs w:val="24"/>
    </w:rPr>
  </w:style>
  <w:style w:type="paragraph" w:customStyle="1" w:styleId="xl61">
    <w:name w:val="xl61"/>
    <w:basedOn w:val="Normal"/>
    <w:rsid w:val="00A73AEB"/>
    <w:pPr>
      <w:spacing w:before="100" w:beforeAutospacing="1" w:after="100" w:afterAutospacing="1"/>
    </w:pPr>
    <w:rPr>
      <w:i/>
      <w:iCs/>
      <w:szCs w:val="24"/>
    </w:rPr>
  </w:style>
  <w:style w:type="paragraph" w:customStyle="1" w:styleId="xl62">
    <w:name w:val="xl62"/>
    <w:basedOn w:val="Normal"/>
    <w:rsid w:val="00A73AEB"/>
    <w:pPr>
      <w:spacing w:before="100" w:beforeAutospacing="1" w:after="100" w:afterAutospacing="1"/>
    </w:pPr>
    <w:rPr>
      <w:szCs w:val="24"/>
    </w:rPr>
  </w:style>
  <w:style w:type="paragraph" w:customStyle="1" w:styleId="xl63">
    <w:name w:val="xl63"/>
    <w:basedOn w:val="Normal"/>
    <w:rsid w:val="00A73AEB"/>
    <w:pPr>
      <w:spacing w:before="100" w:beforeAutospacing="1" w:after="100" w:afterAutospacing="1"/>
    </w:pPr>
    <w:rPr>
      <w:szCs w:val="24"/>
    </w:rPr>
  </w:style>
  <w:style w:type="paragraph" w:customStyle="1" w:styleId="xl64">
    <w:name w:val="xl64"/>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5">
    <w:name w:val="xl65"/>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6">
    <w:name w:val="xl66"/>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7">
    <w:name w:val="xl67"/>
    <w:basedOn w:val="Normal"/>
    <w:rsid w:val="00A73AEB"/>
    <w:pPr>
      <w:pBdr>
        <w:top w:val="single" w:sz="4" w:space="0" w:color="auto"/>
        <w:bottom w:val="double" w:sz="6" w:space="0" w:color="auto"/>
      </w:pBdr>
      <w:spacing w:before="100" w:beforeAutospacing="1" w:after="100" w:afterAutospacing="1"/>
    </w:pPr>
    <w:rPr>
      <w:b/>
      <w:bCs/>
      <w:szCs w:val="24"/>
    </w:rPr>
  </w:style>
  <w:style w:type="paragraph" w:customStyle="1" w:styleId="xl68">
    <w:name w:val="xl68"/>
    <w:basedOn w:val="Normal"/>
    <w:rsid w:val="00A73AEB"/>
    <w:pPr>
      <w:pBdr>
        <w:top w:val="single" w:sz="4" w:space="0" w:color="auto"/>
        <w:bottom w:val="double" w:sz="6" w:space="0" w:color="auto"/>
      </w:pBdr>
      <w:spacing w:before="100" w:beforeAutospacing="1" w:after="100" w:afterAutospacing="1"/>
      <w:jc w:val="right"/>
    </w:pPr>
    <w:rPr>
      <w:b/>
      <w:bCs/>
      <w:szCs w:val="24"/>
    </w:rPr>
  </w:style>
  <w:style w:type="paragraph" w:customStyle="1" w:styleId="xl69">
    <w:name w:val="xl69"/>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70">
    <w:name w:val="xl70"/>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1">
    <w:name w:val="xl71"/>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2">
    <w:name w:val="xl72"/>
    <w:basedOn w:val="Normal"/>
    <w:rsid w:val="00A73AEB"/>
    <w:pPr>
      <w:pBdr>
        <w:top w:val="single" w:sz="4" w:space="0" w:color="auto"/>
        <w:bottom w:val="single" w:sz="4" w:space="0" w:color="auto"/>
      </w:pBdr>
      <w:spacing w:before="100" w:beforeAutospacing="1" w:after="100" w:afterAutospacing="1"/>
      <w:jc w:val="center"/>
    </w:pPr>
    <w:rPr>
      <w:szCs w:val="24"/>
    </w:rPr>
  </w:style>
  <w:style w:type="paragraph" w:customStyle="1" w:styleId="xl73">
    <w:name w:val="xl73"/>
    <w:basedOn w:val="Normal"/>
    <w:rsid w:val="00A73AEB"/>
    <w:pPr>
      <w:pBdr>
        <w:bottom w:val="single" w:sz="4" w:space="0" w:color="auto"/>
      </w:pBdr>
      <w:spacing w:before="100" w:beforeAutospacing="1" w:after="100" w:afterAutospacing="1"/>
    </w:pPr>
    <w:rPr>
      <w:szCs w:val="24"/>
    </w:rPr>
  </w:style>
  <w:style w:type="paragraph" w:customStyle="1" w:styleId="xl74">
    <w:name w:val="xl74"/>
    <w:basedOn w:val="Normal"/>
    <w:rsid w:val="00A73AEB"/>
    <w:pPr>
      <w:pBdr>
        <w:bottom w:val="single" w:sz="4" w:space="0" w:color="auto"/>
      </w:pBdr>
      <w:spacing w:before="100" w:beforeAutospacing="1" w:after="100" w:afterAutospacing="1"/>
    </w:pPr>
    <w:rPr>
      <w:szCs w:val="24"/>
    </w:rPr>
  </w:style>
  <w:style w:type="paragraph" w:customStyle="1" w:styleId="xl75">
    <w:name w:val="xl75"/>
    <w:basedOn w:val="Normal"/>
    <w:rsid w:val="00A73AEB"/>
    <w:pPr>
      <w:spacing w:before="100" w:beforeAutospacing="1" w:after="100" w:afterAutospacing="1"/>
    </w:pPr>
    <w:rPr>
      <w:sz w:val="18"/>
      <w:szCs w:val="18"/>
    </w:rPr>
  </w:style>
  <w:style w:type="character" w:styleId="FollowedHyperlink">
    <w:name w:val="FollowedHyperlink"/>
    <w:rsid w:val="00A73AEB"/>
    <w:rPr>
      <w:rFonts w:cs="Times New Roman"/>
      <w:color w:val="800080"/>
      <w:u w:val="single"/>
    </w:rPr>
  </w:style>
  <w:style w:type="paragraph" w:customStyle="1" w:styleId="xl37">
    <w:name w:val="xl37"/>
    <w:basedOn w:val="Normal"/>
    <w:rsid w:val="00A73AEB"/>
    <w:pPr>
      <w:spacing w:before="100" w:beforeAutospacing="1" w:after="100" w:afterAutospacing="1"/>
    </w:pPr>
    <w:rPr>
      <w:rFonts w:eastAsia="Arial Unicode MS"/>
      <w:b/>
      <w:bCs/>
      <w:szCs w:val="24"/>
    </w:rPr>
  </w:style>
  <w:style w:type="paragraph" w:customStyle="1" w:styleId="xl39">
    <w:name w:val="xl39"/>
    <w:basedOn w:val="Normal"/>
    <w:rsid w:val="00A73AEB"/>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rsid w:val="00A73AEB"/>
    <w:pPr>
      <w:spacing w:before="100" w:beforeAutospacing="1" w:after="100" w:afterAutospacing="1"/>
    </w:pPr>
    <w:rPr>
      <w:rFonts w:eastAsia="Arial Unicode MS"/>
      <w:i/>
      <w:iCs/>
      <w:szCs w:val="24"/>
    </w:rPr>
  </w:style>
  <w:style w:type="paragraph" w:customStyle="1" w:styleId="xl41">
    <w:name w:val="xl41"/>
    <w:basedOn w:val="Normal"/>
    <w:rsid w:val="00A73AEB"/>
    <w:pPr>
      <w:spacing w:before="100" w:beforeAutospacing="1" w:after="100" w:afterAutospacing="1"/>
      <w:jc w:val="center"/>
    </w:pPr>
    <w:rPr>
      <w:rFonts w:eastAsia="Arial Unicode MS"/>
      <w:b/>
      <w:bCs/>
      <w:szCs w:val="24"/>
    </w:rPr>
  </w:style>
  <w:style w:type="paragraph" w:styleId="BodyText">
    <w:name w:val="Body Text"/>
    <w:basedOn w:val="Normal"/>
    <w:rsid w:val="00A73AEB"/>
    <w:pPr>
      <w:spacing w:after="240" w:line="240" w:lineRule="atLeast"/>
    </w:pPr>
  </w:style>
  <w:style w:type="paragraph" w:styleId="BalloonText">
    <w:name w:val="Balloon Text"/>
    <w:basedOn w:val="Normal"/>
    <w:semiHidden/>
    <w:rsid w:val="00A73AEB"/>
    <w:rPr>
      <w:rFonts w:ascii="Tahoma" w:hAnsi="Tahoma" w:cs="Tahoma"/>
      <w:sz w:val="16"/>
      <w:szCs w:val="16"/>
    </w:rPr>
  </w:style>
  <w:style w:type="paragraph" w:styleId="BodyTextIndent">
    <w:name w:val="Body Text Indent"/>
    <w:basedOn w:val="Normal"/>
    <w:rsid w:val="00A73AEB"/>
    <w:pPr>
      <w:ind w:left="709" w:hanging="709"/>
    </w:pPr>
  </w:style>
  <w:style w:type="paragraph" w:styleId="BodyTextIndent2">
    <w:name w:val="Body Text Indent 2"/>
    <w:basedOn w:val="Normal"/>
    <w:rsid w:val="00A73AEB"/>
    <w:pPr>
      <w:ind w:left="709" w:hanging="709"/>
    </w:pPr>
  </w:style>
  <w:style w:type="paragraph" w:styleId="BodyText2">
    <w:name w:val="Body Text 2"/>
    <w:basedOn w:val="Normal"/>
    <w:rsid w:val="00A73AEB"/>
    <w:pPr>
      <w:shd w:val="clear" w:color="auto" w:fill="99CCFF"/>
    </w:pPr>
  </w:style>
  <w:style w:type="character" w:styleId="CommentReference">
    <w:name w:val="annotation reference"/>
    <w:semiHidden/>
    <w:rsid w:val="00981741"/>
    <w:rPr>
      <w:rFonts w:cs="Times New Roman"/>
      <w:sz w:val="16"/>
      <w:szCs w:val="16"/>
    </w:rPr>
  </w:style>
  <w:style w:type="paragraph" w:styleId="CommentText">
    <w:name w:val="annotation text"/>
    <w:basedOn w:val="Normal"/>
    <w:semiHidden/>
    <w:rsid w:val="00981741"/>
  </w:style>
  <w:style w:type="paragraph" w:styleId="CommentSubject">
    <w:name w:val="annotation subject"/>
    <w:basedOn w:val="CommentText"/>
    <w:next w:val="CommentText"/>
    <w:semiHidden/>
    <w:rsid w:val="00981741"/>
    <w:rPr>
      <w:b/>
      <w:bCs/>
    </w:rPr>
  </w:style>
  <w:style w:type="paragraph" w:styleId="BlockText">
    <w:name w:val="Block Text"/>
    <w:basedOn w:val="Normal"/>
    <w:rsid w:val="006226BD"/>
    <w:pPr>
      <w:pBdr>
        <w:top w:val="single" w:sz="2" w:space="10" w:color="4F81BD" w:shadow="1"/>
        <w:left w:val="single" w:sz="2" w:space="10" w:color="4F81BD" w:shadow="1"/>
        <w:bottom w:val="single" w:sz="2" w:space="10" w:color="4F81BD" w:shadow="1"/>
        <w:right w:val="single" w:sz="2" w:space="10" w:color="4F81BD" w:shadow="1"/>
      </w:pBdr>
      <w:ind w:left="1152" w:right="1152"/>
    </w:pPr>
    <w:rPr>
      <w:rFonts w:cs="Times New Roman"/>
      <w:i/>
      <w:iCs/>
      <w:color w:val="4F81BD"/>
    </w:rPr>
  </w:style>
  <w:style w:type="character" w:customStyle="1" w:styleId="HeaderChar">
    <w:name w:val="Header Char"/>
    <w:link w:val="Header"/>
    <w:locked/>
    <w:rsid w:val="00B65693"/>
    <w:rPr>
      <w:rFonts w:ascii="Arial" w:hAnsi="Arial" w:cs="Arial"/>
      <w:sz w:val="22"/>
      <w:szCs w:val="22"/>
      <w:lang w:eastAsia="en-US"/>
    </w:rPr>
  </w:style>
  <w:style w:type="paragraph" w:customStyle="1" w:styleId="ColorfulShading-Accent11">
    <w:name w:val="Colorful Shading - Accent 11"/>
    <w:hidden/>
    <w:semiHidden/>
    <w:rsid w:val="00176C30"/>
    <w:rPr>
      <w:rFonts w:ascii="Arial" w:hAnsi="Arial" w:cs="Arial"/>
      <w:szCs w:val="22"/>
      <w:lang w:eastAsia="en-US"/>
    </w:rPr>
  </w:style>
  <w:style w:type="paragraph" w:styleId="NoSpacing">
    <w:name w:val="No Spacing"/>
    <w:aliases w:val="Note"/>
    <w:qFormat/>
    <w:rsid w:val="004E5AEB"/>
    <w:rPr>
      <w:rFonts w:ascii="Calibri" w:hAnsi="Calibri" w:cs="Arial"/>
      <w:sz w:val="16"/>
      <w:szCs w:val="22"/>
      <w:lang w:eastAsia="en-US"/>
    </w:rPr>
  </w:style>
  <w:style w:type="character" w:styleId="Strong">
    <w:name w:val="Strong"/>
    <w:basedOn w:val="DefaultParagraphFont"/>
    <w:qFormat/>
    <w:locked/>
    <w:rsid w:val="00EC07F4"/>
    <w:rPr>
      <w:b/>
      <w:bCs/>
    </w:rPr>
  </w:style>
  <w:style w:type="character" w:customStyle="1" w:styleId="FooterChar">
    <w:name w:val="Footer Char"/>
    <w:basedOn w:val="DefaultParagraphFont"/>
    <w:link w:val="Footer"/>
    <w:uiPriority w:val="99"/>
    <w:rsid w:val="00432675"/>
    <w:rPr>
      <w:rFonts w:ascii="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36705509">
      <w:bodyDiv w:val="1"/>
      <w:marLeft w:val="0"/>
      <w:marRight w:val="0"/>
      <w:marTop w:val="0"/>
      <w:marBottom w:val="0"/>
      <w:divBdr>
        <w:top w:val="none" w:sz="0" w:space="0" w:color="auto"/>
        <w:left w:val="none" w:sz="0" w:space="0" w:color="auto"/>
        <w:bottom w:val="none" w:sz="0" w:space="0" w:color="auto"/>
        <w:right w:val="none" w:sz="0" w:space="0" w:color="auto"/>
      </w:divBdr>
    </w:div>
    <w:div w:id="76094677">
      <w:bodyDiv w:val="1"/>
      <w:marLeft w:val="0"/>
      <w:marRight w:val="0"/>
      <w:marTop w:val="0"/>
      <w:marBottom w:val="0"/>
      <w:divBdr>
        <w:top w:val="none" w:sz="0" w:space="0" w:color="auto"/>
        <w:left w:val="none" w:sz="0" w:space="0" w:color="auto"/>
        <w:bottom w:val="none" w:sz="0" w:space="0" w:color="auto"/>
        <w:right w:val="none" w:sz="0" w:space="0" w:color="auto"/>
      </w:divBdr>
    </w:div>
    <w:div w:id="102650794">
      <w:bodyDiv w:val="1"/>
      <w:marLeft w:val="0"/>
      <w:marRight w:val="0"/>
      <w:marTop w:val="0"/>
      <w:marBottom w:val="0"/>
      <w:divBdr>
        <w:top w:val="none" w:sz="0" w:space="0" w:color="auto"/>
        <w:left w:val="none" w:sz="0" w:space="0" w:color="auto"/>
        <w:bottom w:val="none" w:sz="0" w:space="0" w:color="auto"/>
        <w:right w:val="none" w:sz="0" w:space="0" w:color="auto"/>
      </w:divBdr>
    </w:div>
    <w:div w:id="134109171">
      <w:bodyDiv w:val="1"/>
      <w:marLeft w:val="0"/>
      <w:marRight w:val="0"/>
      <w:marTop w:val="0"/>
      <w:marBottom w:val="0"/>
      <w:divBdr>
        <w:top w:val="none" w:sz="0" w:space="0" w:color="auto"/>
        <w:left w:val="none" w:sz="0" w:space="0" w:color="auto"/>
        <w:bottom w:val="none" w:sz="0" w:space="0" w:color="auto"/>
        <w:right w:val="none" w:sz="0" w:space="0" w:color="auto"/>
      </w:divBdr>
    </w:div>
    <w:div w:id="146675690">
      <w:bodyDiv w:val="1"/>
      <w:marLeft w:val="0"/>
      <w:marRight w:val="0"/>
      <w:marTop w:val="0"/>
      <w:marBottom w:val="0"/>
      <w:divBdr>
        <w:top w:val="none" w:sz="0" w:space="0" w:color="auto"/>
        <w:left w:val="none" w:sz="0" w:space="0" w:color="auto"/>
        <w:bottom w:val="none" w:sz="0" w:space="0" w:color="auto"/>
        <w:right w:val="none" w:sz="0" w:space="0" w:color="auto"/>
      </w:divBdr>
    </w:div>
    <w:div w:id="185874067">
      <w:bodyDiv w:val="1"/>
      <w:marLeft w:val="0"/>
      <w:marRight w:val="0"/>
      <w:marTop w:val="0"/>
      <w:marBottom w:val="0"/>
      <w:divBdr>
        <w:top w:val="none" w:sz="0" w:space="0" w:color="auto"/>
        <w:left w:val="none" w:sz="0" w:space="0" w:color="auto"/>
        <w:bottom w:val="none" w:sz="0" w:space="0" w:color="auto"/>
        <w:right w:val="none" w:sz="0" w:space="0" w:color="auto"/>
      </w:divBdr>
    </w:div>
    <w:div w:id="201523616">
      <w:bodyDiv w:val="1"/>
      <w:marLeft w:val="0"/>
      <w:marRight w:val="0"/>
      <w:marTop w:val="0"/>
      <w:marBottom w:val="0"/>
      <w:divBdr>
        <w:top w:val="none" w:sz="0" w:space="0" w:color="auto"/>
        <w:left w:val="none" w:sz="0" w:space="0" w:color="auto"/>
        <w:bottom w:val="none" w:sz="0" w:space="0" w:color="auto"/>
        <w:right w:val="none" w:sz="0" w:space="0" w:color="auto"/>
      </w:divBdr>
    </w:div>
    <w:div w:id="276911661">
      <w:bodyDiv w:val="1"/>
      <w:marLeft w:val="0"/>
      <w:marRight w:val="0"/>
      <w:marTop w:val="0"/>
      <w:marBottom w:val="0"/>
      <w:divBdr>
        <w:top w:val="none" w:sz="0" w:space="0" w:color="auto"/>
        <w:left w:val="none" w:sz="0" w:space="0" w:color="auto"/>
        <w:bottom w:val="none" w:sz="0" w:space="0" w:color="auto"/>
        <w:right w:val="none" w:sz="0" w:space="0" w:color="auto"/>
      </w:divBdr>
    </w:div>
    <w:div w:id="305017813">
      <w:bodyDiv w:val="1"/>
      <w:marLeft w:val="0"/>
      <w:marRight w:val="0"/>
      <w:marTop w:val="0"/>
      <w:marBottom w:val="0"/>
      <w:divBdr>
        <w:top w:val="none" w:sz="0" w:space="0" w:color="auto"/>
        <w:left w:val="none" w:sz="0" w:space="0" w:color="auto"/>
        <w:bottom w:val="none" w:sz="0" w:space="0" w:color="auto"/>
        <w:right w:val="none" w:sz="0" w:space="0" w:color="auto"/>
      </w:divBdr>
    </w:div>
    <w:div w:id="322047757">
      <w:bodyDiv w:val="1"/>
      <w:marLeft w:val="0"/>
      <w:marRight w:val="0"/>
      <w:marTop w:val="0"/>
      <w:marBottom w:val="0"/>
      <w:divBdr>
        <w:top w:val="none" w:sz="0" w:space="0" w:color="auto"/>
        <w:left w:val="none" w:sz="0" w:space="0" w:color="auto"/>
        <w:bottom w:val="none" w:sz="0" w:space="0" w:color="auto"/>
        <w:right w:val="none" w:sz="0" w:space="0" w:color="auto"/>
      </w:divBdr>
    </w:div>
    <w:div w:id="346517457">
      <w:bodyDiv w:val="1"/>
      <w:marLeft w:val="0"/>
      <w:marRight w:val="0"/>
      <w:marTop w:val="0"/>
      <w:marBottom w:val="0"/>
      <w:divBdr>
        <w:top w:val="none" w:sz="0" w:space="0" w:color="auto"/>
        <w:left w:val="none" w:sz="0" w:space="0" w:color="auto"/>
        <w:bottom w:val="none" w:sz="0" w:space="0" w:color="auto"/>
        <w:right w:val="none" w:sz="0" w:space="0" w:color="auto"/>
      </w:divBdr>
    </w:div>
    <w:div w:id="415714802">
      <w:bodyDiv w:val="1"/>
      <w:marLeft w:val="0"/>
      <w:marRight w:val="0"/>
      <w:marTop w:val="0"/>
      <w:marBottom w:val="0"/>
      <w:divBdr>
        <w:top w:val="none" w:sz="0" w:space="0" w:color="auto"/>
        <w:left w:val="none" w:sz="0" w:space="0" w:color="auto"/>
        <w:bottom w:val="none" w:sz="0" w:space="0" w:color="auto"/>
        <w:right w:val="none" w:sz="0" w:space="0" w:color="auto"/>
      </w:divBdr>
    </w:div>
    <w:div w:id="437606704">
      <w:bodyDiv w:val="1"/>
      <w:marLeft w:val="0"/>
      <w:marRight w:val="0"/>
      <w:marTop w:val="0"/>
      <w:marBottom w:val="0"/>
      <w:divBdr>
        <w:top w:val="none" w:sz="0" w:space="0" w:color="auto"/>
        <w:left w:val="none" w:sz="0" w:space="0" w:color="auto"/>
        <w:bottom w:val="none" w:sz="0" w:space="0" w:color="auto"/>
        <w:right w:val="none" w:sz="0" w:space="0" w:color="auto"/>
      </w:divBdr>
    </w:div>
    <w:div w:id="447092160">
      <w:bodyDiv w:val="1"/>
      <w:marLeft w:val="0"/>
      <w:marRight w:val="0"/>
      <w:marTop w:val="0"/>
      <w:marBottom w:val="0"/>
      <w:divBdr>
        <w:top w:val="none" w:sz="0" w:space="0" w:color="auto"/>
        <w:left w:val="none" w:sz="0" w:space="0" w:color="auto"/>
        <w:bottom w:val="none" w:sz="0" w:space="0" w:color="auto"/>
        <w:right w:val="none" w:sz="0" w:space="0" w:color="auto"/>
      </w:divBdr>
    </w:div>
    <w:div w:id="449469757">
      <w:bodyDiv w:val="1"/>
      <w:marLeft w:val="0"/>
      <w:marRight w:val="0"/>
      <w:marTop w:val="0"/>
      <w:marBottom w:val="0"/>
      <w:divBdr>
        <w:top w:val="none" w:sz="0" w:space="0" w:color="auto"/>
        <w:left w:val="none" w:sz="0" w:space="0" w:color="auto"/>
        <w:bottom w:val="none" w:sz="0" w:space="0" w:color="auto"/>
        <w:right w:val="none" w:sz="0" w:space="0" w:color="auto"/>
      </w:divBdr>
    </w:div>
    <w:div w:id="452406146">
      <w:bodyDiv w:val="1"/>
      <w:marLeft w:val="0"/>
      <w:marRight w:val="0"/>
      <w:marTop w:val="0"/>
      <w:marBottom w:val="0"/>
      <w:divBdr>
        <w:top w:val="none" w:sz="0" w:space="0" w:color="auto"/>
        <w:left w:val="none" w:sz="0" w:space="0" w:color="auto"/>
        <w:bottom w:val="none" w:sz="0" w:space="0" w:color="auto"/>
        <w:right w:val="none" w:sz="0" w:space="0" w:color="auto"/>
      </w:divBdr>
    </w:div>
    <w:div w:id="510875892">
      <w:bodyDiv w:val="1"/>
      <w:marLeft w:val="0"/>
      <w:marRight w:val="0"/>
      <w:marTop w:val="0"/>
      <w:marBottom w:val="0"/>
      <w:divBdr>
        <w:top w:val="none" w:sz="0" w:space="0" w:color="auto"/>
        <w:left w:val="none" w:sz="0" w:space="0" w:color="auto"/>
        <w:bottom w:val="none" w:sz="0" w:space="0" w:color="auto"/>
        <w:right w:val="none" w:sz="0" w:space="0" w:color="auto"/>
      </w:divBdr>
    </w:div>
    <w:div w:id="534468603">
      <w:bodyDiv w:val="1"/>
      <w:marLeft w:val="0"/>
      <w:marRight w:val="0"/>
      <w:marTop w:val="0"/>
      <w:marBottom w:val="0"/>
      <w:divBdr>
        <w:top w:val="none" w:sz="0" w:space="0" w:color="auto"/>
        <w:left w:val="none" w:sz="0" w:space="0" w:color="auto"/>
        <w:bottom w:val="none" w:sz="0" w:space="0" w:color="auto"/>
        <w:right w:val="none" w:sz="0" w:space="0" w:color="auto"/>
      </w:divBdr>
    </w:div>
    <w:div w:id="540287298">
      <w:bodyDiv w:val="1"/>
      <w:marLeft w:val="0"/>
      <w:marRight w:val="0"/>
      <w:marTop w:val="0"/>
      <w:marBottom w:val="0"/>
      <w:divBdr>
        <w:top w:val="none" w:sz="0" w:space="0" w:color="auto"/>
        <w:left w:val="none" w:sz="0" w:space="0" w:color="auto"/>
        <w:bottom w:val="none" w:sz="0" w:space="0" w:color="auto"/>
        <w:right w:val="none" w:sz="0" w:space="0" w:color="auto"/>
      </w:divBdr>
    </w:div>
    <w:div w:id="601183739">
      <w:bodyDiv w:val="1"/>
      <w:marLeft w:val="0"/>
      <w:marRight w:val="0"/>
      <w:marTop w:val="0"/>
      <w:marBottom w:val="0"/>
      <w:divBdr>
        <w:top w:val="none" w:sz="0" w:space="0" w:color="auto"/>
        <w:left w:val="none" w:sz="0" w:space="0" w:color="auto"/>
        <w:bottom w:val="none" w:sz="0" w:space="0" w:color="auto"/>
        <w:right w:val="none" w:sz="0" w:space="0" w:color="auto"/>
      </w:divBdr>
    </w:div>
    <w:div w:id="642807161">
      <w:bodyDiv w:val="1"/>
      <w:marLeft w:val="0"/>
      <w:marRight w:val="0"/>
      <w:marTop w:val="0"/>
      <w:marBottom w:val="0"/>
      <w:divBdr>
        <w:top w:val="none" w:sz="0" w:space="0" w:color="auto"/>
        <w:left w:val="none" w:sz="0" w:space="0" w:color="auto"/>
        <w:bottom w:val="none" w:sz="0" w:space="0" w:color="auto"/>
        <w:right w:val="none" w:sz="0" w:space="0" w:color="auto"/>
      </w:divBdr>
    </w:div>
    <w:div w:id="679359165">
      <w:bodyDiv w:val="1"/>
      <w:marLeft w:val="0"/>
      <w:marRight w:val="0"/>
      <w:marTop w:val="0"/>
      <w:marBottom w:val="0"/>
      <w:divBdr>
        <w:top w:val="none" w:sz="0" w:space="0" w:color="auto"/>
        <w:left w:val="none" w:sz="0" w:space="0" w:color="auto"/>
        <w:bottom w:val="none" w:sz="0" w:space="0" w:color="auto"/>
        <w:right w:val="none" w:sz="0" w:space="0" w:color="auto"/>
      </w:divBdr>
    </w:div>
    <w:div w:id="686634513">
      <w:bodyDiv w:val="1"/>
      <w:marLeft w:val="0"/>
      <w:marRight w:val="0"/>
      <w:marTop w:val="0"/>
      <w:marBottom w:val="0"/>
      <w:divBdr>
        <w:top w:val="none" w:sz="0" w:space="0" w:color="auto"/>
        <w:left w:val="none" w:sz="0" w:space="0" w:color="auto"/>
        <w:bottom w:val="none" w:sz="0" w:space="0" w:color="auto"/>
        <w:right w:val="none" w:sz="0" w:space="0" w:color="auto"/>
      </w:divBdr>
    </w:div>
    <w:div w:id="699279448">
      <w:bodyDiv w:val="1"/>
      <w:marLeft w:val="0"/>
      <w:marRight w:val="0"/>
      <w:marTop w:val="0"/>
      <w:marBottom w:val="0"/>
      <w:divBdr>
        <w:top w:val="none" w:sz="0" w:space="0" w:color="auto"/>
        <w:left w:val="none" w:sz="0" w:space="0" w:color="auto"/>
        <w:bottom w:val="none" w:sz="0" w:space="0" w:color="auto"/>
        <w:right w:val="none" w:sz="0" w:space="0" w:color="auto"/>
      </w:divBdr>
    </w:div>
    <w:div w:id="725839979">
      <w:bodyDiv w:val="1"/>
      <w:marLeft w:val="0"/>
      <w:marRight w:val="0"/>
      <w:marTop w:val="0"/>
      <w:marBottom w:val="0"/>
      <w:divBdr>
        <w:top w:val="none" w:sz="0" w:space="0" w:color="auto"/>
        <w:left w:val="none" w:sz="0" w:space="0" w:color="auto"/>
        <w:bottom w:val="none" w:sz="0" w:space="0" w:color="auto"/>
        <w:right w:val="none" w:sz="0" w:space="0" w:color="auto"/>
      </w:divBdr>
    </w:div>
    <w:div w:id="805586108">
      <w:bodyDiv w:val="1"/>
      <w:marLeft w:val="0"/>
      <w:marRight w:val="0"/>
      <w:marTop w:val="0"/>
      <w:marBottom w:val="0"/>
      <w:divBdr>
        <w:top w:val="none" w:sz="0" w:space="0" w:color="auto"/>
        <w:left w:val="none" w:sz="0" w:space="0" w:color="auto"/>
        <w:bottom w:val="none" w:sz="0" w:space="0" w:color="auto"/>
        <w:right w:val="none" w:sz="0" w:space="0" w:color="auto"/>
      </w:divBdr>
    </w:div>
    <w:div w:id="877864009">
      <w:bodyDiv w:val="1"/>
      <w:marLeft w:val="0"/>
      <w:marRight w:val="0"/>
      <w:marTop w:val="0"/>
      <w:marBottom w:val="0"/>
      <w:divBdr>
        <w:top w:val="none" w:sz="0" w:space="0" w:color="auto"/>
        <w:left w:val="none" w:sz="0" w:space="0" w:color="auto"/>
        <w:bottom w:val="none" w:sz="0" w:space="0" w:color="auto"/>
        <w:right w:val="none" w:sz="0" w:space="0" w:color="auto"/>
      </w:divBdr>
    </w:div>
    <w:div w:id="880091282">
      <w:bodyDiv w:val="1"/>
      <w:marLeft w:val="0"/>
      <w:marRight w:val="0"/>
      <w:marTop w:val="0"/>
      <w:marBottom w:val="0"/>
      <w:divBdr>
        <w:top w:val="none" w:sz="0" w:space="0" w:color="auto"/>
        <w:left w:val="none" w:sz="0" w:space="0" w:color="auto"/>
        <w:bottom w:val="none" w:sz="0" w:space="0" w:color="auto"/>
        <w:right w:val="none" w:sz="0" w:space="0" w:color="auto"/>
      </w:divBdr>
    </w:div>
    <w:div w:id="894852612">
      <w:bodyDiv w:val="1"/>
      <w:marLeft w:val="0"/>
      <w:marRight w:val="0"/>
      <w:marTop w:val="0"/>
      <w:marBottom w:val="0"/>
      <w:divBdr>
        <w:top w:val="none" w:sz="0" w:space="0" w:color="auto"/>
        <w:left w:val="none" w:sz="0" w:space="0" w:color="auto"/>
        <w:bottom w:val="none" w:sz="0" w:space="0" w:color="auto"/>
        <w:right w:val="none" w:sz="0" w:space="0" w:color="auto"/>
      </w:divBdr>
    </w:div>
    <w:div w:id="941032519">
      <w:bodyDiv w:val="1"/>
      <w:marLeft w:val="0"/>
      <w:marRight w:val="0"/>
      <w:marTop w:val="0"/>
      <w:marBottom w:val="0"/>
      <w:divBdr>
        <w:top w:val="none" w:sz="0" w:space="0" w:color="auto"/>
        <w:left w:val="none" w:sz="0" w:space="0" w:color="auto"/>
        <w:bottom w:val="none" w:sz="0" w:space="0" w:color="auto"/>
        <w:right w:val="none" w:sz="0" w:space="0" w:color="auto"/>
      </w:divBdr>
    </w:div>
    <w:div w:id="958340459">
      <w:bodyDiv w:val="1"/>
      <w:marLeft w:val="0"/>
      <w:marRight w:val="0"/>
      <w:marTop w:val="0"/>
      <w:marBottom w:val="0"/>
      <w:divBdr>
        <w:top w:val="none" w:sz="0" w:space="0" w:color="auto"/>
        <w:left w:val="none" w:sz="0" w:space="0" w:color="auto"/>
        <w:bottom w:val="none" w:sz="0" w:space="0" w:color="auto"/>
        <w:right w:val="none" w:sz="0" w:space="0" w:color="auto"/>
      </w:divBdr>
    </w:div>
    <w:div w:id="1076394484">
      <w:bodyDiv w:val="1"/>
      <w:marLeft w:val="0"/>
      <w:marRight w:val="0"/>
      <w:marTop w:val="0"/>
      <w:marBottom w:val="0"/>
      <w:divBdr>
        <w:top w:val="none" w:sz="0" w:space="0" w:color="auto"/>
        <w:left w:val="none" w:sz="0" w:space="0" w:color="auto"/>
        <w:bottom w:val="none" w:sz="0" w:space="0" w:color="auto"/>
        <w:right w:val="none" w:sz="0" w:space="0" w:color="auto"/>
      </w:divBdr>
    </w:div>
    <w:div w:id="1110323431">
      <w:bodyDiv w:val="1"/>
      <w:marLeft w:val="0"/>
      <w:marRight w:val="0"/>
      <w:marTop w:val="0"/>
      <w:marBottom w:val="0"/>
      <w:divBdr>
        <w:top w:val="none" w:sz="0" w:space="0" w:color="auto"/>
        <w:left w:val="none" w:sz="0" w:space="0" w:color="auto"/>
        <w:bottom w:val="none" w:sz="0" w:space="0" w:color="auto"/>
        <w:right w:val="none" w:sz="0" w:space="0" w:color="auto"/>
      </w:divBdr>
    </w:div>
    <w:div w:id="1120029526">
      <w:bodyDiv w:val="1"/>
      <w:marLeft w:val="0"/>
      <w:marRight w:val="0"/>
      <w:marTop w:val="0"/>
      <w:marBottom w:val="0"/>
      <w:divBdr>
        <w:top w:val="none" w:sz="0" w:space="0" w:color="auto"/>
        <w:left w:val="none" w:sz="0" w:space="0" w:color="auto"/>
        <w:bottom w:val="none" w:sz="0" w:space="0" w:color="auto"/>
        <w:right w:val="none" w:sz="0" w:space="0" w:color="auto"/>
      </w:divBdr>
    </w:div>
    <w:div w:id="1146320058">
      <w:bodyDiv w:val="1"/>
      <w:marLeft w:val="0"/>
      <w:marRight w:val="0"/>
      <w:marTop w:val="0"/>
      <w:marBottom w:val="0"/>
      <w:divBdr>
        <w:top w:val="none" w:sz="0" w:space="0" w:color="auto"/>
        <w:left w:val="none" w:sz="0" w:space="0" w:color="auto"/>
        <w:bottom w:val="none" w:sz="0" w:space="0" w:color="auto"/>
        <w:right w:val="none" w:sz="0" w:space="0" w:color="auto"/>
      </w:divBdr>
    </w:div>
    <w:div w:id="1152335070">
      <w:bodyDiv w:val="1"/>
      <w:marLeft w:val="0"/>
      <w:marRight w:val="0"/>
      <w:marTop w:val="0"/>
      <w:marBottom w:val="0"/>
      <w:divBdr>
        <w:top w:val="none" w:sz="0" w:space="0" w:color="auto"/>
        <w:left w:val="none" w:sz="0" w:space="0" w:color="auto"/>
        <w:bottom w:val="none" w:sz="0" w:space="0" w:color="auto"/>
        <w:right w:val="none" w:sz="0" w:space="0" w:color="auto"/>
      </w:divBdr>
    </w:div>
    <w:div w:id="1191139202">
      <w:bodyDiv w:val="1"/>
      <w:marLeft w:val="0"/>
      <w:marRight w:val="0"/>
      <w:marTop w:val="0"/>
      <w:marBottom w:val="0"/>
      <w:divBdr>
        <w:top w:val="none" w:sz="0" w:space="0" w:color="auto"/>
        <w:left w:val="none" w:sz="0" w:space="0" w:color="auto"/>
        <w:bottom w:val="none" w:sz="0" w:space="0" w:color="auto"/>
        <w:right w:val="none" w:sz="0" w:space="0" w:color="auto"/>
      </w:divBdr>
    </w:div>
    <w:div w:id="1192888046">
      <w:bodyDiv w:val="1"/>
      <w:marLeft w:val="0"/>
      <w:marRight w:val="0"/>
      <w:marTop w:val="0"/>
      <w:marBottom w:val="0"/>
      <w:divBdr>
        <w:top w:val="none" w:sz="0" w:space="0" w:color="auto"/>
        <w:left w:val="none" w:sz="0" w:space="0" w:color="auto"/>
        <w:bottom w:val="none" w:sz="0" w:space="0" w:color="auto"/>
        <w:right w:val="none" w:sz="0" w:space="0" w:color="auto"/>
      </w:divBdr>
    </w:div>
    <w:div w:id="1336225681">
      <w:bodyDiv w:val="1"/>
      <w:marLeft w:val="0"/>
      <w:marRight w:val="0"/>
      <w:marTop w:val="0"/>
      <w:marBottom w:val="0"/>
      <w:divBdr>
        <w:top w:val="none" w:sz="0" w:space="0" w:color="auto"/>
        <w:left w:val="none" w:sz="0" w:space="0" w:color="auto"/>
        <w:bottom w:val="none" w:sz="0" w:space="0" w:color="auto"/>
        <w:right w:val="none" w:sz="0" w:space="0" w:color="auto"/>
      </w:divBdr>
    </w:div>
    <w:div w:id="1350908449">
      <w:bodyDiv w:val="1"/>
      <w:marLeft w:val="0"/>
      <w:marRight w:val="0"/>
      <w:marTop w:val="0"/>
      <w:marBottom w:val="0"/>
      <w:divBdr>
        <w:top w:val="none" w:sz="0" w:space="0" w:color="auto"/>
        <w:left w:val="none" w:sz="0" w:space="0" w:color="auto"/>
        <w:bottom w:val="none" w:sz="0" w:space="0" w:color="auto"/>
        <w:right w:val="none" w:sz="0" w:space="0" w:color="auto"/>
      </w:divBdr>
    </w:div>
    <w:div w:id="1417898612">
      <w:bodyDiv w:val="1"/>
      <w:marLeft w:val="0"/>
      <w:marRight w:val="0"/>
      <w:marTop w:val="0"/>
      <w:marBottom w:val="0"/>
      <w:divBdr>
        <w:top w:val="none" w:sz="0" w:space="0" w:color="auto"/>
        <w:left w:val="none" w:sz="0" w:space="0" w:color="auto"/>
        <w:bottom w:val="none" w:sz="0" w:space="0" w:color="auto"/>
        <w:right w:val="none" w:sz="0" w:space="0" w:color="auto"/>
      </w:divBdr>
    </w:div>
    <w:div w:id="1472405240">
      <w:bodyDiv w:val="1"/>
      <w:marLeft w:val="0"/>
      <w:marRight w:val="0"/>
      <w:marTop w:val="0"/>
      <w:marBottom w:val="0"/>
      <w:divBdr>
        <w:top w:val="none" w:sz="0" w:space="0" w:color="auto"/>
        <w:left w:val="none" w:sz="0" w:space="0" w:color="auto"/>
        <w:bottom w:val="none" w:sz="0" w:space="0" w:color="auto"/>
        <w:right w:val="none" w:sz="0" w:space="0" w:color="auto"/>
      </w:divBdr>
    </w:div>
    <w:div w:id="1489590980">
      <w:bodyDiv w:val="1"/>
      <w:marLeft w:val="0"/>
      <w:marRight w:val="0"/>
      <w:marTop w:val="0"/>
      <w:marBottom w:val="0"/>
      <w:divBdr>
        <w:top w:val="none" w:sz="0" w:space="0" w:color="auto"/>
        <w:left w:val="none" w:sz="0" w:space="0" w:color="auto"/>
        <w:bottom w:val="none" w:sz="0" w:space="0" w:color="auto"/>
        <w:right w:val="none" w:sz="0" w:space="0" w:color="auto"/>
      </w:divBdr>
    </w:div>
    <w:div w:id="1514566731">
      <w:bodyDiv w:val="1"/>
      <w:marLeft w:val="0"/>
      <w:marRight w:val="0"/>
      <w:marTop w:val="0"/>
      <w:marBottom w:val="0"/>
      <w:divBdr>
        <w:top w:val="none" w:sz="0" w:space="0" w:color="auto"/>
        <w:left w:val="none" w:sz="0" w:space="0" w:color="auto"/>
        <w:bottom w:val="none" w:sz="0" w:space="0" w:color="auto"/>
        <w:right w:val="none" w:sz="0" w:space="0" w:color="auto"/>
      </w:divBdr>
    </w:div>
    <w:div w:id="1545559350">
      <w:bodyDiv w:val="1"/>
      <w:marLeft w:val="0"/>
      <w:marRight w:val="0"/>
      <w:marTop w:val="0"/>
      <w:marBottom w:val="0"/>
      <w:divBdr>
        <w:top w:val="none" w:sz="0" w:space="0" w:color="auto"/>
        <w:left w:val="none" w:sz="0" w:space="0" w:color="auto"/>
        <w:bottom w:val="none" w:sz="0" w:space="0" w:color="auto"/>
        <w:right w:val="none" w:sz="0" w:space="0" w:color="auto"/>
      </w:divBdr>
    </w:div>
    <w:div w:id="1566526079">
      <w:bodyDiv w:val="1"/>
      <w:marLeft w:val="0"/>
      <w:marRight w:val="0"/>
      <w:marTop w:val="0"/>
      <w:marBottom w:val="0"/>
      <w:divBdr>
        <w:top w:val="none" w:sz="0" w:space="0" w:color="auto"/>
        <w:left w:val="none" w:sz="0" w:space="0" w:color="auto"/>
        <w:bottom w:val="none" w:sz="0" w:space="0" w:color="auto"/>
        <w:right w:val="none" w:sz="0" w:space="0" w:color="auto"/>
      </w:divBdr>
    </w:div>
    <w:div w:id="1585531739">
      <w:bodyDiv w:val="1"/>
      <w:marLeft w:val="0"/>
      <w:marRight w:val="0"/>
      <w:marTop w:val="0"/>
      <w:marBottom w:val="0"/>
      <w:divBdr>
        <w:top w:val="none" w:sz="0" w:space="0" w:color="auto"/>
        <w:left w:val="none" w:sz="0" w:space="0" w:color="auto"/>
        <w:bottom w:val="none" w:sz="0" w:space="0" w:color="auto"/>
        <w:right w:val="none" w:sz="0" w:space="0" w:color="auto"/>
      </w:divBdr>
    </w:div>
    <w:div w:id="1590501036">
      <w:bodyDiv w:val="1"/>
      <w:marLeft w:val="0"/>
      <w:marRight w:val="0"/>
      <w:marTop w:val="0"/>
      <w:marBottom w:val="0"/>
      <w:divBdr>
        <w:top w:val="none" w:sz="0" w:space="0" w:color="auto"/>
        <w:left w:val="none" w:sz="0" w:space="0" w:color="auto"/>
        <w:bottom w:val="none" w:sz="0" w:space="0" w:color="auto"/>
        <w:right w:val="none" w:sz="0" w:space="0" w:color="auto"/>
      </w:divBdr>
    </w:div>
    <w:div w:id="1636985379">
      <w:bodyDiv w:val="1"/>
      <w:marLeft w:val="0"/>
      <w:marRight w:val="0"/>
      <w:marTop w:val="0"/>
      <w:marBottom w:val="0"/>
      <w:divBdr>
        <w:top w:val="none" w:sz="0" w:space="0" w:color="auto"/>
        <w:left w:val="none" w:sz="0" w:space="0" w:color="auto"/>
        <w:bottom w:val="none" w:sz="0" w:space="0" w:color="auto"/>
        <w:right w:val="none" w:sz="0" w:space="0" w:color="auto"/>
      </w:divBdr>
    </w:div>
    <w:div w:id="1674070869">
      <w:bodyDiv w:val="1"/>
      <w:marLeft w:val="0"/>
      <w:marRight w:val="0"/>
      <w:marTop w:val="0"/>
      <w:marBottom w:val="0"/>
      <w:divBdr>
        <w:top w:val="none" w:sz="0" w:space="0" w:color="auto"/>
        <w:left w:val="none" w:sz="0" w:space="0" w:color="auto"/>
        <w:bottom w:val="none" w:sz="0" w:space="0" w:color="auto"/>
        <w:right w:val="none" w:sz="0" w:space="0" w:color="auto"/>
      </w:divBdr>
    </w:div>
    <w:div w:id="1703557646">
      <w:bodyDiv w:val="1"/>
      <w:marLeft w:val="0"/>
      <w:marRight w:val="0"/>
      <w:marTop w:val="0"/>
      <w:marBottom w:val="0"/>
      <w:divBdr>
        <w:top w:val="none" w:sz="0" w:space="0" w:color="auto"/>
        <w:left w:val="none" w:sz="0" w:space="0" w:color="auto"/>
        <w:bottom w:val="none" w:sz="0" w:space="0" w:color="auto"/>
        <w:right w:val="none" w:sz="0" w:space="0" w:color="auto"/>
      </w:divBdr>
    </w:div>
    <w:div w:id="1750807502">
      <w:bodyDiv w:val="1"/>
      <w:marLeft w:val="0"/>
      <w:marRight w:val="0"/>
      <w:marTop w:val="0"/>
      <w:marBottom w:val="0"/>
      <w:divBdr>
        <w:top w:val="none" w:sz="0" w:space="0" w:color="auto"/>
        <w:left w:val="none" w:sz="0" w:space="0" w:color="auto"/>
        <w:bottom w:val="none" w:sz="0" w:space="0" w:color="auto"/>
        <w:right w:val="none" w:sz="0" w:space="0" w:color="auto"/>
      </w:divBdr>
    </w:div>
    <w:div w:id="1788693773">
      <w:bodyDiv w:val="1"/>
      <w:marLeft w:val="0"/>
      <w:marRight w:val="0"/>
      <w:marTop w:val="0"/>
      <w:marBottom w:val="0"/>
      <w:divBdr>
        <w:top w:val="none" w:sz="0" w:space="0" w:color="auto"/>
        <w:left w:val="none" w:sz="0" w:space="0" w:color="auto"/>
        <w:bottom w:val="none" w:sz="0" w:space="0" w:color="auto"/>
        <w:right w:val="none" w:sz="0" w:space="0" w:color="auto"/>
      </w:divBdr>
    </w:div>
    <w:div w:id="1793674250">
      <w:bodyDiv w:val="1"/>
      <w:marLeft w:val="0"/>
      <w:marRight w:val="0"/>
      <w:marTop w:val="0"/>
      <w:marBottom w:val="0"/>
      <w:divBdr>
        <w:top w:val="none" w:sz="0" w:space="0" w:color="auto"/>
        <w:left w:val="none" w:sz="0" w:space="0" w:color="auto"/>
        <w:bottom w:val="none" w:sz="0" w:space="0" w:color="auto"/>
        <w:right w:val="none" w:sz="0" w:space="0" w:color="auto"/>
      </w:divBdr>
    </w:div>
    <w:div w:id="1839541597">
      <w:bodyDiv w:val="1"/>
      <w:marLeft w:val="0"/>
      <w:marRight w:val="0"/>
      <w:marTop w:val="0"/>
      <w:marBottom w:val="0"/>
      <w:divBdr>
        <w:top w:val="none" w:sz="0" w:space="0" w:color="auto"/>
        <w:left w:val="none" w:sz="0" w:space="0" w:color="auto"/>
        <w:bottom w:val="none" w:sz="0" w:space="0" w:color="auto"/>
        <w:right w:val="none" w:sz="0" w:space="0" w:color="auto"/>
      </w:divBdr>
    </w:div>
    <w:div w:id="1888299961">
      <w:bodyDiv w:val="1"/>
      <w:marLeft w:val="0"/>
      <w:marRight w:val="0"/>
      <w:marTop w:val="0"/>
      <w:marBottom w:val="0"/>
      <w:divBdr>
        <w:top w:val="none" w:sz="0" w:space="0" w:color="auto"/>
        <w:left w:val="none" w:sz="0" w:space="0" w:color="auto"/>
        <w:bottom w:val="none" w:sz="0" w:space="0" w:color="auto"/>
        <w:right w:val="none" w:sz="0" w:space="0" w:color="auto"/>
      </w:divBdr>
    </w:div>
    <w:div w:id="1955864178">
      <w:bodyDiv w:val="1"/>
      <w:marLeft w:val="0"/>
      <w:marRight w:val="0"/>
      <w:marTop w:val="0"/>
      <w:marBottom w:val="0"/>
      <w:divBdr>
        <w:top w:val="none" w:sz="0" w:space="0" w:color="auto"/>
        <w:left w:val="none" w:sz="0" w:space="0" w:color="auto"/>
        <w:bottom w:val="none" w:sz="0" w:space="0" w:color="auto"/>
        <w:right w:val="none" w:sz="0" w:space="0" w:color="auto"/>
      </w:divBdr>
    </w:div>
    <w:div w:id="2011252730">
      <w:bodyDiv w:val="1"/>
      <w:marLeft w:val="0"/>
      <w:marRight w:val="0"/>
      <w:marTop w:val="0"/>
      <w:marBottom w:val="0"/>
      <w:divBdr>
        <w:top w:val="none" w:sz="0" w:space="0" w:color="auto"/>
        <w:left w:val="none" w:sz="0" w:space="0" w:color="auto"/>
        <w:bottom w:val="none" w:sz="0" w:space="0" w:color="auto"/>
        <w:right w:val="none" w:sz="0" w:space="0" w:color="auto"/>
      </w:divBdr>
    </w:div>
    <w:div w:id="2014919523">
      <w:bodyDiv w:val="1"/>
      <w:marLeft w:val="0"/>
      <w:marRight w:val="0"/>
      <w:marTop w:val="0"/>
      <w:marBottom w:val="0"/>
      <w:divBdr>
        <w:top w:val="none" w:sz="0" w:space="0" w:color="auto"/>
        <w:left w:val="none" w:sz="0" w:space="0" w:color="auto"/>
        <w:bottom w:val="none" w:sz="0" w:space="0" w:color="auto"/>
        <w:right w:val="none" w:sz="0" w:space="0" w:color="auto"/>
      </w:divBdr>
    </w:div>
    <w:div w:id="2029863419">
      <w:bodyDiv w:val="1"/>
      <w:marLeft w:val="0"/>
      <w:marRight w:val="0"/>
      <w:marTop w:val="0"/>
      <w:marBottom w:val="0"/>
      <w:divBdr>
        <w:top w:val="none" w:sz="0" w:space="0" w:color="auto"/>
        <w:left w:val="none" w:sz="0" w:space="0" w:color="auto"/>
        <w:bottom w:val="none" w:sz="0" w:space="0" w:color="auto"/>
        <w:right w:val="none" w:sz="0" w:space="0" w:color="auto"/>
      </w:divBdr>
    </w:div>
    <w:div w:id="2058696169">
      <w:bodyDiv w:val="1"/>
      <w:marLeft w:val="0"/>
      <w:marRight w:val="0"/>
      <w:marTop w:val="0"/>
      <w:marBottom w:val="0"/>
      <w:divBdr>
        <w:top w:val="none" w:sz="0" w:space="0" w:color="auto"/>
        <w:left w:val="none" w:sz="0" w:space="0" w:color="auto"/>
        <w:bottom w:val="none" w:sz="0" w:space="0" w:color="auto"/>
        <w:right w:val="none" w:sz="0" w:space="0" w:color="auto"/>
      </w:divBdr>
    </w:div>
    <w:div w:id="2088065591">
      <w:bodyDiv w:val="1"/>
      <w:marLeft w:val="0"/>
      <w:marRight w:val="0"/>
      <w:marTop w:val="0"/>
      <w:marBottom w:val="0"/>
      <w:divBdr>
        <w:top w:val="none" w:sz="0" w:space="0" w:color="auto"/>
        <w:left w:val="none" w:sz="0" w:space="0" w:color="auto"/>
        <w:bottom w:val="none" w:sz="0" w:space="0" w:color="auto"/>
        <w:right w:val="none" w:sz="0" w:space="0" w:color="auto"/>
      </w:divBdr>
    </w:div>
    <w:div w:id="21053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t.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BBAB5-4C70-4D17-8513-BF7041D1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ACT Department of Education &amp; Training</vt:lpstr>
    </vt:vector>
  </TitlesOfParts>
  <Company>InTACT</Company>
  <LinksUpToDate>false</LinksUpToDate>
  <CharactersWithSpaces>22636</CharactersWithSpaces>
  <SharedDoc>false</SharedDoc>
  <HLinks>
    <vt:vector size="6" baseType="variant">
      <vt:variant>
        <vt:i4>7405666</vt:i4>
      </vt:variant>
      <vt:variant>
        <vt:i4>0</vt:i4>
      </vt:variant>
      <vt:variant>
        <vt:i4>0</vt:i4>
      </vt:variant>
      <vt:variant>
        <vt:i4>5</vt:i4>
      </vt:variant>
      <vt:variant>
        <vt:lpwstr>http://www.det.act.gov.au/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Department of Education &amp; Training</dc:title>
  <dc:creator>chris bayer</dc:creator>
  <cp:lastModifiedBy>martin simon</cp:lastModifiedBy>
  <cp:revision>2</cp:revision>
  <cp:lastPrinted>2013-10-25T04:13:00Z</cp:lastPrinted>
  <dcterms:created xsi:type="dcterms:W3CDTF">2013-10-25T04:19:00Z</dcterms:created>
  <dcterms:modified xsi:type="dcterms:W3CDTF">2013-10-25T04:19:00Z</dcterms:modified>
</cp:coreProperties>
</file>